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F721C8" w14:textId="77777777" w:rsidR="00074B8E" w:rsidRDefault="00074B8E">
      <w:pPr>
        <w:rPr>
          <w:b/>
          <w:sz w:val="24"/>
          <w:szCs w:val="24"/>
        </w:rPr>
      </w:pPr>
    </w:p>
    <w:p w14:paraId="318CD69B" w14:textId="77777777" w:rsidR="00530241" w:rsidRPr="000A13B4" w:rsidRDefault="00BE7D4E" w:rsidP="000A13B4">
      <w:pPr>
        <w:rPr>
          <w:b/>
          <w:sz w:val="28"/>
          <w:szCs w:val="28"/>
        </w:rPr>
      </w:pPr>
      <w:r w:rsidRPr="004C3FE3">
        <w:rPr>
          <w:b/>
          <w:sz w:val="28"/>
          <w:szCs w:val="28"/>
        </w:rPr>
        <w:t>LA EDICIÓN ESPAÑOLA</w:t>
      </w:r>
    </w:p>
    <w:p w14:paraId="0311D6DF" w14:textId="12C5B4F5" w:rsidR="00BE7D4E" w:rsidRDefault="00BE7D4E" w:rsidP="00BB6EDB">
      <w:pPr>
        <w:spacing w:line="360" w:lineRule="auto"/>
        <w:jc w:val="both"/>
        <w:rPr>
          <w:sz w:val="24"/>
          <w:szCs w:val="24"/>
        </w:rPr>
      </w:pPr>
      <w:r w:rsidRPr="00BE7D4E">
        <w:rPr>
          <w:sz w:val="24"/>
          <w:szCs w:val="24"/>
        </w:rPr>
        <w:t>Como todos</w:t>
      </w:r>
      <w:r w:rsidR="00A000D6">
        <w:rPr>
          <w:sz w:val="24"/>
          <w:szCs w:val="24"/>
        </w:rPr>
        <w:t xml:space="preserve"> saben el sector editorial es el</w:t>
      </w:r>
      <w:r w:rsidRPr="00BE7D4E">
        <w:rPr>
          <w:sz w:val="24"/>
          <w:szCs w:val="24"/>
        </w:rPr>
        <w:t xml:space="preserve"> más importante y notable</w:t>
      </w:r>
      <w:r w:rsidR="00A000D6">
        <w:rPr>
          <w:sz w:val="24"/>
          <w:szCs w:val="24"/>
        </w:rPr>
        <w:t>,</w:t>
      </w:r>
      <w:r w:rsidRPr="00BE7D4E">
        <w:rPr>
          <w:sz w:val="24"/>
          <w:szCs w:val="24"/>
        </w:rPr>
        <w:t xml:space="preserve"> </w:t>
      </w:r>
      <w:r>
        <w:rPr>
          <w:sz w:val="24"/>
          <w:szCs w:val="24"/>
        </w:rPr>
        <w:t xml:space="preserve">según los datos </w:t>
      </w:r>
      <w:r w:rsidR="00530241">
        <w:rPr>
          <w:sz w:val="24"/>
          <w:szCs w:val="24"/>
        </w:rPr>
        <w:t>e</w:t>
      </w:r>
      <w:r w:rsidR="00BC7B7D">
        <w:rPr>
          <w:sz w:val="24"/>
          <w:szCs w:val="24"/>
        </w:rPr>
        <w:t>stadísticos</w:t>
      </w:r>
      <w:r w:rsidR="00FE5AB7">
        <w:rPr>
          <w:sz w:val="24"/>
          <w:szCs w:val="24"/>
        </w:rPr>
        <w:t xml:space="preserve"> de la</w:t>
      </w:r>
      <w:r>
        <w:rPr>
          <w:sz w:val="24"/>
          <w:szCs w:val="24"/>
        </w:rPr>
        <w:t xml:space="preserve"> industria cultural europea y, por supuesto, españ</w:t>
      </w:r>
      <w:r w:rsidRPr="00A1037D">
        <w:rPr>
          <w:sz w:val="24"/>
          <w:szCs w:val="24"/>
        </w:rPr>
        <w:t>ola.</w:t>
      </w:r>
      <w:r w:rsidR="00BC7B7D" w:rsidRPr="00A1037D">
        <w:rPr>
          <w:sz w:val="24"/>
          <w:szCs w:val="24"/>
        </w:rPr>
        <w:t xml:space="preserve"> Somos el 42% del PIB cultural de España, que, a su vez</w:t>
      </w:r>
      <w:r w:rsidR="00952285" w:rsidRPr="00A1037D">
        <w:rPr>
          <w:sz w:val="24"/>
          <w:szCs w:val="24"/>
        </w:rPr>
        <w:t>,</w:t>
      </w:r>
      <w:r w:rsidR="00BC7B7D" w:rsidRPr="00A1037D">
        <w:rPr>
          <w:sz w:val="24"/>
          <w:szCs w:val="24"/>
        </w:rPr>
        <w:t xml:space="preserve"> es el 3,2%</w:t>
      </w:r>
      <w:r w:rsidR="00952285" w:rsidRPr="00A1037D">
        <w:rPr>
          <w:sz w:val="24"/>
          <w:szCs w:val="24"/>
        </w:rPr>
        <w:t xml:space="preserve"> </w:t>
      </w:r>
      <w:r w:rsidR="00BC7B7D" w:rsidRPr="00A1037D">
        <w:rPr>
          <w:sz w:val="24"/>
          <w:szCs w:val="24"/>
        </w:rPr>
        <w:t>del PIB de España</w:t>
      </w:r>
      <w:r w:rsidR="00A1037D" w:rsidRPr="00A1037D">
        <w:rPr>
          <w:b/>
          <w:bCs/>
          <w:sz w:val="24"/>
          <w:szCs w:val="24"/>
        </w:rPr>
        <w:t>.</w:t>
      </w:r>
    </w:p>
    <w:p w14:paraId="5E6CE554" w14:textId="3FF48BF0" w:rsidR="00A000D6" w:rsidRDefault="00BE7D4E" w:rsidP="00BB6EDB">
      <w:pPr>
        <w:spacing w:line="360" w:lineRule="auto"/>
        <w:jc w:val="both"/>
        <w:rPr>
          <w:sz w:val="24"/>
          <w:szCs w:val="24"/>
        </w:rPr>
      </w:pPr>
      <w:r>
        <w:rPr>
          <w:sz w:val="24"/>
          <w:szCs w:val="24"/>
        </w:rPr>
        <w:t>Para presentar el mundo del libro de España, vamos a tener en cuenta tanto los datos industriales como las caracterís</w:t>
      </w:r>
      <w:r w:rsidR="00A000D6">
        <w:rPr>
          <w:sz w:val="24"/>
          <w:szCs w:val="24"/>
        </w:rPr>
        <w:t>ticas más puramente culturales, porque</w:t>
      </w:r>
      <w:r>
        <w:rPr>
          <w:sz w:val="24"/>
          <w:szCs w:val="24"/>
        </w:rPr>
        <w:t xml:space="preserve"> ambos factores son inescindibles</w:t>
      </w:r>
    </w:p>
    <w:p w14:paraId="12A6A9D4" w14:textId="77777777" w:rsidR="00A000D6" w:rsidRPr="004F1B8B" w:rsidRDefault="00A000D6" w:rsidP="00BB6EDB">
      <w:pPr>
        <w:spacing w:line="360" w:lineRule="auto"/>
        <w:jc w:val="both"/>
        <w:rPr>
          <w:b/>
          <w:sz w:val="24"/>
          <w:szCs w:val="24"/>
        </w:rPr>
      </w:pPr>
      <w:r w:rsidRPr="004C3FE3">
        <w:rPr>
          <w:b/>
          <w:sz w:val="24"/>
          <w:szCs w:val="24"/>
        </w:rPr>
        <w:t>I. CIFRAS DE FACTURACIÓN</w:t>
      </w:r>
    </w:p>
    <w:p w14:paraId="1ECDDA1F" w14:textId="3795EEE4" w:rsidR="00BE7D4E" w:rsidRPr="004C3FE3" w:rsidRDefault="00BB6EDB" w:rsidP="00BB6EDB">
      <w:pPr>
        <w:spacing w:line="360" w:lineRule="auto"/>
        <w:jc w:val="both"/>
        <w:rPr>
          <w:sz w:val="24"/>
          <w:szCs w:val="24"/>
        </w:rPr>
      </w:pPr>
      <w:r>
        <w:rPr>
          <w:sz w:val="24"/>
          <w:szCs w:val="24"/>
        </w:rPr>
        <w:t xml:space="preserve">Por lo que se refiere a los datos económicos como industria y con cifras </w:t>
      </w:r>
      <w:r w:rsidRPr="00A1037D">
        <w:rPr>
          <w:sz w:val="24"/>
          <w:szCs w:val="24"/>
        </w:rPr>
        <w:t>de 201</w:t>
      </w:r>
      <w:r w:rsidR="00CD4E8F">
        <w:rPr>
          <w:sz w:val="24"/>
          <w:szCs w:val="24"/>
        </w:rPr>
        <w:t>9</w:t>
      </w:r>
      <w:r w:rsidRPr="00A1037D">
        <w:rPr>
          <w:sz w:val="24"/>
          <w:szCs w:val="24"/>
        </w:rPr>
        <w:t xml:space="preserve">, </w:t>
      </w:r>
      <w:r>
        <w:rPr>
          <w:sz w:val="24"/>
          <w:szCs w:val="24"/>
        </w:rPr>
        <w:t xml:space="preserve">esto es, tras </w:t>
      </w:r>
      <w:r w:rsidRPr="00A1037D">
        <w:rPr>
          <w:sz w:val="24"/>
          <w:szCs w:val="24"/>
        </w:rPr>
        <w:t xml:space="preserve">casi </w:t>
      </w:r>
      <w:r w:rsidR="004E0706" w:rsidRPr="00A1037D">
        <w:rPr>
          <w:sz w:val="24"/>
          <w:szCs w:val="24"/>
        </w:rPr>
        <w:t>diez</w:t>
      </w:r>
      <w:r w:rsidRPr="00A1037D">
        <w:rPr>
          <w:sz w:val="24"/>
          <w:szCs w:val="24"/>
        </w:rPr>
        <w:t xml:space="preserve"> </w:t>
      </w:r>
      <w:r>
        <w:rPr>
          <w:sz w:val="24"/>
          <w:szCs w:val="24"/>
        </w:rPr>
        <w:t>años de dura crisis económica y financiera que desde luego no provocó el mundo del libro, aunque la está padeciendo -todas las ayudas públicas se han ido al mundo financiero, el gran resp</w:t>
      </w:r>
      <w:r w:rsidR="00203C64">
        <w:rPr>
          <w:sz w:val="24"/>
          <w:szCs w:val="24"/>
        </w:rPr>
        <w:t>onsable-, la facturación en el comercio i</w:t>
      </w:r>
      <w:r>
        <w:rPr>
          <w:sz w:val="24"/>
          <w:szCs w:val="24"/>
        </w:rPr>
        <w:t xml:space="preserve">nterior de España se ha situado en términos brutos, incluido el IVA </w:t>
      </w:r>
      <w:r w:rsidRPr="004C3FE3">
        <w:rPr>
          <w:sz w:val="24"/>
          <w:szCs w:val="24"/>
        </w:rPr>
        <w:t>en 2.</w:t>
      </w:r>
      <w:r w:rsidR="00CD4E8F" w:rsidRPr="004C3FE3">
        <w:rPr>
          <w:sz w:val="24"/>
          <w:szCs w:val="24"/>
        </w:rPr>
        <w:t>420,64</w:t>
      </w:r>
      <w:r w:rsidR="004E0706" w:rsidRPr="004C3FE3">
        <w:rPr>
          <w:sz w:val="24"/>
          <w:szCs w:val="24"/>
        </w:rPr>
        <w:t xml:space="preserve"> </w:t>
      </w:r>
      <w:r w:rsidRPr="004C3FE3">
        <w:rPr>
          <w:sz w:val="24"/>
          <w:szCs w:val="24"/>
        </w:rPr>
        <w:t>millones de euros</w:t>
      </w:r>
      <w:r w:rsidR="00F83604" w:rsidRPr="004C3FE3">
        <w:rPr>
          <w:sz w:val="24"/>
          <w:szCs w:val="24"/>
        </w:rPr>
        <w:t xml:space="preserve"> </w:t>
      </w:r>
      <w:r w:rsidR="00D5301E">
        <w:rPr>
          <w:sz w:val="24"/>
          <w:szCs w:val="24"/>
        </w:rPr>
        <w:t>(</w:t>
      </w:r>
      <w:r w:rsidR="00F83604" w:rsidRPr="004C3FE3">
        <w:rPr>
          <w:sz w:val="24"/>
          <w:szCs w:val="24"/>
        </w:rPr>
        <w:t>6º año consecutivo de crecimiento)</w:t>
      </w:r>
      <w:r w:rsidRPr="004C3FE3">
        <w:rPr>
          <w:sz w:val="24"/>
          <w:szCs w:val="24"/>
        </w:rPr>
        <w:t xml:space="preserve">; un incremento del </w:t>
      </w:r>
      <w:r w:rsidR="00CD4E8F" w:rsidRPr="004C3FE3">
        <w:rPr>
          <w:sz w:val="24"/>
          <w:szCs w:val="24"/>
        </w:rPr>
        <w:t>2,4</w:t>
      </w:r>
      <w:r w:rsidRPr="004C3FE3">
        <w:rPr>
          <w:sz w:val="24"/>
          <w:szCs w:val="24"/>
        </w:rPr>
        <w:t>%</w:t>
      </w:r>
      <w:r w:rsidR="00B676BC" w:rsidRPr="004C3FE3">
        <w:rPr>
          <w:sz w:val="24"/>
          <w:szCs w:val="24"/>
        </w:rPr>
        <w:t xml:space="preserve"> respecto a 201</w:t>
      </w:r>
      <w:r w:rsidR="00CD4E8F" w:rsidRPr="004C3FE3">
        <w:rPr>
          <w:sz w:val="24"/>
          <w:szCs w:val="24"/>
        </w:rPr>
        <w:t>8</w:t>
      </w:r>
      <w:r w:rsidR="00B676BC" w:rsidRPr="004C3FE3">
        <w:rPr>
          <w:sz w:val="24"/>
          <w:szCs w:val="24"/>
        </w:rPr>
        <w:t>,</w:t>
      </w:r>
      <w:r w:rsidR="00C11E9A" w:rsidRPr="004C3FE3">
        <w:t xml:space="preserve"> </w:t>
      </w:r>
      <w:r w:rsidR="00C11E9A" w:rsidRPr="004C3FE3">
        <w:rPr>
          <w:sz w:val="24"/>
          <w:szCs w:val="24"/>
        </w:rPr>
        <w:t>esta cifra no incluye las cantidades ingresadas por venta de derechos que se contemplarán al hablar de la facturación neta</w:t>
      </w:r>
      <w:r w:rsidR="00C11E9A" w:rsidRPr="004C3FE3">
        <w:t>.</w:t>
      </w:r>
      <w:r w:rsidR="00C11E9A" w:rsidRPr="004C3FE3">
        <w:rPr>
          <w:sz w:val="24"/>
          <w:szCs w:val="24"/>
        </w:rPr>
        <w:t xml:space="preserve"> E</w:t>
      </w:r>
      <w:r w:rsidR="00203C64" w:rsidRPr="004C3FE3">
        <w:rPr>
          <w:sz w:val="24"/>
          <w:szCs w:val="24"/>
        </w:rPr>
        <w:t xml:space="preserve">n </w:t>
      </w:r>
      <w:r w:rsidR="00184145" w:rsidRPr="004C3FE3">
        <w:rPr>
          <w:sz w:val="24"/>
          <w:szCs w:val="24"/>
        </w:rPr>
        <w:t>los</w:t>
      </w:r>
      <w:r w:rsidR="00203C64" w:rsidRPr="004C3FE3">
        <w:rPr>
          <w:sz w:val="24"/>
          <w:szCs w:val="24"/>
        </w:rPr>
        <w:t xml:space="preserve"> siguiente</w:t>
      </w:r>
      <w:r w:rsidR="00184145" w:rsidRPr="004C3FE3">
        <w:rPr>
          <w:sz w:val="24"/>
          <w:szCs w:val="24"/>
        </w:rPr>
        <w:t>s</w:t>
      </w:r>
      <w:r w:rsidR="00203C64" w:rsidRPr="004C3FE3">
        <w:rPr>
          <w:sz w:val="24"/>
          <w:szCs w:val="24"/>
        </w:rPr>
        <w:t xml:space="preserve"> cuadro</w:t>
      </w:r>
      <w:r w:rsidR="00184145" w:rsidRPr="004C3FE3">
        <w:rPr>
          <w:sz w:val="24"/>
          <w:szCs w:val="24"/>
        </w:rPr>
        <w:t>s</w:t>
      </w:r>
      <w:r w:rsidR="00203C64" w:rsidRPr="004C3FE3">
        <w:rPr>
          <w:sz w:val="24"/>
          <w:szCs w:val="24"/>
        </w:rPr>
        <w:t xml:space="preserve"> lo vemos en perspectiva anual.</w:t>
      </w:r>
    </w:p>
    <w:p w14:paraId="1F28AFD6" w14:textId="77777777" w:rsidR="00CD4E8F" w:rsidRPr="004C3FE3" w:rsidRDefault="00CD4E8F" w:rsidP="00CD4E8F">
      <w:pPr>
        <w:pStyle w:val="Default"/>
      </w:pPr>
    </w:p>
    <w:p w14:paraId="5A35A243" w14:textId="77777777" w:rsidR="00B94CF4" w:rsidRPr="00D94365" w:rsidRDefault="007F6FC0" w:rsidP="007F6FC0">
      <w:pPr>
        <w:spacing w:line="360" w:lineRule="auto"/>
        <w:ind w:left="708"/>
        <w:jc w:val="center"/>
        <w:rPr>
          <w:b/>
          <w:bCs/>
          <w:color w:val="5B9BD5" w:themeColor="accent1"/>
          <w:sz w:val="24"/>
          <w:szCs w:val="24"/>
        </w:rPr>
      </w:pPr>
      <w:r w:rsidRPr="004C3FE3">
        <w:rPr>
          <w:b/>
          <w:bCs/>
          <w:color w:val="5B9BD5" w:themeColor="accent1"/>
          <w:sz w:val="24"/>
          <w:szCs w:val="24"/>
        </w:rPr>
        <w:t>Cuadro 1</w:t>
      </w:r>
    </w:p>
    <w:p w14:paraId="765610F1" w14:textId="6E261388" w:rsidR="00A95A31" w:rsidRDefault="005B43C8" w:rsidP="00530241">
      <w:pPr>
        <w:spacing w:line="480" w:lineRule="auto"/>
        <w:rPr>
          <w:b/>
          <w:noProof/>
          <w:sz w:val="24"/>
          <w:szCs w:val="24"/>
          <w:lang w:eastAsia="es-ES"/>
        </w:rPr>
      </w:pPr>
      <w:r w:rsidRPr="005B43C8">
        <w:rPr>
          <w:rFonts w:ascii="Gill Sans MT" w:eastAsia="Times New Roman" w:hAnsi="Gill Sans MT" w:cs="Times New Roman"/>
          <w:noProof/>
        </w:rPr>
        <w:drawing>
          <wp:anchor distT="0" distB="0" distL="114300" distR="114300" simplePos="0" relativeHeight="251679744" behindDoc="1" locked="0" layoutInCell="1" allowOverlap="1" wp14:anchorId="45C83C9F" wp14:editId="2DCA6F1D">
            <wp:simplePos x="0" y="0"/>
            <wp:positionH relativeFrom="margin">
              <wp:posOffset>0</wp:posOffset>
            </wp:positionH>
            <wp:positionV relativeFrom="paragraph">
              <wp:posOffset>0</wp:posOffset>
            </wp:positionV>
            <wp:extent cx="5869305" cy="2556222"/>
            <wp:effectExtent l="0" t="0" r="0" b="0"/>
            <wp:wrapNone/>
            <wp:docPr id="14785" name="Imagen 147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69305" cy="2556222"/>
                    </a:xfrm>
                    <a:prstGeom prst="rect">
                      <a:avLst/>
                    </a:prstGeom>
                    <a:noFill/>
                  </pic:spPr>
                </pic:pic>
              </a:graphicData>
            </a:graphic>
            <wp14:sizeRelH relativeFrom="page">
              <wp14:pctWidth>0</wp14:pctWidth>
            </wp14:sizeRelH>
            <wp14:sizeRelV relativeFrom="page">
              <wp14:pctHeight>0</wp14:pctHeight>
            </wp14:sizeRelV>
          </wp:anchor>
        </w:drawing>
      </w:r>
    </w:p>
    <w:p w14:paraId="3DCACF35" w14:textId="287C091C" w:rsidR="005B43C8" w:rsidRDefault="005B43C8" w:rsidP="00530241">
      <w:pPr>
        <w:spacing w:line="480" w:lineRule="auto"/>
        <w:rPr>
          <w:b/>
          <w:noProof/>
          <w:sz w:val="24"/>
          <w:szCs w:val="24"/>
          <w:lang w:eastAsia="es-ES"/>
        </w:rPr>
      </w:pPr>
    </w:p>
    <w:p w14:paraId="39763D61" w14:textId="77777777" w:rsidR="005B43C8" w:rsidRDefault="005B43C8" w:rsidP="00530241">
      <w:pPr>
        <w:spacing w:line="480" w:lineRule="auto"/>
        <w:rPr>
          <w:b/>
          <w:noProof/>
          <w:sz w:val="24"/>
          <w:szCs w:val="24"/>
          <w:lang w:eastAsia="es-ES"/>
        </w:rPr>
      </w:pPr>
    </w:p>
    <w:p w14:paraId="6E5E11AE" w14:textId="21C8FDD2" w:rsidR="005B43C8" w:rsidRDefault="005B43C8" w:rsidP="00530241">
      <w:pPr>
        <w:spacing w:line="480" w:lineRule="auto"/>
        <w:rPr>
          <w:b/>
          <w:noProof/>
          <w:sz w:val="24"/>
          <w:szCs w:val="24"/>
          <w:lang w:eastAsia="es-ES"/>
        </w:rPr>
      </w:pPr>
    </w:p>
    <w:p w14:paraId="36BE28B2" w14:textId="382C127A" w:rsidR="005B43C8" w:rsidRDefault="005B43C8" w:rsidP="00530241">
      <w:pPr>
        <w:spacing w:line="480" w:lineRule="auto"/>
        <w:rPr>
          <w:b/>
          <w:noProof/>
          <w:sz w:val="24"/>
          <w:szCs w:val="24"/>
          <w:lang w:eastAsia="es-ES"/>
        </w:rPr>
      </w:pPr>
    </w:p>
    <w:p w14:paraId="1CDBA1E2" w14:textId="77777777" w:rsidR="00AB6F15" w:rsidRDefault="00AB6F15" w:rsidP="00530241">
      <w:pPr>
        <w:spacing w:line="480" w:lineRule="auto"/>
        <w:rPr>
          <w:bCs/>
          <w:noProof/>
          <w:sz w:val="18"/>
          <w:szCs w:val="18"/>
          <w:lang w:eastAsia="es-ES"/>
        </w:rPr>
      </w:pPr>
    </w:p>
    <w:p w14:paraId="3682D400" w14:textId="4C02A75E" w:rsidR="00CD4E8F" w:rsidRDefault="006B08AB" w:rsidP="00530241">
      <w:pPr>
        <w:spacing w:line="480" w:lineRule="auto"/>
        <w:rPr>
          <w:bCs/>
          <w:noProof/>
          <w:sz w:val="18"/>
          <w:szCs w:val="18"/>
          <w:lang w:eastAsia="es-ES"/>
        </w:rPr>
      </w:pPr>
      <w:r w:rsidRPr="004C3FE3">
        <w:rPr>
          <w:bCs/>
          <w:noProof/>
          <w:sz w:val="18"/>
          <w:szCs w:val="18"/>
          <w:lang w:eastAsia="es-ES"/>
        </w:rPr>
        <w:t>Fuente: Comercio Interior del Libro 201</w:t>
      </w:r>
      <w:r w:rsidR="00CD4E8F" w:rsidRPr="004C3FE3">
        <w:rPr>
          <w:bCs/>
          <w:noProof/>
          <w:sz w:val="18"/>
          <w:szCs w:val="18"/>
          <w:lang w:eastAsia="es-ES"/>
        </w:rPr>
        <w:t>9</w:t>
      </w:r>
    </w:p>
    <w:p w14:paraId="64676881" w14:textId="77777777" w:rsidR="00CD4E8F" w:rsidRPr="006B08AB" w:rsidRDefault="00CD4E8F" w:rsidP="00530241">
      <w:pPr>
        <w:spacing w:line="480" w:lineRule="auto"/>
        <w:rPr>
          <w:bCs/>
          <w:noProof/>
          <w:sz w:val="18"/>
          <w:szCs w:val="18"/>
          <w:lang w:eastAsia="es-ES"/>
        </w:rPr>
      </w:pPr>
    </w:p>
    <w:p w14:paraId="780B763E" w14:textId="3B0D0B32" w:rsidR="00A95A31" w:rsidRDefault="004C3FE3" w:rsidP="00530241">
      <w:pPr>
        <w:spacing w:line="480" w:lineRule="auto"/>
        <w:rPr>
          <w:b/>
          <w:noProof/>
          <w:sz w:val="24"/>
          <w:szCs w:val="24"/>
          <w:lang w:eastAsia="es-ES"/>
        </w:rPr>
      </w:pPr>
      <w:r>
        <w:rPr>
          <w:noProof/>
        </w:rPr>
        <w:lastRenderedPageBreak/>
        <w:drawing>
          <wp:anchor distT="0" distB="0" distL="114300" distR="114300" simplePos="0" relativeHeight="251681792" behindDoc="1" locked="0" layoutInCell="1" allowOverlap="1" wp14:anchorId="05D44CA7" wp14:editId="28392470">
            <wp:simplePos x="0" y="0"/>
            <wp:positionH relativeFrom="margin">
              <wp:align>center</wp:align>
            </wp:positionH>
            <wp:positionV relativeFrom="paragraph">
              <wp:posOffset>276860</wp:posOffset>
            </wp:positionV>
            <wp:extent cx="6176645" cy="2701067"/>
            <wp:effectExtent l="0" t="0" r="0" b="4445"/>
            <wp:wrapNone/>
            <wp:docPr id="14786" name="Imagen 147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76645" cy="2701067"/>
                    </a:xfrm>
                    <a:prstGeom prst="rect">
                      <a:avLst/>
                    </a:prstGeom>
                    <a:noFill/>
                  </pic:spPr>
                </pic:pic>
              </a:graphicData>
            </a:graphic>
            <wp14:sizeRelH relativeFrom="page">
              <wp14:pctWidth>0</wp14:pctWidth>
            </wp14:sizeRelH>
            <wp14:sizeRelV relativeFrom="page">
              <wp14:pctHeight>0</wp14:pctHeight>
            </wp14:sizeRelV>
          </wp:anchor>
        </w:drawing>
      </w:r>
      <w:r w:rsidR="00D94365">
        <w:rPr>
          <w:b/>
          <w:noProof/>
          <w:sz w:val="24"/>
          <w:szCs w:val="24"/>
          <w:lang w:eastAsia="es-ES"/>
        </w:rPr>
        <w:tab/>
      </w:r>
      <w:r w:rsidR="00D94365">
        <w:rPr>
          <w:b/>
          <w:noProof/>
          <w:sz w:val="24"/>
          <w:szCs w:val="24"/>
          <w:lang w:eastAsia="es-ES"/>
        </w:rPr>
        <w:tab/>
      </w:r>
      <w:r w:rsidR="00D94365">
        <w:rPr>
          <w:b/>
          <w:noProof/>
          <w:sz w:val="24"/>
          <w:szCs w:val="24"/>
          <w:lang w:eastAsia="es-ES"/>
        </w:rPr>
        <w:tab/>
      </w:r>
      <w:r w:rsidR="00D94365">
        <w:rPr>
          <w:b/>
          <w:noProof/>
          <w:sz w:val="24"/>
          <w:szCs w:val="24"/>
          <w:lang w:eastAsia="es-ES"/>
        </w:rPr>
        <w:tab/>
      </w:r>
      <w:r w:rsidR="00D94365">
        <w:rPr>
          <w:b/>
          <w:noProof/>
          <w:sz w:val="24"/>
          <w:szCs w:val="24"/>
          <w:lang w:eastAsia="es-ES"/>
        </w:rPr>
        <w:tab/>
      </w:r>
      <w:r w:rsidR="00D94365" w:rsidRPr="00D94365">
        <w:rPr>
          <w:b/>
          <w:noProof/>
          <w:color w:val="5B9BD5" w:themeColor="accent1"/>
          <w:sz w:val="24"/>
          <w:szCs w:val="24"/>
          <w:lang w:eastAsia="es-ES"/>
        </w:rPr>
        <w:t xml:space="preserve"> </w:t>
      </w:r>
      <w:r w:rsidR="00D94365" w:rsidRPr="004C3FE3">
        <w:rPr>
          <w:b/>
          <w:noProof/>
          <w:color w:val="5B9BD5" w:themeColor="accent1"/>
          <w:sz w:val="24"/>
          <w:szCs w:val="24"/>
          <w:lang w:eastAsia="es-ES"/>
        </w:rPr>
        <w:t>Cuadro 2</w:t>
      </w:r>
      <w:r w:rsidR="00D94365" w:rsidRPr="00D94365">
        <w:rPr>
          <w:b/>
          <w:noProof/>
          <w:color w:val="5B9BD5" w:themeColor="accent1"/>
          <w:sz w:val="24"/>
          <w:szCs w:val="24"/>
          <w:lang w:eastAsia="es-ES"/>
        </w:rPr>
        <w:t xml:space="preserve"> </w:t>
      </w:r>
    </w:p>
    <w:p w14:paraId="0235DB14" w14:textId="6DADAE85" w:rsidR="00A95A31" w:rsidRDefault="00A95A31" w:rsidP="00530241">
      <w:pPr>
        <w:spacing w:line="480" w:lineRule="auto"/>
        <w:rPr>
          <w:noProof/>
          <w:color w:val="FF0000"/>
        </w:rPr>
      </w:pPr>
    </w:p>
    <w:p w14:paraId="5D195250" w14:textId="386166FF" w:rsidR="005B43C8" w:rsidRDefault="005B43C8" w:rsidP="00530241">
      <w:pPr>
        <w:spacing w:line="480" w:lineRule="auto"/>
        <w:rPr>
          <w:noProof/>
          <w:color w:val="FF0000"/>
        </w:rPr>
      </w:pPr>
    </w:p>
    <w:p w14:paraId="0BB9229A" w14:textId="77777777" w:rsidR="005B43C8" w:rsidRDefault="005B43C8" w:rsidP="00530241">
      <w:pPr>
        <w:spacing w:line="480" w:lineRule="auto"/>
        <w:rPr>
          <w:b/>
          <w:noProof/>
          <w:sz w:val="24"/>
          <w:szCs w:val="24"/>
          <w:lang w:eastAsia="es-ES"/>
        </w:rPr>
      </w:pPr>
    </w:p>
    <w:p w14:paraId="26D0F841" w14:textId="77777777" w:rsidR="00A95A31" w:rsidRDefault="00A95A31" w:rsidP="00530241">
      <w:pPr>
        <w:spacing w:line="480" w:lineRule="auto"/>
        <w:rPr>
          <w:b/>
          <w:noProof/>
          <w:sz w:val="24"/>
          <w:szCs w:val="24"/>
          <w:lang w:eastAsia="es-ES"/>
        </w:rPr>
      </w:pPr>
    </w:p>
    <w:p w14:paraId="121952A8" w14:textId="77777777" w:rsidR="00A95A31" w:rsidRDefault="00A95A31" w:rsidP="00530241">
      <w:pPr>
        <w:spacing w:line="480" w:lineRule="auto"/>
        <w:rPr>
          <w:b/>
          <w:noProof/>
          <w:sz w:val="24"/>
          <w:szCs w:val="24"/>
          <w:lang w:eastAsia="es-ES"/>
        </w:rPr>
      </w:pPr>
    </w:p>
    <w:p w14:paraId="6647E70D" w14:textId="7048FECB" w:rsidR="009D4A70" w:rsidRPr="009D4A70" w:rsidRDefault="009D4A70" w:rsidP="009D4A70">
      <w:pPr>
        <w:spacing w:line="480" w:lineRule="auto"/>
        <w:rPr>
          <w:b/>
          <w:sz w:val="24"/>
          <w:szCs w:val="24"/>
        </w:rPr>
      </w:pPr>
      <w:r w:rsidRPr="004C3FE3">
        <w:rPr>
          <w:sz w:val="16"/>
          <w:szCs w:val="16"/>
        </w:rPr>
        <w:t>Fuente: Estudio Comercio Interior del Libro 2019</w:t>
      </w:r>
    </w:p>
    <w:p w14:paraId="236BD534" w14:textId="1F1E01B5" w:rsidR="00867A60" w:rsidRPr="00A1037D" w:rsidRDefault="00867A60" w:rsidP="00B901BD">
      <w:pPr>
        <w:jc w:val="both"/>
        <w:rPr>
          <w:sz w:val="24"/>
          <w:szCs w:val="24"/>
        </w:rPr>
      </w:pPr>
      <w:bookmarkStart w:id="0" w:name="_Hlk51583650"/>
      <w:r w:rsidRPr="00F83604">
        <w:rPr>
          <w:sz w:val="24"/>
          <w:szCs w:val="24"/>
        </w:rPr>
        <w:t>Esto significa que la facturación</w:t>
      </w:r>
      <w:r w:rsidR="00A6616C" w:rsidRPr="00F83604">
        <w:rPr>
          <w:sz w:val="24"/>
          <w:szCs w:val="24"/>
        </w:rPr>
        <w:t xml:space="preserve"> a precios</w:t>
      </w:r>
      <w:r w:rsidR="00A24B79" w:rsidRPr="00F83604">
        <w:rPr>
          <w:sz w:val="24"/>
          <w:szCs w:val="24"/>
        </w:rPr>
        <w:t xml:space="preserve"> corrientes con el IVA incluido</w:t>
      </w:r>
      <w:r w:rsidR="00A6616C" w:rsidRPr="00F83604">
        <w:rPr>
          <w:sz w:val="24"/>
          <w:szCs w:val="24"/>
        </w:rPr>
        <w:t xml:space="preserve"> ha descendido en los últimos die</w:t>
      </w:r>
      <w:r w:rsidR="00080C37" w:rsidRPr="00F83604">
        <w:rPr>
          <w:sz w:val="24"/>
          <w:szCs w:val="24"/>
        </w:rPr>
        <w:t>z años</w:t>
      </w:r>
      <w:r w:rsidR="00A6616C" w:rsidRPr="00F83604">
        <w:rPr>
          <w:sz w:val="24"/>
          <w:szCs w:val="24"/>
        </w:rPr>
        <w:t xml:space="preserve"> un </w:t>
      </w:r>
      <w:r w:rsidR="004E7E5D">
        <w:rPr>
          <w:sz w:val="24"/>
          <w:szCs w:val="24"/>
        </w:rPr>
        <w:t>16,3</w:t>
      </w:r>
      <w:r w:rsidR="00A6616C" w:rsidRPr="00F83604">
        <w:rPr>
          <w:sz w:val="24"/>
          <w:szCs w:val="24"/>
        </w:rPr>
        <w:t xml:space="preserve">% en precios corrientes y un </w:t>
      </w:r>
      <w:r w:rsidR="004E7E5D">
        <w:rPr>
          <w:sz w:val="24"/>
          <w:szCs w:val="24"/>
        </w:rPr>
        <w:t>23</w:t>
      </w:r>
      <w:r w:rsidR="00C11E9A" w:rsidRPr="00F83604">
        <w:rPr>
          <w:sz w:val="24"/>
          <w:szCs w:val="24"/>
        </w:rPr>
        <w:t>,</w:t>
      </w:r>
      <w:r w:rsidR="004E7E5D">
        <w:rPr>
          <w:sz w:val="24"/>
          <w:szCs w:val="24"/>
        </w:rPr>
        <w:t>6</w:t>
      </w:r>
      <w:r w:rsidR="00A6616C" w:rsidRPr="00F83604">
        <w:rPr>
          <w:sz w:val="24"/>
          <w:szCs w:val="24"/>
        </w:rPr>
        <w:t>% e</w:t>
      </w:r>
      <w:r w:rsidRPr="00F83604">
        <w:rPr>
          <w:sz w:val="24"/>
          <w:szCs w:val="24"/>
        </w:rPr>
        <w:t>n precios constantes</w:t>
      </w:r>
      <w:r w:rsidR="00C11E9A" w:rsidRPr="00F83604">
        <w:rPr>
          <w:sz w:val="24"/>
          <w:szCs w:val="24"/>
        </w:rPr>
        <w:t>.</w:t>
      </w:r>
      <w:r w:rsidRPr="00A1037D">
        <w:rPr>
          <w:sz w:val="24"/>
          <w:szCs w:val="24"/>
        </w:rPr>
        <w:t xml:space="preserve"> </w:t>
      </w:r>
    </w:p>
    <w:bookmarkEnd w:id="0"/>
    <w:p w14:paraId="7ADEFBC3" w14:textId="77777777" w:rsidR="00867A60" w:rsidRDefault="00867A60" w:rsidP="00B901BD">
      <w:pPr>
        <w:jc w:val="both"/>
        <w:rPr>
          <w:color w:val="5B9BD5" w:themeColor="accent1"/>
          <w:sz w:val="24"/>
          <w:szCs w:val="24"/>
        </w:rPr>
      </w:pPr>
    </w:p>
    <w:p w14:paraId="576D59CE" w14:textId="77777777" w:rsidR="00867A60" w:rsidRPr="004E7E5D" w:rsidRDefault="00867A60" w:rsidP="00B901BD">
      <w:pPr>
        <w:jc w:val="both"/>
        <w:rPr>
          <w:b/>
          <w:sz w:val="24"/>
          <w:szCs w:val="24"/>
        </w:rPr>
      </w:pPr>
      <w:r w:rsidRPr="004E7E5D">
        <w:rPr>
          <w:b/>
          <w:sz w:val="24"/>
          <w:szCs w:val="24"/>
        </w:rPr>
        <w:t>II. CIFRAS NETAS DE LA EDICIÓN, INCLU</w:t>
      </w:r>
      <w:r w:rsidR="00A24B79" w:rsidRPr="004E7E5D">
        <w:rPr>
          <w:b/>
          <w:sz w:val="24"/>
          <w:szCs w:val="24"/>
        </w:rPr>
        <w:t xml:space="preserve">ÍDA </w:t>
      </w:r>
      <w:r w:rsidR="005640FE" w:rsidRPr="004E7E5D">
        <w:rPr>
          <w:b/>
          <w:sz w:val="24"/>
          <w:szCs w:val="24"/>
        </w:rPr>
        <w:t xml:space="preserve">LA </w:t>
      </w:r>
      <w:r w:rsidRPr="004E7E5D">
        <w:rPr>
          <w:b/>
          <w:sz w:val="24"/>
          <w:szCs w:val="24"/>
        </w:rPr>
        <w:t>EXPORTACI</w:t>
      </w:r>
      <w:r w:rsidR="004F1B8B" w:rsidRPr="004E7E5D">
        <w:rPr>
          <w:b/>
          <w:sz w:val="24"/>
          <w:szCs w:val="24"/>
        </w:rPr>
        <w:t>ÓN</w:t>
      </w:r>
    </w:p>
    <w:p w14:paraId="191B1851" w14:textId="2B3240D8" w:rsidR="00A6616C" w:rsidRPr="004E7E5D" w:rsidRDefault="00A6616C" w:rsidP="00B237CC">
      <w:pPr>
        <w:spacing w:line="276" w:lineRule="auto"/>
        <w:jc w:val="both"/>
        <w:rPr>
          <w:sz w:val="24"/>
          <w:szCs w:val="24"/>
        </w:rPr>
      </w:pPr>
      <w:r w:rsidRPr="004E7E5D">
        <w:rPr>
          <w:sz w:val="24"/>
          <w:szCs w:val="24"/>
        </w:rPr>
        <w:t xml:space="preserve">Si examinamos </w:t>
      </w:r>
      <w:r w:rsidR="00E327ED" w:rsidRPr="004E7E5D">
        <w:rPr>
          <w:sz w:val="24"/>
          <w:szCs w:val="24"/>
        </w:rPr>
        <w:t>la facturación neta exclusivamente del sector editorial</w:t>
      </w:r>
      <w:r w:rsidR="00F83604" w:rsidRPr="004E7E5D">
        <w:rPr>
          <w:sz w:val="24"/>
          <w:szCs w:val="24"/>
        </w:rPr>
        <w:t>,</w:t>
      </w:r>
      <w:r w:rsidR="00E327ED" w:rsidRPr="004E7E5D">
        <w:rPr>
          <w:color w:val="FF0000"/>
          <w:sz w:val="24"/>
          <w:szCs w:val="24"/>
        </w:rPr>
        <w:t xml:space="preserve"> </w:t>
      </w:r>
      <w:r w:rsidR="00E327ED" w:rsidRPr="004E7E5D">
        <w:rPr>
          <w:sz w:val="24"/>
          <w:szCs w:val="24"/>
        </w:rPr>
        <w:t>IVA</w:t>
      </w:r>
      <w:r w:rsidR="002D6D70" w:rsidRPr="004E7E5D">
        <w:rPr>
          <w:sz w:val="24"/>
          <w:szCs w:val="24"/>
        </w:rPr>
        <w:t xml:space="preserve"> </w:t>
      </w:r>
      <w:r w:rsidR="00F83604" w:rsidRPr="004E7E5D">
        <w:rPr>
          <w:sz w:val="24"/>
          <w:szCs w:val="24"/>
        </w:rPr>
        <w:t>deducido,</w:t>
      </w:r>
      <w:r w:rsidR="002D6D70" w:rsidRPr="004E7E5D">
        <w:rPr>
          <w:sz w:val="24"/>
          <w:szCs w:val="24"/>
        </w:rPr>
        <w:t xml:space="preserve"> a precios de tapa </w:t>
      </w:r>
      <w:r w:rsidR="00E327ED" w:rsidRPr="004E7E5D">
        <w:rPr>
          <w:sz w:val="24"/>
          <w:szCs w:val="24"/>
        </w:rPr>
        <w:t xml:space="preserve">ésta alcanza los </w:t>
      </w:r>
      <w:r w:rsidR="002D6D70" w:rsidRPr="004E7E5D">
        <w:rPr>
          <w:sz w:val="24"/>
          <w:szCs w:val="24"/>
        </w:rPr>
        <w:t>2.</w:t>
      </w:r>
      <w:r w:rsidR="00F83604" w:rsidRPr="004E7E5D">
        <w:rPr>
          <w:sz w:val="24"/>
          <w:szCs w:val="24"/>
        </w:rPr>
        <w:t>247</w:t>
      </w:r>
      <w:r w:rsidR="00A1037D" w:rsidRPr="004E7E5D">
        <w:rPr>
          <w:sz w:val="24"/>
          <w:szCs w:val="24"/>
        </w:rPr>
        <w:t>,</w:t>
      </w:r>
      <w:r w:rsidR="00F83604" w:rsidRPr="004E7E5D">
        <w:rPr>
          <w:sz w:val="24"/>
          <w:szCs w:val="24"/>
        </w:rPr>
        <w:t>2</w:t>
      </w:r>
      <w:r w:rsidR="00E327ED" w:rsidRPr="004E7E5D">
        <w:rPr>
          <w:color w:val="FF0000"/>
          <w:sz w:val="24"/>
          <w:szCs w:val="24"/>
        </w:rPr>
        <w:t xml:space="preserve"> </w:t>
      </w:r>
      <w:r w:rsidR="00E327ED" w:rsidRPr="004E7E5D">
        <w:rPr>
          <w:sz w:val="24"/>
          <w:szCs w:val="24"/>
        </w:rPr>
        <w:t>millones de euros</w:t>
      </w:r>
      <w:r w:rsidR="00A1037D" w:rsidRPr="004E7E5D">
        <w:rPr>
          <w:sz w:val="24"/>
          <w:szCs w:val="24"/>
        </w:rPr>
        <w:t xml:space="preserve"> en el comercio interior</w:t>
      </w:r>
      <w:r w:rsidR="004E7E5D" w:rsidRPr="004E7E5D">
        <w:rPr>
          <w:sz w:val="24"/>
          <w:szCs w:val="24"/>
        </w:rPr>
        <w:t xml:space="preserve"> (incluidos los 25,7 millones de euros obtenidos por la venta de derechos en España)</w:t>
      </w:r>
      <w:r w:rsidR="00A1037D" w:rsidRPr="004E7E5D">
        <w:rPr>
          <w:sz w:val="24"/>
          <w:szCs w:val="24"/>
        </w:rPr>
        <w:t xml:space="preserve">. </w:t>
      </w:r>
    </w:p>
    <w:p w14:paraId="3F80A528" w14:textId="7A9C2BD5" w:rsidR="00A000D6" w:rsidRDefault="00B901BD" w:rsidP="00B237CC">
      <w:pPr>
        <w:spacing w:line="276" w:lineRule="auto"/>
        <w:jc w:val="both"/>
        <w:rPr>
          <w:sz w:val="24"/>
          <w:szCs w:val="24"/>
        </w:rPr>
      </w:pPr>
      <w:r w:rsidRPr="004E7E5D">
        <w:rPr>
          <w:sz w:val="24"/>
          <w:szCs w:val="24"/>
        </w:rPr>
        <w:t>Ahora bien, un rasgo económico de la industria editorial española</w:t>
      </w:r>
      <w:r w:rsidR="00511893" w:rsidRPr="004E7E5D">
        <w:rPr>
          <w:sz w:val="24"/>
          <w:szCs w:val="24"/>
        </w:rPr>
        <w:t>,</w:t>
      </w:r>
      <w:r w:rsidRPr="004E7E5D">
        <w:rPr>
          <w:sz w:val="24"/>
          <w:szCs w:val="24"/>
        </w:rPr>
        <w:t xml:space="preserve"> desde que se configuró como sector</w:t>
      </w:r>
      <w:r w:rsidR="00A000D6" w:rsidRPr="004E7E5D">
        <w:rPr>
          <w:sz w:val="24"/>
          <w:szCs w:val="24"/>
        </w:rPr>
        <w:t xml:space="preserve"> económico</w:t>
      </w:r>
      <w:r w:rsidRPr="004E7E5D">
        <w:rPr>
          <w:sz w:val="24"/>
          <w:szCs w:val="24"/>
        </w:rPr>
        <w:t xml:space="preserve"> di</w:t>
      </w:r>
      <w:r w:rsidR="00A000D6" w:rsidRPr="004E7E5D">
        <w:rPr>
          <w:sz w:val="24"/>
          <w:szCs w:val="24"/>
        </w:rPr>
        <w:t>ferenciado</w:t>
      </w:r>
      <w:r w:rsidR="00511893" w:rsidRPr="004E7E5D">
        <w:rPr>
          <w:sz w:val="24"/>
          <w:szCs w:val="24"/>
        </w:rPr>
        <w:t>,</w:t>
      </w:r>
      <w:r w:rsidRPr="004E7E5D">
        <w:rPr>
          <w:sz w:val="24"/>
          <w:szCs w:val="24"/>
        </w:rPr>
        <w:t xml:space="preserve"> es la fuerte propensión a la exportación, y para entender cabalmente la edición española hay que tener en cuenta esa actividad exportadora que</w:t>
      </w:r>
      <w:r w:rsidR="00511893" w:rsidRPr="004E7E5D">
        <w:rPr>
          <w:sz w:val="24"/>
          <w:szCs w:val="24"/>
        </w:rPr>
        <w:t xml:space="preserve"> siempre damos en cifras netas,</w:t>
      </w:r>
      <w:r w:rsidRPr="004E7E5D">
        <w:rPr>
          <w:sz w:val="24"/>
          <w:szCs w:val="24"/>
        </w:rPr>
        <w:t xml:space="preserve"> que permite sumarla a las de Comercio Interior y que son </w:t>
      </w:r>
      <w:r w:rsidR="009D4A70" w:rsidRPr="004E7E5D">
        <w:rPr>
          <w:sz w:val="24"/>
          <w:szCs w:val="24"/>
        </w:rPr>
        <w:t>354</w:t>
      </w:r>
      <w:r w:rsidR="00A1037D" w:rsidRPr="004E7E5D">
        <w:rPr>
          <w:sz w:val="24"/>
          <w:szCs w:val="24"/>
        </w:rPr>
        <w:t>,</w:t>
      </w:r>
      <w:r w:rsidR="009D4A70" w:rsidRPr="004E7E5D">
        <w:rPr>
          <w:sz w:val="24"/>
          <w:szCs w:val="24"/>
        </w:rPr>
        <w:t>79</w:t>
      </w:r>
      <w:r w:rsidR="00A1037D" w:rsidRPr="004E7E5D">
        <w:rPr>
          <w:sz w:val="24"/>
          <w:szCs w:val="24"/>
        </w:rPr>
        <w:t xml:space="preserve"> </w:t>
      </w:r>
      <w:r w:rsidRPr="004E7E5D">
        <w:rPr>
          <w:sz w:val="24"/>
          <w:szCs w:val="24"/>
        </w:rPr>
        <w:t xml:space="preserve">millones de euros en mercancías y </w:t>
      </w:r>
      <w:r w:rsidR="00A1037D" w:rsidRPr="004E7E5D">
        <w:rPr>
          <w:sz w:val="24"/>
          <w:szCs w:val="24"/>
        </w:rPr>
        <w:t>7</w:t>
      </w:r>
      <w:r w:rsidR="004E7E5D" w:rsidRPr="004E7E5D">
        <w:rPr>
          <w:sz w:val="24"/>
          <w:szCs w:val="24"/>
        </w:rPr>
        <w:t xml:space="preserve">1 </w:t>
      </w:r>
      <w:r w:rsidR="00A000D6" w:rsidRPr="004E7E5D">
        <w:rPr>
          <w:sz w:val="24"/>
          <w:szCs w:val="24"/>
        </w:rPr>
        <w:t>millones de euros en servicios en 201</w:t>
      </w:r>
      <w:r w:rsidR="009D4A70" w:rsidRPr="004E7E5D">
        <w:rPr>
          <w:sz w:val="24"/>
          <w:szCs w:val="24"/>
        </w:rPr>
        <w:t>9</w:t>
      </w:r>
      <w:r w:rsidR="00A000D6" w:rsidRPr="004E7E5D">
        <w:rPr>
          <w:sz w:val="24"/>
          <w:szCs w:val="24"/>
        </w:rPr>
        <w:t xml:space="preserve">. </w:t>
      </w:r>
      <w:r w:rsidRPr="004E7E5D">
        <w:rPr>
          <w:sz w:val="24"/>
          <w:szCs w:val="24"/>
        </w:rPr>
        <w:t xml:space="preserve">Esto es, </w:t>
      </w:r>
      <w:r w:rsidR="000D159F" w:rsidRPr="004E7E5D">
        <w:rPr>
          <w:sz w:val="24"/>
          <w:szCs w:val="24"/>
        </w:rPr>
        <w:t>4</w:t>
      </w:r>
      <w:r w:rsidR="004E7E5D" w:rsidRPr="004E7E5D">
        <w:rPr>
          <w:sz w:val="24"/>
          <w:szCs w:val="24"/>
        </w:rPr>
        <w:t>25</w:t>
      </w:r>
      <w:r w:rsidR="00A1037D" w:rsidRPr="004E7E5D">
        <w:rPr>
          <w:sz w:val="24"/>
          <w:szCs w:val="24"/>
        </w:rPr>
        <w:t>,</w:t>
      </w:r>
      <w:r w:rsidR="004E7E5D" w:rsidRPr="004E7E5D">
        <w:rPr>
          <w:sz w:val="24"/>
          <w:szCs w:val="24"/>
        </w:rPr>
        <w:t>79</w:t>
      </w:r>
      <w:r w:rsidR="00A1037D" w:rsidRPr="004E7E5D">
        <w:rPr>
          <w:sz w:val="24"/>
          <w:szCs w:val="24"/>
        </w:rPr>
        <w:t xml:space="preserve"> </w:t>
      </w:r>
      <w:r w:rsidRPr="004E7E5D">
        <w:rPr>
          <w:sz w:val="24"/>
          <w:szCs w:val="24"/>
        </w:rPr>
        <w:t>millones de euros.</w:t>
      </w:r>
    </w:p>
    <w:p w14:paraId="454CBF2E" w14:textId="51E023CD" w:rsidR="005F64F5" w:rsidRDefault="00B901BD" w:rsidP="00B237CC">
      <w:pPr>
        <w:spacing w:line="276" w:lineRule="auto"/>
        <w:jc w:val="both"/>
        <w:rPr>
          <w:sz w:val="24"/>
          <w:szCs w:val="24"/>
        </w:rPr>
      </w:pPr>
      <w:r>
        <w:rPr>
          <w:sz w:val="24"/>
          <w:szCs w:val="24"/>
        </w:rPr>
        <w:t>La suma de Comercio Interior y Comercio Exterior da una cifra ne</w:t>
      </w:r>
      <w:r w:rsidRPr="00790C89">
        <w:rPr>
          <w:sz w:val="24"/>
          <w:szCs w:val="24"/>
        </w:rPr>
        <w:t xml:space="preserve">ta de </w:t>
      </w:r>
      <w:r w:rsidR="00A1037D" w:rsidRPr="00790C89">
        <w:rPr>
          <w:sz w:val="24"/>
          <w:szCs w:val="24"/>
        </w:rPr>
        <w:t>2.</w:t>
      </w:r>
      <w:r w:rsidR="00790C89" w:rsidRPr="00790C89">
        <w:rPr>
          <w:sz w:val="24"/>
          <w:szCs w:val="24"/>
        </w:rPr>
        <w:t>672,99</w:t>
      </w:r>
      <w:r w:rsidR="00A1037D">
        <w:rPr>
          <w:sz w:val="24"/>
          <w:szCs w:val="24"/>
        </w:rPr>
        <w:t xml:space="preserve"> </w:t>
      </w:r>
      <w:r w:rsidR="00AE69D3">
        <w:rPr>
          <w:sz w:val="24"/>
          <w:szCs w:val="24"/>
        </w:rPr>
        <w:t>d</w:t>
      </w:r>
      <w:r w:rsidR="00A000D6">
        <w:rPr>
          <w:sz w:val="24"/>
          <w:szCs w:val="24"/>
        </w:rPr>
        <w:t>esde España;</w:t>
      </w:r>
      <w:r w:rsidR="00511893">
        <w:rPr>
          <w:sz w:val="24"/>
          <w:szCs w:val="24"/>
        </w:rPr>
        <w:t xml:space="preserve"> </w:t>
      </w:r>
      <w:r w:rsidR="00A000D6">
        <w:rPr>
          <w:sz w:val="24"/>
          <w:szCs w:val="24"/>
        </w:rPr>
        <w:t xml:space="preserve">a lo que habría que sumar </w:t>
      </w:r>
      <w:r w:rsidR="00A000D6" w:rsidRPr="00790C89">
        <w:rPr>
          <w:sz w:val="24"/>
          <w:szCs w:val="24"/>
        </w:rPr>
        <w:t xml:space="preserve">otros </w:t>
      </w:r>
      <w:r w:rsidR="00A1037D" w:rsidRPr="00790C89">
        <w:rPr>
          <w:sz w:val="24"/>
          <w:szCs w:val="24"/>
        </w:rPr>
        <w:t xml:space="preserve">100 </w:t>
      </w:r>
      <w:r w:rsidR="00A000D6" w:rsidRPr="00790C89">
        <w:rPr>
          <w:sz w:val="24"/>
          <w:szCs w:val="24"/>
        </w:rPr>
        <w:t xml:space="preserve">millones de euros que </w:t>
      </w:r>
      <w:r w:rsidR="005F64F5" w:rsidRPr="00790C89">
        <w:rPr>
          <w:sz w:val="24"/>
          <w:szCs w:val="24"/>
        </w:rPr>
        <w:t>exportan nuestras editoriales generalmente a América desde centros de impre</w:t>
      </w:r>
      <w:r w:rsidR="00A000D6" w:rsidRPr="00790C89">
        <w:rPr>
          <w:sz w:val="24"/>
          <w:szCs w:val="24"/>
        </w:rPr>
        <w:t xml:space="preserve">sión en Lejano Oriente </w:t>
      </w:r>
      <w:r w:rsidR="00A24B79" w:rsidRPr="00790C89">
        <w:rPr>
          <w:sz w:val="24"/>
          <w:szCs w:val="24"/>
        </w:rPr>
        <w:t xml:space="preserve">sin pasar por la Aduana </w:t>
      </w:r>
      <w:r w:rsidR="00A000D6" w:rsidRPr="00790C89">
        <w:rPr>
          <w:sz w:val="24"/>
          <w:szCs w:val="24"/>
        </w:rPr>
        <w:t xml:space="preserve">española. La cifra </w:t>
      </w:r>
      <w:r w:rsidR="00A24B79" w:rsidRPr="00790C89">
        <w:rPr>
          <w:sz w:val="24"/>
          <w:szCs w:val="24"/>
        </w:rPr>
        <w:t>neta final serían</w:t>
      </w:r>
      <w:r w:rsidR="00C72DC1" w:rsidRPr="00790C89">
        <w:rPr>
          <w:sz w:val="24"/>
          <w:szCs w:val="24"/>
        </w:rPr>
        <w:t xml:space="preserve"> </w:t>
      </w:r>
      <w:r w:rsidR="00A1037D" w:rsidRPr="00790C89">
        <w:rPr>
          <w:sz w:val="24"/>
          <w:szCs w:val="24"/>
        </w:rPr>
        <w:t>2.7</w:t>
      </w:r>
      <w:r w:rsidR="00790C89" w:rsidRPr="00790C89">
        <w:rPr>
          <w:sz w:val="24"/>
          <w:szCs w:val="24"/>
        </w:rPr>
        <w:t>72,99</w:t>
      </w:r>
      <w:r w:rsidR="005F64F5" w:rsidRPr="00790C89">
        <w:rPr>
          <w:sz w:val="24"/>
          <w:szCs w:val="24"/>
        </w:rPr>
        <w:t xml:space="preserve"> millones de euros.</w:t>
      </w:r>
    </w:p>
    <w:p w14:paraId="7AB5B279" w14:textId="77777777" w:rsidR="004C3FE3" w:rsidRDefault="004C3FE3" w:rsidP="00B237CC">
      <w:pPr>
        <w:spacing w:line="276" w:lineRule="auto"/>
        <w:jc w:val="both"/>
        <w:rPr>
          <w:sz w:val="24"/>
          <w:szCs w:val="24"/>
          <w:highlight w:val="yellow"/>
        </w:rPr>
      </w:pPr>
    </w:p>
    <w:p w14:paraId="5C3F7825" w14:textId="77777777" w:rsidR="004C3FE3" w:rsidRDefault="004C3FE3" w:rsidP="00B237CC">
      <w:pPr>
        <w:spacing w:line="276" w:lineRule="auto"/>
        <w:jc w:val="both"/>
        <w:rPr>
          <w:sz w:val="24"/>
          <w:szCs w:val="24"/>
          <w:highlight w:val="yellow"/>
        </w:rPr>
      </w:pPr>
    </w:p>
    <w:p w14:paraId="7F0BCF7C" w14:textId="77777777" w:rsidR="004C3FE3" w:rsidRDefault="004C3FE3" w:rsidP="00B237CC">
      <w:pPr>
        <w:spacing w:line="276" w:lineRule="auto"/>
        <w:jc w:val="both"/>
        <w:rPr>
          <w:sz w:val="24"/>
          <w:szCs w:val="24"/>
          <w:highlight w:val="yellow"/>
        </w:rPr>
      </w:pPr>
    </w:p>
    <w:p w14:paraId="104A1F9E" w14:textId="77777777" w:rsidR="004C3FE3" w:rsidRDefault="004C3FE3" w:rsidP="00B237CC">
      <w:pPr>
        <w:spacing w:line="276" w:lineRule="auto"/>
        <w:jc w:val="both"/>
        <w:rPr>
          <w:sz w:val="24"/>
          <w:szCs w:val="24"/>
          <w:highlight w:val="yellow"/>
        </w:rPr>
      </w:pPr>
    </w:p>
    <w:p w14:paraId="438F68BE" w14:textId="06AB9E1C" w:rsidR="00184F07" w:rsidRPr="004C3FE3" w:rsidRDefault="00511893" w:rsidP="00B237CC">
      <w:pPr>
        <w:spacing w:line="276" w:lineRule="auto"/>
        <w:jc w:val="both"/>
        <w:rPr>
          <w:sz w:val="24"/>
          <w:szCs w:val="24"/>
        </w:rPr>
      </w:pPr>
      <w:r w:rsidRPr="004C3FE3">
        <w:rPr>
          <w:sz w:val="24"/>
          <w:szCs w:val="24"/>
        </w:rPr>
        <w:t>Hay que señalar que esta actividad de exportación, digamos clásica, se ha compatibilizado con una fuerte implantación en e</w:t>
      </w:r>
      <w:r w:rsidR="00C72DC1" w:rsidRPr="004C3FE3">
        <w:rPr>
          <w:sz w:val="24"/>
          <w:szCs w:val="24"/>
        </w:rPr>
        <w:t xml:space="preserve">l exterior, </w:t>
      </w:r>
      <w:r w:rsidRPr="004C3FE3">
        <w:rPr>
          <w:sz w:val="24"/>
          <w:szCs w:val="24"/>
        </w:rPr>
        <w:t xml:space="preserve">existe una extensa red de filiales cuyos centros de </w:t>
      </w:r>
      <w:r w:rsidR="00382DFD" w:rsidRPr="004C3FE3">
        <w:rPr>
          <w:sz w:val="24"/>
          <w:szCs w:val="24"/>
        </w:rPr>
        <w:t xml:space="preserve">decisión </w:t>
      </w:r>
      <w:r w:rsidR="00AE69D3" w:rsidRPr="004C3FE3">
        <w:rPr>
          <w:sz w:val="24"/>
          <w:szCs w:val="24"/>
        </w:rPr>
        <w:t xml:space="preserve">radican </w:t>
      </w:r>
      <w:r w:rsidR="00382DFD" w:rsidRPr="004C3FE3">
        <w:rPr>
          <w:sz w:val="24"/>
          <w:szCs w:val="24"/>
        </w:rPr>
        <w:t>en Barcelona y Madrid.</w:t>
      </w:r>
      <w:r w:rsidR="008608DD" w:rsidRPr="004C3FE3">
        <w:rPr>
          <w:sz w:val="24"/>
          <w:szCs w:val="24"/>
        </w:rPr>
        <w:t xml:space="preserve"> En </w:t>
      </w:r>
      <w:r w:rsidR="00165392" w:rsidRPr="004C3FE3">
        <w:rPr>
          <w:sz w:val="24"/>
          <w:szCs w:val="24"/>
        </w:rPr>
        <w:t xml:space="preserve">la actualidad </w:t>
      </w:r>
      <w:r w:rsidR="008608DD" w:rsidRPr="004C3FE3">
        <w:rPr>
          <w:sz w:val="24"/>
          <w:szCs w:val="24"/>
        </w:rPr>
        <w:t>existen 2</w:t>
      </w:r>
      <w:r w:rsidR="00165392" w:rsidRPr="004C3FE3">
        <w:rPr>
          <w:sz w:val="24"/>
          <w:szCs w:val="24"/>
        </w:rPr>
        <w:t>19</w:t>
      </w:r>
      <w:r w:rsidR="008608DD" w:rsidRPr="004C3FE3">
        <w:rPr>
          <w:sz w:val="24"/>
          <w:szCs w:val="24"/>
        </w:rPr>
        <w:t xml:space="preserve"> filiales, pertenecientes a 4</w:t>
      </w:r>
      <w:r w:rsidR="00165392" w:rsidRPr="004C3FE3">
        <w:rPr>
          <w:sz w:val="24"/>
          <w:szCs w:val="24"/>
        </w:rPr>
        <w:t>6</w:t>
      </w:r>
      <w:r w:rsidR="008608DD" w:rsidRPr="004C3FE3">
        <w:rPr>
          <w:sz w:val="24"/>
          <w:szCs w:val="24"/>
        </w:rPr>
        <w:t xml:space="preserve"> casas editoriales </w:t>
      </w:r>
      <w:r w:rsidR="00165392" w:rsidRPr="004C3FE3">
        <w:rPr>
          <w:sz w:val="24"/>
          <w:szCs w:val="24"/>
        </w:rPr>
        <w:t xml:space="preserve">que </w:t>
      </w:r>
      <w:r w:rsidR="006C247E" w:rsidRPr="004C3FE3">
        <w:rPr>
          <w:sz w:val="24"/>
          <w:szCs w:val="24"/>
        </w:rPr>
        <w:t>son técnicament</w:t>
      </w:r>
      <w:r w:rsidR="00165392" w:rsidRPr="004C3FE3">
        <w:rPr>
          <w:sz w:val="24"/>
          <w:szCs w:val="24"/>
        </w:rPr>
        <w:t>e multinacionales y algunas de ellas con más de 60 años de antigüedad</w:t>
      </w:r>
      <w:r w:rsidR="00C95D40" w:rsidRPr="004C3FE3">
        <w:rPr>
          <w:sz w:val="24"/>
          <w:szCs w:val="24"/>
        </w:rPr>
        <w:t>.</w:t>
      </w:r>
    </w:p>
    <w:p w14:paraId="4AFC4A1A" w14:textId="22A58942" w:rsidR="00165392" w:rsidRPr="004C3FE3" w:rsidRDefault="00165392" w:rsidP="00B237CC">
      <w:pPr>
        <w:spacing w:line="276" w:lineRule="auto"/>
        <w:jc w:val="both"/>
        <w:rPr>
          <w:sz w:val="24"/>
          <w:szCs w:val="24"/>
        </w:rPr>
      </w:pPr>
      <w:r w:rsidRPr="004C3FE3">
        <w:rPr>
          <w:sz w:val="24"/>
          <w:szCs w:val="24"/>
        </w:rPr>
        <w:t xml:space="preserve">y situadas principalmente en Iberoamérica (179 empresas, el 82% del total) y Europa (24 empresas, el 11%). </w:t>
      </w:r>
    </w:p>
    <w:p w14:paraId="70929AAD" w14:textId="29B8E2CC" w:rsidR="00A24B79" w:rsidRPr="004C3FE3" w:rsidRDefault="006C247E" w:rsidP="00B237CC">
      <w:pPr>
        <w:spacing w:line="276" w:lineRule="auto"/>
        <w:jc w:val="both"/>
        <w:rPr>
          <w:sz w:val="24"/>
          <w:szCs w:val="24"/>
        </w:rPr>
      </w:pPr>
      <w:r w:rsidRPr="004C3FE3">
        <w:rPr>
          <w:sz w:val="24"/>
          <w:szCs w:val="24"/>
        </w:rPr>
        <w:t xml:space="preserve">Por </w:t>
      </w:r>
      <w:r w:rsidR="00413978" w:rsidRPr="004C3FE3">
        <w:rPr>
          <w:sz w:val="24"/>
          <w:szCs w:val="24"/>
        </w:rPr>
        <w:t>áreas geográficas</w:t>
      </w:r>
      <w:r w:rsidR="00AE69D3" w:rsidRPr="004C3FE3">
        <w:rPr>
          <w:sz w:val="24"/>
          <w:szCs w:val="24"/>
        </w:rPr>
        <w:t>,</w:t>
      </w:r>
      <w:r w:rsidR="00413978" w:rsidRPr="004C3FE3">
        <w:rPr>
          <w:sz w:val="24"/>
          <w:szCs w:val="24"/>
        </w:rPr>
        <w:t xml:space="preserve"> 1</w:t>
      </w:r>
      <w:r w:rsidR="00C95D40" w:rsidRPr="004C3FE3">
        <w:rPr>
          <w:sz w:val="24"/>
          <w:szCs w:val="24"/>
        </w:rPr>
        <w:t>79</w:t>
      </w:r>
      <w:r w:rsidR="00413978" w:rsidRPr="004C3FE3">
        <w:rPr>
          <w:sz w:val="24"/>
          <w:szCs w:val="24"/>
        </w:rPr>
        <w:t xml:space="preserve"> están en Iberoamér</w:t>
      </w:r>
      <w:r w:rsidR="00EB7F97" w:rsidRPr="004C3FE3">
        <w:rPr>
          <w:sz w:val="24"/>
          <w:szCs w:val="24"/>
        </w:rPr>
        <w:t>ica, 2</w:t>
      </w:r>
      <w:r w:rsidR="00C95D40" w:rsidRPr="004C3FE3">
        <w:rPr>
          <w:sz w:val="24"/>
          <w:szCs w:val="24"/>
        </w:rPr>
        <w:t>4</w:t>
      </w:r>
      <w:r w:rsidR="00EB7F97" w:rsidRPr="004C3FE3">
        <w:rPr>
          <w:sz w:val="24"/>
          <w:szCs w:val="24"/>
        </w:rPr>
        <w:t xml:space="preserve"> en la Unión Europea, 1</w:t>
      </w:r>
      <w:r w:rsidR="00637C01" w:rsidRPr="004C3FE3">
        <w:rPr>
          <w:sz w:val="24"/>
          <w:szCs w:val="24"/>
        </w:rPr>
        <w:t>4</w:t>
      </w:r>
      <w:r w:rsidR="00EB7F97" w:rsidRPr="004C3FE3">
        <w:rPr>
          <w:sz w:val="24"/>
          <w:szCs w:val="24"/>
        </w:rPr>
        <w:t xml:space="preserve"> en EEUU</w:t>
      </w:r>
      <w:r w:rsidR="00637C01" w:rsidRPr="004C3FE3">
        <w:rPr>
          <w:sz w:val="24"/>
          <w:szCs w:val="24"/>
        </w:rPr>
        <w:t>,</w:t>
      </w:r>
      <w:r w:rsidR="00EB7F97" w:rsidRPr="004C3FE3">
        <w:rPr>
          <w:sz w:val="24"/>
          <w:szCs w:val="24"/>
        </w:rPr>
        <w:t xml:space="preserve"> 1 en Turquía</w:t>
      </w:r>
      <w:r w:rsidR="00637C01" w:rsidRPr="004C3FE3">
        <w:rPr>
          <w:sz w:val="24"/>
          <w:szCs w:val="24"/>
        </w:rPr>
        <w:t xml:space="preserve"> y 1 en China. </w:t>
      </w:r>
      <w:r w:rsidR="00EB7F97" w:rsidRPr="004C3FE3">
        <w:rPr>
          <w:sz w:val="24"/>
          <w:szCs w:val="24"/>
        </w:rPr>
        <w:t xml:space="preserve"> Además</w:t>
      </w:r>
      <w:r w:rsidR="00850CDB" w:rsidRPr="004C3FE3">
        <w:rPr>
          <w:sz w:val="24"/>
          <w:szCs w:val="24"/>
        </w:rPr>
        <w:t>,</w:t>
      </w:r>
      <w:r w:rsidR="00EB7F97" w:rsidRPr="004C3FE3">
        <w:rPr>
          <w:sz w:val="24"/>
          <w:szCs w:val="24"/>
        </w:rPr>
        <w:t xml:space="preserve"> son </w:t>
      </w:r>
      <w:r w:rsidR="0001460F" w:rsidRPr="004C3FE3">
        <w:rPr>
          <w:sz w:val="24"/>
          <w:szCs w:val="24"/>
        </w:rPr>
        <w:t xml:space="preserve">líderes en sus países, </w:t>
      </w:r>
      <w:r w:rsidR="00850CDB" w:rsidRPr="004C3FE3">
        <w:rPr>
          <w:sz w:val="24"/>
          <w:szCs w:val="24"/>
        </w:rPr>
        <w:t>en el subsector del libro de texto y literatura incluida infantil y juvenil. Su facturación supe</w:t>
      </w:r>
      <w:r w:rsidR="00A24B79" w:rsidRPr="004C3FE3">
        <w:rPr>
          <w:sz w:val="24"/>
          <w:szCs w:val="24"/>
        </w:rPr>
        <w:t xml:space="preserve">ra los </w:t>
      </w:r>
      <w:r w:rsidR="005E2D8F" w:rsidRPr="004C3FE3">
        <w:rPr>
          <w:sz w:val="24"/>
          <w:szCs w:val="24"/>
        </w:rPr>
        <w:t xml:space="preserve">3.000 </w:t>
      </w:r>
      <w:r w:rsidR="00A24B79" w:rsidRPr="004C3FE3">
        <w:rPr>
          <w:sz w:val="24"/>
          <w:szCs w:val="24"/>
        </w:rPr>
        <w:t>millones de euros.</w:t>
      </w:r>
    </w:p>
    <w:p w14:paraId="418D25BB" w14:textId="6FB20A9A" w:rsidR="00074B8E" w:rsidRPr="00184F07" w:rsidRDefault="00586F48" w:rsidP="00B237CC">
      <w:pPr>
        <w:spacing w:line="276" w:lineRule="auto"/>
        <w:jc w:val="both"/>
        <w:rPr>
          <w:sz w:val="24"/>
          <w:szCs w:val="24"/>
        </w:rPr>
      </w:pPr>
      <w:r w:rsidRPr="004C3FE3">
        <w:rPr>
          <w:sz w:val="24"/>
          <w:szCs w:val="24"/>
        </w:rPr>
        <w:t>Todo ello hace</w:t>
      </w:r>
      <w:r w:rsidR="00F92E38" w:rsidRPr="004C3FE3">
        <w:rPr>
          <w:sz w:val="24"/>
          <w:szCs w:val="24"/>
        </w:rPr>
        <w:t xml:space="preserve"> que el sector del libro de texto en España, inc</w:t>
      </w:r>
      <w:r w:rsidR="00A24B79" w:rsidRPr="004C3FE3">
        <w:rPr>
          <w:sz w:val="24"/>
          <w:szCs w:val="24"/>
        </w:rPr>
        <w:t>luido la parte de gráficos, signifique</w:t>
      </w:r>
      <w:r w:rsidR="00F92E38" w:rsidRPr="004C3FE3">
        <w:rPr>
          <w:sz w:val="24"/>
          <w:szCs w:val="24"/>
        </w:rPr>
        <w:t xml:space="preserve"> prácticamente en </w:t>
      </w:r>
      <w:r w:rsidR="00F92E38" w:rsidRPr="00790C89">
        <w:rPr>
          <w:sz w:val="24"/>
          <w:szCs w:val="24"/>
        </w:rPr>
        <w:t xml:space="preserve">el </w:t>
      </w:r>
      <w:r w:rsidR="005E2D8F" w:rsidRPr="00790C89">
        <w:rPr>
          <w:sz w:val="24"/>
          <w:szCs w:val="24"/>
        </w:rPr>
        <w:t xml:space="preserve">0,9 </w:t>
      </w:r>
      <w:r w:rsidR="00F92E38" w:rsidRPr="00790C89">
        <w:rPr>
          <w:sz w:val="24"/>
          <w:szCs w:val="24"/>
        </w:rPr>
        <w:t>del P.I.B.</w:t>
      </w:r>
    </w:p>
    <w:p w14:paraId="5EED5C89" w14:textId="77777777" w:rsidR="00074B8E" w:rsidRPr="004C3FE3" w:rsidRDefault="00E37B3A" w:rsidP="00B237CC">
      <w:pPr>
        <w:spacing w:line="276" w:lineRule="auto"/>
        <w:jc w:val="both"/>
        <w:rPr>
          <w:b/>
          <w:bCs/>
          <w:sz w:val="24"/>
          <w:szCs w:val="24"/>
        </w:rPr>
      </w:pPr>
      <w:r w:rsidRPr="004C3FE3">
        <w:rPr>
          <w:b/>
          <w:bCs/>
          <w:sz w:val="24"/>
          <w:szCs w:val="24"/>
        </w:rPr>
        <w:t>1. Empleo</w:t>
      </w:r>
    </w:p>
    <w:p w14:paraId="55B4172B" w14:textId="1C4D9E06" w:rsidR="00E37B3A" w:rsidRPr="00790C89" w:rsidRDefault="00F92E38" w:rsidP="00B237CC">
      <w:pPr>
        <w:spacing w:line="276" w:lineRule="auto"/>
        <w:jc w:val="both"/>
        <w:rPr>
          <w:b/>
          <w:bCs/>
          <w:sz w:val="24"/>
          <w:szCs w:val="24"/>
        </w:rPr>
      </w:pPr>
      <w:r w:rsidRPr="004C3FE3">
        <w:rPr>
          <w:sz w:val="24"/>
          <w:szCs w:val="24"/>
        </w:rPr>
        <w:t>Por lo que se refiere al empleo, las editoriales contrataron directamente a 12.</w:t>
      </w:r>
      <w:r w:rsidR="00B91FBA" w:rsidRPr="004C3FE3">
        <w:rPr>
          <w:sz w:val="24"/>
          <w:szCs w:val="24"/>
        </w:rPr>
        <w:t>7</w:t>
      </w:r>
      <w:r w:rsidR="004A78B9" w:rsidRPr="004C3FE3">
        <w:rPr>
          <w:sz w:val="24"/>
          <w:szCs w:val="24"/>
        </w:rPr>
        <w:t>5</w:t>
      </w:r>
      <w:r w:rsidR="00B91FBA" w:rsidRPr="004C3FE3">
        <w:rPr>
          <w:sz w:val="24"/>
          <w:szCs w:val="24"/>
        </w:rPr>
        <w:t xml:space="preserve">4 </w:t>
      </w:r>
      <w:r w:rsidRPr="004C3FE3">
        <w:rPr>
          <w:sz w:val="24"/>
          <w:szCs w:val="24"/>
        </w:rPr>
        <w:t>trabajadores y una cifra semejante de empleos indirectos permanentes junto a libreros, distribuidores e impresión directamente relacionados con el mundo del libro</w:t>
      </w:r>
      <w:r w:rsidRPr="00212383">
        <w:rPr>
          <w:sz w:val="24"/>
          <w:szCs w:val="24"/>
        </w:rPr>
        <w:t xml:space="preserve"> </w:t>
      </w:r>
      <w:r w:rsidRPr="00790C89">
        <w:rPr>
          <w:sz w:val="24"/>
          <w:szCs w:val="24"/>
        </w:rPr>
        <w:t>(un 9% de la impresión son libros) se alcanzan los 100.000 empleos</w:t>
      </w:r>
      <w:r w:rsidR="00014979" w:rsidRPr="00790C89">
        <w:rPr>
          <w:sz w:val="24"/>
          <w:szCs w:val="24"/>
        </w:rPr>
        <w:t xml:space="preserve"> directo</w:t>
      </w:r>
      <w:r w:rsidR="00212383" w:rsidRPr="00790C89">
        <w:rPr>
          <w:sz w:val="24"/>
          <w:szCs w:val="24"/>
        </w:rPr>
        <w:t>s</w:t>
      </w:r>
      <w:r w:rsidR="00014979" w:rsidRPr="00790C89">
        <w:rPr>
          <w:b/>
          <w:bCs/>
          <w:sz w:val="24"/>
          <w:szCs w:val="24"/>
        </w:rPr>
        <w:t xml:space="preserve">. </w:t>
      </w:r>
    </w:p>
    <w:p w14:paraId="78E9AF4C" w14:textId="77777777" w:rsidR="0001460F" w:rsidRPr="00790C89" w:rsidRDefault="00E37B3A" w:rsidP="00B237CC">
      <w:pPr>
        <w:spacing w:line="276" w:lineRule="auto"/>
        <w:jc w:val="both"/>
        <w:rPr>
          <w:b/>
          <w:bCs/>
          <w:sz w:val="24"/>
          <w:szCs w:val="24"/>
        </w:rPr>
      </w:pPr>
      <w:r w:rsidRPr="00790C89">
        <w:rPr>
          <w:b/>
          <w:bCs/>
          <w:sz w:val="24"/>
          <w:szCs w:val="24"/>
        </w:rPr>
        <w:t>2. Competencia</w:t>
      </w:r>
    </w:p>
    <w:p w14:paraId="209620CE" w14:textId="68B40B31" w:rsidR="00E35A70" w:rsidRDefault="009904D9" w:rsidP="00184F07">
      <w:pPr>
        <w:spacing w:line="276" w:lineRule="auto"/>
        <w:jc w:val="both"/>
        <w:rPr>
          <w:sz w:val="24"/>
          <w:szCs w:val="24"/>
        </w:rPr>
      </w:pPr>
      <w:r w:rsidRPr="00790C89">
        <w:rPr>
          <w:sz w:val="24"/>
          <w:szCs w:val="24"/>
        </w:rPr>
        <w:t xml:space="preserve">Desde el punto de vista de la competencia el sector editorial español es fuertemente competitivo </w:t>
      </w:r>
      <w:r w:rsidR="00D452C8" w:rsidRPr="00790C89">
        <w:rPr>
          <w:sz w:val="24"/>
          <w:szCs w:val="24"/>
        </w:rPr>
        <w:t>sin que exista ningún grupo editorial en posición dominante en todos los subsectores. Por tanto</w:t>
      </w:r>
      <w:r w:rsidR="0001460F" w:rsidRPr="00790C89">
        <w:rPr>
          <w:sz w:val="24"/>
          <w:szCs w:val="24"/>
        </w:rPr>
        <w:t>,</w:t>
      </w:r>
      <w:r w:rsidR="00D452C8" w:rsidRPr="00790C89">
        <w:rPr>
          <w:sz w:val="24"/>
          <w:szCs w:val="24"/>
        </w:rPr>
        <w:t xml:space="preserve"> no ha</w:t>
      </w:r>
      <w:r w:rsidR="0001460F" w:rsidRPr="00790C89">
        <w:rPr>
          <w:sz w:val="24"/>
          <w:szCs w:val="24"/>
        </w:rPr>
        <w:t xml:space="preserve">y </w:t>
      </w:r>
      <w:r w:rsidR="00586F48" w:rsidRPr="00790C89">
        <w:rPr>
          <w:sz w:val="24"/>
          <w:szCs w:val="24"/>
        </w:rPr>
        <w:t>empresas con abuso de dominio. S</w:t>
      </w:r>
      <w:r w:rsidR="0001460F" w:rsidRPr="00790C89">
        <w:rPr>
          <w:sz w:val="24"/>
          <w:szCs w:val="24"/>
        </w:rPr>
        <w:t>i calculamos el índice de Herfindahl-Hirschman, usado en</w:t>
      </w:r>
      <w:r w:rsidR="00586F48" w:rsidRPr="00790C89">
        <w:rPr>
          <w:sz w:val="24"/>
          <w:szCs w:val="24"/>
        </w:rPr>
        <w:t xml:space="preserve"> el ámbito de la economía de</w:t>
      </w:r>
      <w:r w:rsidR="0001460F" w:rsidRPr="00790C89">
        <w:rPr>
          <w:sz w:val="24"/>
          <w:szCs w:val="24"/>
        </w:rPr>
        <w:t xml:space="preserve"> competencia y que indica el grado de concentración de un determinado mercado, nos da un valor de 0,35 para el mercado del libro en España, muy por debajo del 1,00 que indicaría el máximo grado de monopolio y cercano al mínimo que es 0,33, lo que revela una estructura fuertemente competitiva a mi juicio.</w:t>
      </w:r>
    </w:p>
    <w:p w14:paraId="07F9695F" w14:textId="00DD5B03" w:rsidR="00D452C8" w:rsidRPr="001A4AB4" w:rsidRDefault="00D452C8" w:rsidP="00B901BD">
      <w:pPr>
        <w:jc w:val="both"/>
        <w:rPr>
          <w:sz w:val="24"/>
          <w:szCs w:val="24"/>
        </w:rPr>
      </w:pPr>
      <w:r w:rsidRPr="001A4AB4">
        <w:rPr>
          <w:sz w:val="24"/>
          <w:szCs w:val="24"/>
        </w:rPr>
        <w:t>Por facturación, por tamaño de empresa es muy si</w:t>
      </w:r>
      <w:r w:rsidR="007F6FC0" w:rsidRPr="001A4AB4">
        <w:rPr>
          <w:sz w:val="24"/>
          <w:szCs w:val="24"/>
        </w:rPr>
        <w:t>gnificativo el cuadro siguiente:</w:t>
      </w:r>
    </w:p>
    <w:p w14:paraId="46F93677" w14:textId="61AB4BCC" w:rsidR="004C3FE3" w:rsidRDefault="004C3FE3" w:rsidP="00B901BD">
      <w:pPr>
        <w:jc w:val="both"/>
        <w:rPr>
          <w:sz w:val="24"/>
          <w:szCs w:val="24"/>
          <w:highlight w:val="yellow"/>
        </w:rPr>
      </w:pPr>
    </w:p>
    <w:p w14:paraId="0387AAE1" w14:textId="06B31E15" w:rsidR="004C3FE3" w:rsidRDefault="004C3FE3" w:rsidP="00B901BD">
      <w:pPr>
        <w:jc w:val="both"/>
        <w:rPr>
          <w:sz w:val="24"/>
          <w:szCs w:val="24"/>
          <w:highlight w:val="yellow"/>
        </w:rPr>
      </w:pPr>
    </w:p>
    <w:p w14:paraId="2095C2C7" w14:textId="2C5E1A25" w:rsidR="004C3FE3" w:rsidRDefault="004C3FE3" w:rsidP="00B901BD">
      <w:pPr>
        <w:jc w:val="both"/>
        <w:rPr>
          <w:sz w:val="24"/>
          <w:szCs w:val="24"/>
          <w:highlight w:val="yellow"/>
        </w:rPr>
      </w:pPr>
    </w:p>
    <w:p w14:paraId="311DCCB7" w14:textId="5F436910" w:rsidR="004C3FE3" w:rsidRDefault="004C3FE3" w:rsidP="00B901BD">
      <w:pPr>
        <w:jc w:val="both"/>
        <w:rPr>
          <w:sz w:val="24"/>
          <w:szCs w:val="24"/>
          <w:highlight w:val="yellow"/>
        </w:rPr>
      </w:pPr>
    </w:p>
    <w:p w14:paraId="61B86973" w14:textId="77777777" w:rsidR="004C3FE3" w:rsidRPr="00E35A70" w:rsidRDefault="004C3FE3" w:rsidP="00B901BD">
      <w:pPr>
        <w:jc w:val="both"/>
        <w:rPr>
          <w:sz w:val="24"/>
          <w:szCs w:val="24"/>
          <w:highlight w:val="yellow"/>
        </w:rPr>
      </w:pPr>
    </w:p>
    <w:p w14:paraId="064C0D33" w14:textId="124AAE4C" w:rsidR="00074B8E" w:rsidRPr="004C3FE3" w:rsidRDefault="00AB6F15" w:rsidP="00AB6F15">
      <w:pPr>
        <w:ind w:left="2124" w:firstLine="708"/>
        <w:rPr>
          <w:b/>
          <w:color w:val="5B9BD5" w:themeColor="accent1"/>
          <w:sz w:val="24"/>
          <w:szCs w:val="24"/>
        </w:rPr>
      </w:pPr>
      <w:r>
        <w:rPr>
          <w:b/>
          <w:color w:val="5B9BD5" w:themeColor="accent1"/>
          <w:sz w:val="24"/>
          <w:szCs w:val="24"/>
        </w:rPr>
        <w:lastRenderedPageBreak/>
        <w:t xml:space="preserve">                 </w:t>
      </w:r>
      <w:r w:rsidR="007F6FC0" w:rsidRPr="004C3FE3">
        <w:rPr>
          <w:b/>
          <w:color w:val="5B9BD5" w:themeColor="accent1"/>
          <w:sz w:val="24"/>
          <w:szCs w:val="24"/>
        </w:rPr>
        <w:t>Cuadro 3</w:t>
      </w:r>
    </w:p>
    <w:p w14:paraId="61510C53" w14:textId="274A0F54" w:rsidR="00E35A70" w:rsidRPr="00E35A70" w:rsidRDefault="000321E8" w:rsidP="00E35A70">
      <w:pPr>
        <w:jc w:val="center"/>
        <w:rPr>
          <w:sz w:val="24"/>
          <w:szCs w:val="24"/>
          <w:highlight w:val="yellow"/>
        </w:rPr>
      </w:pPr>
      <w:r w:rsidRPr="00E35A70">
        <w:rPr>
          <w:noProof/>
          <w:sz w:val="24"/>
          <w:szCs w:val="24"/>
          <w:highlight w:val="yellow"/>
          <w:lang w:eastAsia="es-ES"/>
        </w:rPr>
        <w:drawing>
          <wp:inline distT="0" distB="0" distL="0" distR="0" wp14:anchorId="73261C21" wp14:editId="18121248">
            <wp:extent cx="2432050" cy="355600"/>
            <wp:effectExtent l="0" t="0" r="6350" b="635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32050" cy="355600"/>
                    </a:xfrm>
                    <a:prstGeom prst="rect">
                      <a:avLst/>
                    </a:prstGeom>
                    <a:noFill/>
                    <a:ln>
                      <a:noFill/>
                    </a:ln>
                  </pic:spPr>
                </pic:pic>
              </a:graphicData>
            </a:graphic>
          </wp:inline>
        </w:drawing>
      </w:r>
    </w:p>
    <w:tbl>
      <w:tblPr>
        <w:tblW w:w="5000" w:type="pct"/>
        <w:tblCellMar>
          <w:top w:w="28" w:type="dxa"/>
          <w:left w:w="57" w:type="dxa"/>
          <w:bottom w:w="28" w:type="dxa"/>
          <w:right w:w="113" w:type="dxa"/>
        </w:tblCellMar>
        <w:tblLook w:val="0000" w:firstRow="0" w:lastRow="0" w:firstColumn="0" w:lastColumn="0" w:noHBand="0" w:noVBand="0"/>
      </w:tblPr>
      <w:tblGrid>
        <w:gridCol w:w="1309"/>
        <w:gridCol w:w="1176"/>
        <w:gridCol w:w="1176"/>
        <w:gridCol w:w="1176"/>
        <w:gridCol w:w="1176"/>
        <w:gridCol w:w="1176"/>
        <w:gridCol w:w="1305"/>
      </w:tblGrid>
      <w:tr w:rsidR="00E35A70" w:rsidRPr="00E35A70" w14:paraId="1014D27A" w14:textId="77777777" w:rsidTr="00184F07">
        <w:trPr>
          <w:trHeight w:val="491"/>
        </w:trPr>
        <w:tc>
          <w:tcPr>
            <w:tcW w:w="771" w:type="pct"/>
            <w:tcBorders>
              <w:top w:val="single" w:sz="4" w:space="0" w:color="auto"/>
              <w:left w:val="single" w:sz="4" w:space="0" w:color="auto"/>
              <w:bottom w:val="single" w:sz="4" w:space="0" w:color="auto"/>
              <w:right w:val="single" w:sz="4" w:space="0" w:color="auto"/>
            </w:tcBorders>
            <w:shd w:val="clear" w:color="auto" w:fill="2A6C7D"/>
            <w:vAlign w:val="bottom"/>
          </w:tcPr>
          <w:p w14:paraId="56589605" w14:textId="77777777" w:rsidR="00E35A70" w:rsidRPr="00E35A70" w:rsidRDefault="00E35A70" w:rsidP="00184F07">
            <w:pPr>
              <w:spacing w:after="0"/>
              <w:jc w:val="center"/>
              <w:rPr>
                <w:rFonts w:cs="Arial"/>
                <w:color w:val="FFFFFF" w:themeColor="background1"/>
                <w:sz w:val="16"/>
                <w:szCs w:val="16"/>
              </w:rPr>
            </w:pPr>
            <w:r w:rsidRPr="00E35A70">
              <w:rPr>
                <w:rFonts w:cs="Arial"/>
                <w:color w:val="FFFFFF" w:themeColor="background1"/>
                <w:sz w:val="16"/>
                <w:szCs w:val="16"/>
                <w:lang w:eastAsia="es-ES"/>
              </w:rPr>
              <w:t>En millones de euros</w:t>
            </w:r>
          </w:p>
        </w:tc>
        <w:tc>
          <w:tcPr>
            <w:tcW w:w="692" w:type="pct"/>
            <w:tcBorders>
              <w:top w:val="single" w:sz="4" w:space="0" w:color="auto"/>
              <w:left w:val="nil"/>
              <w:bottom w:val="single" w:sz="4" w:space="0" w:color="auto"/>
              <w:right w:val="single" w:sz="4" w:space="0" w:color="auto"/>
            </w:tcBorders>
            <w:shd w:val="clear" w:color="auto" w:fill="2A6C7D"/>
            <w:vAlign w:val="bottom"/>
          </w:tcPr>
          <w:p w14:paraId="1F800F91" w14:textId="77777777" w:rsidR="00E35A70" w:rsidRPr="00E35A70" w:rsidRDefault="00E35A70" w:rsidP="00184F07">
            <w:pPr>
              <w:spacing w:after="0"/>
              <w:jc w:val="center"/>
              <w:rPr>
                <w:rFonts w:cs="Arial"/>
                <w:bCs/>
                <w:color w:val="FFFFFF" w:themeColor="background1"/>
                <w:sz w:val="16"/>
                <w:szCs w:val="16"/>
              </w:rPr>
            </w:pPr>
            <w:r w:rsidRPr="00E35A70">
              <w:rPr>
                <w:rFonts w:cs="Arial"/>
                <w:bCs/>
                <w:color w:val="FFFFFF" w:themeColor="background1"/>
                <w:sz w:val="16"/>
                <w:szCs w:val="16"/>
              </w:rPr>
              <w:t>2015</w:t>
            </w:r>
          </w:p>
        </w:tc>
        <w:tc>
          <w:tcPr>
            <w:tcW w:w="692" w:type="pct"/>
            <w:tcBorders>
              <w:top w:val="single" w:sz="4" w:space="0" w:color="auto"/>
              <w:left w:val="nil"/>
              <w:bottom w:val="single" w:sz="4" w:space="0" w:color="auto"/>
              <w:right w:val="single" w:sz="4" w:space="0" w:color="auto"/>
            </w:tcBorders>
            <w:shd w:val="clear" w:color="auto" w:fill="2A6C7D"/>
            <w:vAlign w:val="bottom"/>
          </w:tcPr>
          <w:p w14:paraId="0EE1E7AC" w14:textId="77777777" w:rsidR="00E35A70" w:rsidRPr="00E35A70" w:rsidRDefault="00E35A70" w:rsidP="00184F07">
            <w:pPr>
              <w:spacing w:after="0"/>
              <w:jc w:val="center"/>
              <w:rPr>
                <w:rFonts w:cs="Arial"/>
                <w:bCs/>
                <w:color w:val="FFFFFF" w:themeColor="background1"/>
                <w:sz w:val="16"/>
                <w:szCs w:val="16"/>
              </w:rPr>
            </w:pPr>
            <w:r w:rsidRPr="00E35A70">
              <w:rPr>
                <w:rFonts w:cs="Arial"/>
                <w:bCs/>
                <w:color w:val="FFFFFF" w:themeColor="background1"/>
                <w:sz w:val="16"/>
                <w:szCs w:val="16"/>
              </w:rPr>
              <w:t>2016</w:t>
            </w:r>
          </w:p>
        </w:tc>
        <w:tc>
          <w:tcPr>
            <w:tcW w:w="692" w:type="pct"/>
            <w:tcBorders>
              <w:top w:val="single" w:sz="4" w:space="0" w:color="auto"/>
              <w:left w:val="nil"/>
              <w:bottom w:val="single" w:sz="4" w:space="0" w:color="auto"/>
              <w:right w:val="single" w:sz="4" w:space="0" w:color="auto"/>
            </w:tcBorders>
            <w:shd w:val="clear" w:color="auto" w:fill="2A6C7D"/>
            <w:vAlign w:val="bottom"/>
          </w:tcPr>
          <w:p w14:paraId="0B817B98" w14:textId="77777777" w:rsidR="00E35A70" w:rsidRPr="00E35A70" w:rsidRDefault="00E35A70" w:rsidP="00184F07">
            <w:pPr>
              <w:spacing w:after="0"/>
              <w:jc w:val="center"/>
              <w:rPr>
                <w:rFonts w:cs="Arial"/>
                <w:bCs/>
                <w:color w:val="FFFFFF" w:themeColor="background1"/>
                <w:sz w:val="16"/>
                <w:szCs w:val="16"/>
              </w:rPr>
            </w:pPr>
            <w:r w:rsidRPr="00E35A70">
              <w:rPr>
                <w:rFonts w:cs="Arial"/>
                <w:bCs/>
                <w:color w:val="FFFFFF" w:themeColor="background1"/>
                <w:sz w:val="16"/>
                <w:szCs w:val="16"/>
              </w:rPr>
              <w:t>2017</w:t>
            </w:r>
          </w:p>
        </w:tc>
        <w:tc>
          <w:tcPr>
            <w:tcW w:w="692" w:type="pct"/>
            <w:tcBorders>
              <w:top w:val="single" w:sz="4" w:space="0" w:color="auto"/>
              <w:left w:val="nil"/>
              <w:bottom w:val="single" w:sz="4" w:space="0" w:color="auto"/>
              <w:right w:val="single" w:sz="4" w:space="0" w:color="auto"/>
            </w:tcBorders>
            <w:shd w:val="clear" w:color="auto" w:fill="2A6C7D"/>
            <w:vAlign w:val="bottom"/>
          </w:tcPr>
          <w:p w14:paraId="016F1BFD" w14:textId="77777777" w:rsidR="00E35A70" w:rsidRPr="00E35A70" w:rsidRDefault="00E35A70" w:rsidP="00184F07">
            <w:pPr>
              <w:spacing w:after="0"/>
              <w:jc w:val="center"/>
              <w:rPr>
                <w:rFonts w:cs="Arial"/>
                <w:color w:val="FFFFFF" w:themeColor="background1"/>
                <w:sz w:val="16"/>
                <w:szCs w:val="16"/>
              </w:rPr>
            </w:pPr>
            <w:r w:rsidRPr="00E35A70">
              <w:rPr>
                <w:rFonts w:cs="Arial"/>
                <w:color w:val="FFFFFF" w:themeColor="background1"/>
                <w:sz w:val="16"/>
                <w:szCs w:val="16"/>
              </w:rPr>
              <w:t>2018</w:t>
            </w:r>
          </w:p>
        </w:tc>
        <w:tc>
          <w:tcPr>
            <w:tcW w:w="692" w:type="pct"/>
            <w:tcBorders>
              <w:top w:val="single" w:sz="4" w:space="0" w:color="auto"/>
              <w:left w:val="nil"/>
              <w:bottom w:val="single" w:sz="4" w:space="0" w:color="auto"/>
              <w:right w:val="single" w:sz="4" w:space="0" w:color="auto"/>
            </w:tcBorders>
            <w:shd w:val="clear" w:color="auto" w:fill="2A6C7D"/>
            <w:vAlign w:val="bottom"/>
          </w:tcPr>
          <w:p w14:paraId="1E915B01" w14:textId="77777777" w:rsidR="00E35A70" w:rsidRPr="00E35A70" w:rsidRDefault="00E35A70" w:rsidP="00184F07">
            <w:pPr>
              <w:spacing w:after="0"/>
              <w:jc w:val="center"/>
              <w:rPr>
                <w:rFonts w:cs="Arial"/>
                <w:b/>
                <w:bCs/>
                <w:color w:val="FFFFFF" w:themeColor="background1"/>
                <w:sz w:val="16"/>
                <w:szCs w:val="16"/>
              </w:rPr>
            </w:pPr>
            <w:r w:rsidRPr="00E35A70">
              <w:rPr>
                <w:rFonts w:cs="Arial"/>
                <w:b/>
                <w:bCs/>
                <w:color w:val="FFFFFF" w:themeColor="background1"/>
                <w:sz w:val="16"/>
                <w:szCs w:val="16"/>
              </w:rPr>
              <w:t>2019</w:t>
            </w:r>
          </w:p>
        </w:tc>
        <w:tc>
          <w:tcPr>
            <w:tcW w:w="768" w:type="pct"/>
            <w:tcBorders>
              <w:top w:val="single" w:sz="4" w:space="0" w:color="auto"/>
              <w:left w:val="nil"/>
              <w:bottom w:val="single" w:sz="4" w:space="0" w:color="auto"/>
              <w:right w:val="single" w:sz="4" w:space="0" w:color="auto"/>
            </w:tcBorders>
            <w:shd w:val="clear" w:color="auto" w:fill="2A6C7D"/>
            <w:vAlign w:val="bottom"/>
          </w:tcPr>
          <w:p w14:paraId="495D01A4" w14:textId="77777777" w:rsidR="00E35A70" w:rsidRPr="00E35A70" w:rsidRDefault="00E35A70" w:rsidP="00184F07">
            <w:pPr>
              <w:spacing w:after="0"/>
              <w:jc w:val="center"/>
              <w:rPr>
                <w:rFonts w:cs="Arial"/>
                <w:color w:val="FFFFFF" w:themeColor="background1"/>
                <w:sz w:val="16"/>
                <w:szCs w:val="16"/>
              </w:rPr>
            </w:pPr>
            <w:r w:rsidRPr="00E35A70">
              <w:rPr>
                <w:rFonts w:cs="Arial"/>
                <w:color w:val="FFFFFF" w:themeColor="background1"/>
                <w:sz w:val="16"/>
                <w:szCs w:val="16"/>
              </w:rPr>
              <w:t>% Variación 2019/2018</w:t>
            </w:r>
          </w:p>
        </w:tc>
      </w:tr>
      <w:tr w:rsidR="00E35A70" w:rsidRPr="00E35A70" w14:paraId="0AA5AF73" w14:textId="77777777" w:rsidTr="00184F07">
        <w:trPr>
          <w:trHeight w:val="240"/>
        </w:trPr>
        <w:tc>
          <w:tcPr>
            <w:tcW w:w="771" w:type="pct"/>
            <w:tcBorders>
              <w:top w:val="single" w:sz="4" w:space="0" w:color="auto"/>
              <w:left w:val="single" w:sz="4" w:space="0" w:color="auto"/>
              <w:bottom w:val="single" w:sz="4" w:space="0" w:color="auto"/>
              <w:right w:val="single" w:sz="4" w:space="0" w:color="auto"/>
            </w:tcBorders>
            <w:shd w:val="clear" w:color="auto" w:fill="FEB80A"/>
            <w:vAlign w:val="bottom"/>
          </w:tcPr>
          <w:p w14:paraId="09DB3EAE" w14:textId="77777777" w:rsidR="00E35A70" w:rsidRPr="00E35A70" w:rsidRDefault="00E35A70" w:rsidP="00184F07">
            <w:pPr>
              <w:spacing w:after="0"/>
              <w:rPr>
                <w:rFonts w:cs="Arial"/>
                <w:b/>
                <w:bCs/>
                <w:sz w:val="16"/>
                <w:szCs w:val="16"/>
              </w:rPr>
            </w:pPr>
            <w:r w:rsidRPr="00E35A70">
              <w:rPr>
                <w:rFonts w:cs="Arial"/>
                <w:b/>
                <w:bCs/>
                <w:sz w:val="16"/>
                <w:szCs w:val="16"/>
              </w:rPr>
              <w:t>TOTAL</w:t>
            </w:r>
          </w:p>
        </w:tc>
        <w:tc>
          <w:tcPr>
            <w:tcW w:w="692" w:type="pct"/>
            <w:tcBorders>
              <w:top w:val="single" w:sz="4" w:space="0" w:color="auto"/>
              <w:left w:val="nil"/>
              <w:bottom w:val="single" w:sz="4" w:space="0" w:color="auto"/>
              <w:right w:val="single" w:sz="4" w:space="0" w:color="auto"/>
            </w:tcBorders>
            <w:shd w:val="clear" w:color="auto" w:fill="FEB80A"/>
            <w:vAlign w:val="bottom"/>
          </w:tcPr>
          <w:p w14:paraId="3B006111" w14:textId="77777777" w:rsidR="00E35A70" w:rsidRPr="00E35A70" w:rsidRDefault="00E35A70" w:rsidP="00184F07">
            <w:pPr>
              <w:spacing w:after="0"/>
              <w:ind w:right="227"/>
              <w:jc w:val="right"/>
              <w:rPr>
                <w:b/>
                <w:sz w:val="16"/>
              </w:rPr>
            </w:pPr>
            <w:r w:rsidRPr="00E35A70">
              <w:rPr>
                <w:b/>
                <w:sz w:val="16"/>
              </w:rPr>
              <w:t>2.257,07</w:t>
            </w:r>
          </w:p>
        </w:tc>
        <w:tc>
          <w:tcPr>
            <w:tcW w:w="692" w:type="pct"/>
            <w:tcBorders>
              <w:top w:val="single" w:sz="4" w:space="0" w:color="auto"/>
              <w:left w:val="nil"/>
              <w:bottom w:val="single" w:sz="4" w:space="0" w:color="auto"/>
              <w:right w:val="single" w:sz="4" w:space="0" w:color="auto"/>
            </w:tcBorders>
            <w:shd w:val="clear" w:color="auto" w:fill="FEB80A"/>
            <w:vAlign w:val="bottom"/>
          </w:tcPr>
          <w:p w14:paraId="1898AA6F" w14:textId="77777777" w:rsidR="00E35A70" w:rsidRPr="00E35A70" w:rsidRDefault="00E35A70" w:rsidP="00184F07">
            <w:pPr>
              <w:spacing w:after="0"/>
              <w:ind w:right="227"/>
              <w:jc w:val="right"/>
              <w:rPr>
                <w:b/>
                <w:sz w:val="16"/>
              </w:rPr>
            </w:pPr>
            <w:r w:rsidRPr="00E35A70">
              <w:rPr>
                <w:rFonts w:cs="Arial"/>
                <w:b/>
                <w:bCs/>
                <w:sz w:val="16"/>
                <w:szCs w:val="18"/>
              </w:rPr>
              <w:t>2.317,20</w:t>
            </w:r>
          </w:p>
        </w:tc>
        <w:tc>
          <w:tcPr>
            <w:tcW w:w="692" w:type="pct"/>
            <w:tcBorders>
              <w:top w:val="single" w:sz="4" w:space="0" w:color="auto"/>
              <w:left w:val="nil"/>
              <w:bottom w:val="single" w:sz="4" w:space="0" w:color="auto"/>
              <w:right w:val="single" w:sz="4" w:space="0" w:color="auto"/>
            </w:tcBorders>
            <w:shd w:val="clear" w:color="auto" w:fill="FEB80A"/>
            <w:vAlign w:val="bottom"/>
          </w:tcPr>
          <w:p w14:paraId="33CF3553" w14:textId="77777777" w:rsidR="00E35A70" w:rsidRPr="00E35A70" w:rsidRDefault="00E35A70" w:rsidP="00184F07">
            <w:pPr>
              <w:spacing w:after="0"/>
              <w:ind w:right="227"/>
              <w:jc w:val="right"/>
              <w:rPr>
                <w:b/>
                <w:sz w:val="16"/>
              </w:rPr>
            </w:pPr>
            <w:r w:rsidRPr="00E35A70">
              <w:rPr>
                <w:rFonts w:cs="Arial"/>
                <w:b/>
                <w:bCs/>
                <w:sz w:val="16"/>
                <w:szCs w:val="18"/>
              </w:rPr>
              <w:t>2.319,36</w:t>
            </w:r>
          </w:p>
        </w:tc>
        <w:tc>
          <w:tcPr>
            <w:tcW w:w="692" w:type="pct"/>
            <w:tcBorders>
              <w:top w:val="single" w:sz="4" w:space="0" w:color="auto"/>
              <w:left w:val="nil"/>
              <w:bottom w:val="single" w:sz="4" w:space="0" w:color="auto"/>
              <w:right w:val="single" w:sz="4" w:space="0" w:color="auto"/>
            </w:tcBorders>
            <w:shd w:val="clear" w:color="auto" w:fill="FEB80A"/>
            <w:vAlign w:val="bottom"/>
          </w:tcPr>
          <w:p w14:paraId="2F3D7231" w14:textId="77777777" w:rsidR="00E35A70" w:rsidRPr="00E35A70" w:rsidRDefault="00E35A70" w:rsidP="00184F07">
            <w:pPr>
              <w:spacing w:after="0"/>
              <w:ind w:right="227"/>
              <w:jc w:val="right"/>
              <w:rPr>
                <w:sz w:val="16"/>
              </w:rPr>
            </w:pPr>
            <w:r w:rsidRPr="00E35A70">
              <w:rPr>
                <w:rFonts w:cs="Arial"/>
                <w:sz w:val="18"/>
                <w:szCs w:val="18"/>
              </w:rPr>
              <w:t>2.363,90</w:t>
            </w:r>
          </w:p>
        </w:tc>
        <w:tc>
          <w:tcPr>
            <w:tcW w:w="692" w:type="pct"/>
            <w:tcBorders>
              <w:top w:val="nil"/>
              <w:left w:val="nil"/>
              <w:bottom w:val="nil"/>
              <w:right w:val="single" w:sz="4" w:space="0" w:color="auto"/>
            </w:tcBorders>
            <w:shd w:val="clear" w:color="auto" w:fill="FFC000"/>
            <w:vAlign w:val="bottom"/>
          </w:tcPr>
          <w:p w14:paraId="63528EC0" w14:textId="77777777" w:rsidR="00E35A70" w:rsidRPr="00E35A70" w:rsidRDefault="00E35A70" w:rsidP="00184F07">
            <w:pPr>
              <w:spacing w:after="0"/>
              <w:ind w:right="227"/>
              <w:jc w:val="right"/>
              <w:rPr>
                <w:rFonts w:cs="Arial"/>
                <w:b/>
                <w:bCs/>
                <w:sz w:val="16"/>
                <w:szCs w:val="18"/>
              </w:rPr>
            </w:pPr>
            <w:r w:rsidRPr="00E35A70">
              <w:rPr>
                <w:rFonts w:cs="Arial"/>
                <w:b/>
                <w:bCs/>
                <w:sz w:val="18"/>
                <w:szCs w:val="18"/>
              </w:rPr>
              <w:t>2.420,64</w:t>
            </w:r>
          </w:p>
        </w:tc>
        <w:tc>
          <w:tcPr>
            <w:tcW w:w="768" w:type="pct"/>
            <w:tcBorders>
              <w:top w:val="nil"/>
              <w:left w:val="nil"/>
              <w:bottom w:val="single" w:sz="4" w:space="0" w:color="auto"/>
              <w:right w:val="single" w:sz="4" w:space="0" w:color="auto"/>
            </w:tcBorders>
            <w:shd w:val="clear" w:color="auto" w:fill="FFC000"/>
            <w:vAlign w:val="bottom"/>
          </w:tcPr>
          <w:p w14:paraId="713B4A7E" w14:textId="77777777" w:rsidR="00E35A70" w:rsidRPr="00E35A70" w:rsidRDefault="00E35A70" w:rsidP="00184F07">
            <w:pPr>
              <w:spacing w:after="0"/>
              <w:ind w:right="227"/>
              <w:jc w:val="right"/>
              <w:rPr>
                <w:rFonts w:cs="Arial"/>
                <w:b/>
                <w:bCs/>
                <w:sz w:val="16"/>
                <w:szCs w:val="18"/>
              </w:rPr>
            </w:pPr>
            <w:r w:rsidRPr="00E35A70">
              <w:rPr>
                <w:rFonts w:cs="Arial"/>
                <w:b/>
                <w:bCs/>
                <w:sz w:val="18"/>
                <w:szCs w:val="18"/>
              </w:rPr>
              <w:t>2,4</w:t>
            </w:r>
          </w:p>
        </w:tc>
      </w:tr>
      <w:tr w:rsidR="00E35A70" w:rsidRPr="00E35A70" w14:paraId="1D31AD0C" w14:textId="77777777" w:rsidTr="00184F07">
        <w:trPr>
          <w:trHeight w:val="240"/>
        </w:trPr>
        <w:tc>
          <w:tcPr>
            <w:tcW w:w="771" w:type="pct"/>
            <w:tcBorders>
              <w:top w:val="single" w:sz="4" w:space="0" w:color="auto"/>
              <w:left w:val="single" w:sz="4" w:space="0" w:color="auto"/>
              <w:bottom w:val="nil"/>
              <w:right w:val="single" w:sz="4" w:space="0" w:color="auto"/>
            </w:tcBorders>
            <w:vAlign w:val="bottom"/>
          </w:tcPr>
          <w:p w14:paraId="11488301" w14:textId="77777777" w:rsidR="00E35A70" w:rsidRPr="00E35A70" w:rsidRDefault="00E35A70" w:rsidP="00184F07">
            <w:pPr>
              <w:spacing w:after="0"/>
              <w:rPr>
                <w:rFonts w:cs="Arial"/>
                <w:sz w:val="16"/>
                <w:szCs w:val="16"/>
              </w:rPr>
            </w:pPr>
            <w:r w:rsidRPr="00E35A70">
              <w:rPr>
                <w:rFonts w:cs="Arial"/>
                <w:sz w:val="16"/>
                <w:szCs w:val="16"/>
              </w:rPr>
              <w:t>Muy grande</w:t>
            </w:r>
          </w:p>
        </w:tc>
        <w:tc>
          <w:tcPr>
            <w:tcW w:w="692" w:type="pct"/>
            <w:tcBorders>
              <w:top w:val="single" w:sz="4" w:space="0" w:color="auto"/>
              <w:left w:val="nil"/>
              <w:bottom w:val="nil"/>
              <w:right w:val="single" w:sz="4" w:space="0" w:color="auto"/>
            </w:tcBorders>
            <w:vAlign w:val="bottom"/>
          </w:tcPr>
          <w:p w14:paraId="25D687FE" w14:textId="77777777" w:rsidR="00E35A70" w:rsidRPr="00E35A70" w:rsidRDefault="00E35A70" w:rsidP="00184F07">
            <w:pPr>
              <w:spacing w:after="0"/>
              <w:ind w:right="227"/>
              <w:jc w:val="right"/>
              <w:rPr>
                <w:sz w:val="16"/>
              </w:rPr>
            </w:pPr>
            <w:r w:rsidRPr="00E35A70">
              <w:rPr>
                <w:sz w:val="16"/>
              </w:rPr>
              <w:t>891,82</w:t>
            </w:r>
          </w:p>
        </w:tc>
        <w:tc>
          <w:tcPr>
            <w:tcW w:w="692" w:type="pct"/>
            <w:tcBorders>
              <w:top w:val="single" w:sz="4" w:space="0" w:color="auto"/>
              <w:left w:val="nil"/>
              <w:bottom w:val="nil"/>
              <w:right w:val="single" w:sz="4" w:space="0" w:color="auto"/>
            </w:tcBorders>
            <w:vAlign w:val="bottom"/>
          </w:tcPr>
          <w:p w14:paraId="322BF1D1" w14:textId="77777777" w:rsidR="00E35A70" w:rsidRPr="00E35A70" w:rsidRDefault="00E35A70" w:rsidP="00184F07">
            <w:pPr>
              <w:spacing w:after="0"/>
              <w:ind w:right="227"/>
              <w:jc w:val="right"/>
              <w:rPr>
                <w:sz w:val="16"/>
              </w:rPr>
            </w:pPr>
            <w:r w:rsidRPr="00E35A70">
              <w:rPr>
                <w:rFonts w:cs="Arial"/>
                <w:bCs/>
                <w:sz w:val="16"/>
                <w:szCs w:val="18"/>
              </w:rPr>
              <w:t>911,18</w:t>
            </w:r>
          </w:p>
        </w:tc>
        <w:tc>
          <w:tcPr>
            <w:tcW w:w="692" w:type="pct"/>
            <w:tcBorders>
              <w:top w:val="single" w:sz="4" w:space="0" w:color="auto"/>
              <w:left w:val="nil"/>
              <w:bottom w:val="nil"/>
              <w:right w:val="single" w:sz="4" w:space="0" w:color="auto"/>
            </w:tcBorders>
            <w:vAlign w:val="bottom"/>
          </w:tcPr>
          <w:p w14:paraId="5AE8B0E5" w14:textId="77777777" w:rsidR="00E35A70" w:rsidRPr="00E35A70" w:rsidRDefault="00E35A70" w:rsidP="00184F07">
            <w:pPr>
              <w:spacing w:after="0"/>
              <w:ind w:right="227"/>
              <w:jc w:val="right"/>
              <w:rPr>
                <w:sz w:val="16"/>
              </w:rPr>
            </w:pPr>
            <w:r w:rsidRPr="00E35A70">
              <w:rPr>
                <w:rFonts w:cs="Arial"/>
                <w:sz w:val="16"/>
                <w:szCs w:val="18"/>
              </w:rPr>
              <w:t>898,96</w:t>
            </w:r>
          </w:p>
        </w:tc>
        <w:tc>
          <w:tcPr>
            <w:tcW w:w="692" w:type="pct"/>
            <w:tcBorders>
              <w:top w:val="single" w:sz="4" w:space="0" w:color="auto"/>
              <w:left w:val="nil"/>
              <w:bottom w:val="nil"/>
              <w:right w:val="single" w:sz="4" w:space="0" w:color="auto"/>
            </w:tcBorders>
            <w:vAlign w:val="bottom"/>
          </w:tcPr>
          <w:p w14:paraId="2BD73675" w14:textId="77777777" w:rsidR="00E35A70" w:rsidRPr="00E35A70" w:rsidRDefault="00E35A70" w:rsidP="00184F07">
            <w:pPr>
              <w:spacing w:after="0"/>
              <w:ind w:right="227"/>
              <w:jc w:val="right"/>
              <w:rPr>
                <w:sz w:val="16"/>
              </w:rPr>
            </w:pPr>
            <w:r w:rsidRPr="00E35A70">
              <w:rPr>
                <w:rFonts w:cs="Arial"/>
                <w:sz w:val="18"/>
                <w:szCs w:val="18"/>
              </w:rPr>
              <w:t>922,37</w:t>
            </w:r>
          </w:p>
        </w:tc>
        <w:tc>
          <w:tcPr>
            <w:tcW w:w="692" w:type="pct"/>
            <w:tcBorders>
              <w:top w:val="single" w:sz="4" w:space="0" w:color="auto"/>
              <w:left w:val="nil"/>
              <w:bottom w:val="nil"/>
              <w:right w:val="single" w:sz="4" w:space="0" w:color="auto"/>
            </w:tcBorders>
            <w:shd w:val="clear" w:color="auto" w:fill="auto"/>
            <w:vAlign w:val="bottom"/>
          </w:tcPr>
          <w:p w14:paraId="7A50E43E" w14:textId="77777777" w:rsidR="00E35A70" w:rsidRPr="00E35A70" w:rsidRDefault="00E35A70" w:rsidP="00184F07">
            <w:pPr>
              <w:spacing w:after="0"/>
              <w:ind w:right="227"/>
              <w:jc w:val="right"/>
              <w:rPr>
                <w:rFonts w:cs="Arial"/>
                <w:b/>
                <w:bCs/>
                <w:sz w:val="16"/>
                <w:szCs w:val="18"/>
              </w:rPr>
            </w:pPr>
            <w:r w:rsidRPr="00E35A70">
              <w:rPr>
                <w:rFonts w:cs="Arial"/>
                <w:b/>
                <w:bCs/>
                <w:sz w:val="18"/>
                <w:szCs w:val="18"/>
              </w:rPr>
              <w:t>954,85</w:t>
            </w:r>
          </w:p>
        </w:tc>
        <w:tc>
          <w:tcPr>
            <w:tcW w:w="768" w:type="pct"/>
            <w:tcBorders>
              <w:top w:val="nil"/>
              <w:left w:val="nil"/>
              <w:bottom w:val="nil"/>
              <w:right w:val="single" w:sz="4" w:space="0" w:color="auto"/>
            </w:tcBorders>
            <w:shd w:val="clear" w:color="auto" w:fill="auto"/>
            <w:vAlign w:val="bottom"/>
          </w:tcPr>
          <w:p w14:paraId="0C511224" w14:textId="77777777" w:rsidR="00E35A70" w:rsidRPr="00E35A70" w:rsidRDefault="00E35A70" w:rsidP="00184F07">
            <w:pPr>
              <w:spacing w:after="0"/>
              <w:ind w:right="227"/>
              <w:jc w:val="right"/>
              <w:rPr>
                <w:rFonts w:cs="Arial"/>
                <w:b/>
                <w:bCs/>
                <w:sz w:val="16"/>
                <w:szCs w:val="18"/>
              </w:rPr>
            </w:pPr>
            <w:r w:rsidRPr="00E35A70">
              <w:rPr>
                <w:rFonts w:cs="Arial"/>
                <w:b/>
                <w:bCs/>
                <w:sz w:val="18"/>
                <w:szCs w:val="18"/>
              </w:rPr>
              <w:t>3,5</w:t>
            </w:r>
          </w:p>
        </w:tc>
      </w:tr>
      <w:tr w:rsidR="00E35A70" w:rsidRPr="00E35A70" w14:paraId="10252F15" w14:textId="77777777" w:rsidTr="00184F07">
        <w:trPr>
          <w:trHeight w:val="240"/>
        </w:trPr>
        <w:tc>
          <w:tcPr>
            <w:tcW w:w="771" w:type="pct"/>
            <w:tcBorders>
              <w:top w:val="nil"/>
              <w:left w:val="single" w:sz="4" w:space="0" w:color="auto"/>
              <w:bottom w:val="nil"/>
              <w:right w:val="single" w:sz="4" w:space="0" w:color="auto"/>
            </w:tcBorders>
            <w:vAlign w:val="bottom"/>
          </w:tcPr>
          <w:p w14:paraId="15C86128" w14:textId="77777777" w:rsidR="00E35A70" w:rsidRPr="00E35A70" w:rsidRDefault="00E35A70" w:rsidP="00184F07">
            <w:pPr>
              <w:spacing w:after="0"/>
              <w:rPr>
                <w:rFonts w:cs="Arial"/>
                <w:sz w:val="16"/>
                <w:szCs w:val="16"/>
              </w:rPr>
            </w:pPr>
            <w:r w:rsidRPr="00E35A70">
              <w:rPr>
                <w:rFonts w:cs="Arial"/>
                <w:sz w:val="16"/>
                <w:szCs w:val="16"/>
              </w:rPr>
              <w:t>Grande</w:t>
            </w:r>
          </w:p>
        </w:tc>
        <w:tc>
          <w:tcPr>
            <w:tcW w:w="692" w:type="pct"/>
            <w:tcBorders>
              <w:top w:val="nil"/>
              <w:left w:val="nil"/>
              <w:bottom w:val="nil"/>
              <w:right w:val="single" w:sz="4" w:space="0" w:color="auto"/>
            </w:tcBorders>
            <w:vAlign w:val="bottom"/>
          </w:tcPr>
          <w:p w14:paraId="4343ED0F" w14:textId="77777777" w:rsidR="00E35A70" w:rsidRPr="00E35A70" w:rsidRDefault="00E35A70" w:rsidP="00184F07">
            <w:pPr>
              <w:spacing w:after="0"/>
              <w:ind w:right="227"/>
              <w:jc w:val="right"/>
              <w:rPr>
                <w:sz w:val="16"/>
              </w:rPr>
            </w:pPr>
            <w:r w:rsidRPr="00E35A70">
              <w:rPr>
                <w:sz w:val="16"/>
              </w:rPr>
              <w:t>496,59</w:t>
            </w:r>
          </w:p>
        </w:tc>
        <w:tc>
          <w:tcPr>
            <w:tcW w:w="692" w:type="pct"/>
            <w:tcBorders>
              <w:top w:val="nil"/>
              <w:left w:val="nil"/>
              <w:bottom w:val="nil"/>
              <w:right w:val="single" w:sz="4" w:space="0" w:color="auto"/>
            </w:tcBorders>
            <w:vAlign w:val="bottom"/>
          </w:tcPr>
          <w:p w14:paraId="1FEA34C3" w14:textId="77777777" w:rsidR="00E35A70" w:rsidRPr="00E35A70" w:rsidRDefault="00E35A70" w:rsidP="00184F07">
            <w:pPr>
              <w:spacing w:after="0"/>
              <w:ind w:right="227"/>
              <w:jc w:val="right"/>
              <w:rPr>
                <w:sz w:val="16"/>
              </w:rPr>
            </w:pPr>
            <w:r w:rsidRPr="00E35A70">
              <w:rPr>
                <w:rFonts w:cs="Arial"/>
                <w:bCs/>
                <w:sz w:val="16"/>
                <w:szCs w:val="18"/>
              </w:rPr>
              <w:t>516,20</w:t>
            </w:r>
          </w:p>
        </w:tc>
        <w:tc>
          <w:tcPr>
            <w:tcW w:w="692" w:type="pct"/>
            <w:tcBorders>
              <w:top w:val="nil"/>
              <w:left w:val="nil"/>
              <w:bottom w:val="nil"/>
              <w:right w:val="single" w:sz="4" w:space="0" w:color="auto"/>
            </w:tcBorders>
            <w:vAlign w:val="bottom"/>
          </w:tcPr>
          <w:p w14:paraId="76F6EE49" w14:textId="77777777" w:rsidR="00E35A70" w:rsidRPr="00E35A70" w:rsidRDefault="00E35A70" w:rsidP="00184F07">
            <w:pPr>
              <w:spacing w:after="0"/>
              <w:ind w:right="227"/>
              <w:jc w:val="right"/>
              <w:rPr>
                <w:sz w:val="16"/>
              </w:rPr>
            </w:pPr>
            <w:r w:rsidRPr="00E35A70">
              <w:rPr>
                <w:rFonts w:cs="Arial"/>
                <w:sz w:val="16"/>
                <w:szCs w:val="18"/>
              </w:rPr>
              <w:t>526,33</w:t>
            </w:r>
          </w:p>
        </w:tc>
        <w:tc>
          <w:tcPr>
            <w:tcW w:w="692" w:type="pct"/>
            <w:tcBorders>
              <w:top w:val="nil"/>
              <w:left w:val="nil"/>
              <w:bottom w:val="nil"/>
              <w:right w:val="single" w:sz="4" w:space="0" w:color="auto"/>
            </w:tcBorders>
            <w:vAlign w:val="bottom"/>
          </w:tcPr>
          <w:p w14:paraId="7A20515D" w14:textId="77777777" w:rsidR="00E35A70" w:rsidRPr="00E35A70" w:rsidRDefault="00E35A70" w:rsidP="00184F07">
            <w:pPr>
              <w:spacing w:after="0"/>
              <w:ind w:right="227"/>
              <w:jc w:val="right"/>
              <w:rPr>
                <w:sz w:val="16"/>
              </w:rPr>
            </w:pPr>
            <w:r w:rsidRPr="00E35A70">
              <w:rPr>
                <w:rFonts w:cs="Arial"/>
                <w:sz w:val="18"/>
                <w:szCs w:val="18"/>
              </w:rPr>
              <w:t>539,14</w:t>
            </w:r>
          </w:p>
        </w:tc>
        <w:tc>
          <w:tcPr>
            <w:tcW w:w="692" w:type="pct"/>
            <w:tcBorders>
              <w:top w:val="nil"/>
              <w:left w:val="nil"/>
              <w:bottom w:val="nil"/>
              <w:right w:val="single" w:sz="4" w:space="0" w:color="auto"/>
            </w:tcBorders>
            <w:shd w:val="clear" w:color="auto" w:fill="auto"/>
            <w:vAlign w:val="bottom"/>
          </w:tcPr>
          <w:p w14:paraId="44DE5DE3" w14:textId="77777777" w:rsidR="00E35A70" w:rsidRPr="00E35A70" w:rsidRDefault="00E35A70" w:rsidP="00184F07">
            <w:pPr>
              <w:spacing w:after="0"/>
              <w:ind w:right="227"/>
              <w:jc w:val="right"/>
              <w:rPr>
                <w:rFonts w:cs="Arial"/>
                <w:b/>
                <w:bCs/>
                <w:sz w:val="16"/>
                <w:szCs w:val="18"/>
              </w:rPr>
            </w:pPr>
            <w:r w:rsidRPr="00E35A70">
              <w:rPr>
                <w:rFonts w:cs="Arial"/>
                <w:b/>
                <w:bCs/>
                <w:sz w:val="18"/>
                <w:szCs w:val="18"/>
              </w:rPr>
              <w:t>546,02</w:t>
            </w:r>
          </w:p>
        </w:tc>
        <w:tc>
          <w:tcPr>
            <w:tcW w:w="768" w:type="pct"/>
            <w:tcBorders>
              <w:top w:val="nil"/>
              <w:left w:val="nil"/>
              <w:bottom w:val="nil"/>
              <w:right w:val="single" w:sz="4" w:space="0" w:color="auto"/>
            </w:tcBorders>
            <w:shd w:val="clear" w:color="auto" w:fill="auto"/>
            <w:vAlign w:val="bottom"/>
          </w:tcPr>
          <w:p w14:paraId="21C4A61B" w14:textId="77777777" w:rsidR="00E35A70" w:rsidRPr="00E35A70" w:rsidRDefault="00E35A70" w:rsidP="00184F07">
            <w:pPr>
              <w:spacing w:after="0"/>
              <w:ind w:right="227"/>
              <w:jc w:val="right"/>
              <w:rPr>
                <w:rFonts w:cs="Arial"/>
                <w:b/>
                <w:bCs/>
                <w:sz w:val="16"/>
                <w:szCs w:val="18"/>
              </w:rPr>
            </w:pPr>
            <w:r w:rsidRPr="00E35A70">
              <w:rPr>
                <w:rFonts w:cs="Arial"/>
                <w:b/>
                <w:bCs/>
                <w:sz w:val="18"/>
                <w:szCs w:val="18"/>
              </w:rPr>
              <w:t>1,3</w:t>
            </w:r>
          </w:p>
        </w:tc>
      </w:tr>
      <w:tr w:rsidR="00E35A70" w:rsidRPr="00E35A70" w14:paraId="40386586" w14:textId="77777777" w:rsidTr="00184F07">
        <w:trPr>
          <w:trHeight w:val="240"/>
        </w:trPr>
        <w:tc>
          <w:tcPr>
            <w:tcW w:w="771" w:type="pct"/>
            <w:tcBorders>
              <w:top w:val="nil"/>
              <w:left w:val="single" w:sz="4" w:space="0" w:color="auto"/>
              <w:bottom w:val="nil"/>
              <w:right w:val="single" w:sz="4" w:space="0" w:color="auto"/>
            </w:tcBorders>
            <w:vAlign w:val="bottom"/>
          </w:tcPr>
          <w:p w14:paraId="7D8BE0DD" w14:textId="77777777" w:rsidR="00E35A70" w:rsidRPr="00E35A70" w:rsidRDefault="00E35A70" w:rsidP="00184F07">
            <w:pPr>
              <w:spacing w:after="0"/>
              <w:rPr>
                <w:rFonts w:cs="Arial"/>
                <w:sz w:val="16"/>
                <w:szCs w:val="16"/>
              </w:rPr>
            </w:pPr>
            <w:r w:rsidRPr="00E35A70">
              <w:rPr>
                <w:rFonts w:cs="Arial"/>
                <w:sz w:val="16"/>
                <w:szCs w:val="16"/>
              </w:rPr>
              <w:t>Mediana</w:t>
            </w:r>
          </w:p>
        </w:tc>
        <w:tc>
          <w:tcPr>
            <w:tcW w:w="692" w:type="pct"/>
            <w:tcBorders>
              <w:top w:val="nil"/>
              <w:left w:val="nil"/>
              <w:bottom w:val="nil"/>
              <w:right w:val="single" w:sz="4" w:space="0" w:color="auto"/>
            </w:tcBorders>
            <w:vAlign w:val="bottom"/>
          </w:tcPr>
          <w:p w14:paraId="7A3E6CE0" w14:textId="77777777" w:rsidR="00E35A70" w:rsidRPr="00E35A70" w:rsidRDefault="00E35A70" w:rsidP="00184F07">
            <w:pPr>
              <w:spacing w:after="0"/>
              <w:ind w:right="227"/>
              <w:jc w:val="right"/>
              <w:rPr>
                <w:sz w:val="16"/>
              </w:rPr>
            </w:pPr>
            <w:r w:rsidRPr="00E35A70">
              <w:rPr>
                <w:sz w:val="16"/>
              </w:rPr>
              <w:t>584,87</w:t>
            </w:r>
          </w:p>
        </w:tc>
        <w:tc>
          <w:tcPr>
            <w:tcW w:w="692" w:type="pct"/>
            <w:tcBorders>
              <w:top w:val="nil"/>
              <w:left w:val="nil"/>
              <w:bottom w:val="nil"/>
              <w:right w:val="single" w:sz="4" w:space="0" w:color="auto"/>
            </w:tcBorders>
            <w:vAlign w:val="bottom"/>
          </w:tcPr>
          <w:p w14:paraId="47E3D179" w14:textId="77777777" w:rsidR="00E35A70" w:rsidRPr="00E35A70" w:rsidRDefault="00E35A70" w:rsidP="00184F07">
            <w:pPr>
              <w:spacing w:after="0"/>
              <w:ind w:right="227"/>
              <w:jc w:val="right"/>
              <w:rPr>
                <w:sz w:val="16"/>
              </w:rPr>
            </w:pPr>
            <w:r w:rsidRPr="00E35A70">
              <w:rPr>
                <w:rFonts w:cs="Arial"/>
                <w:bCs/>
                <w:sz w:val="16"/>
                <w:szCs w:val="18"/>
              </w:rPr>
              <w:t>600,43</w:t>
            </w:r>
          </w:p>
        </w:tc>
        <w:tc>
          <w:tcPr>
            <w:tcW w:w="692" w:type="pct"/>
            <w:tcBorders>
              <w:top w:val="nil"/>
              <w:left w:val="nil"/>
              <w:bottom w:val="nil"/>
              <w:right w:val="single" w:sz="4" w:space="0" w:color="auto"/>
            </w:tcBorders>
            <w:vAlign w:val="bottom"/>
          </w:tcPr>
          <w:p w14:paraId="09E7F1CB" w14:textId="77777777" w:rsidR="00E35A70" w:rsidRPr="00E35A70" w:rsidRDefault="00E35A70" w:rsidP="00184F07">
            <w:pPr>
              <w:spacing w:after="0"/>
              <w:ind w:right="227"/>
              <w:jc w:val="right"/>
              <w:rPr>
                <w:sz w:val="16"/>
              </w:rPr>
            </w:pPr>
            <w:r w:rsidRPr="00E35A70">
              <w:rPr>
                <w:rFonts w:cs="Arial"/>
                <w:sz w:val="16"/>
                <w:szCs w:val="18"/>
              </w:rPr>
              <w:t>578,03</w:t>
            </w:r>
          </w:p>
        </w:tc>
        <w:tc>
          <w:tcPr>
            <w:tcW w:w="692" w:type="pct"/>
            <w:tcBorders>
              <w:top w:val="nil"/>
              <w:left w:val="nil"/>
              <w:bottom w:val="nil"/>
              <w:right w:val="single" w:sz="4" w:space="0" w:color="auto"/>
            </w:tcBorders>
            <w:vAlign w:val="bottom"/>
          </w:tcPr>
          <w:p w14:paraId="22339C44" w14:textId="77777777" w:rsidR="00E35A70" w:rsidRPr="00E35A70" w:rsidRDefault="00E35A70" w:rsidP="00184F07">
            <w:pPr>
              <w:spacing w:after="0"/>
              <w:ind w:right="227"/>
              <w:jc w:val="right"/>
              <w:rPr>
                <w:sz w:val="16"/>
              </w:rPr>
            </w:pPr>
            <w:r w:rsidRPr="00E35A70">
              <w:rPr>
                <w:rFonts w:cs="Arial"/>
                <w:sz w:val="18"/>
                <w:szCs w:val="18"/>
              </w:rPr>
              <w:t>580,06</w:t>
            </w:r>
          </w:p>
        </w:tc>
        <w:tc>
          <w:tcPr>
            <w:tcW w:w="692" w:type="pct"/>
            <w:tcBorders>
              <w:top w:val="nil"/>
              <w:left w:val="nil"/>
              <w:bottom w:val="nil"/>
              <w:right w:val="single" w:sz="4" w:space="0" w:color="auto"/>
            </w:tcBorders>
            <w:shd w:val="clear" w:color="auto" w:fill="auto"/>
            <w:vAlign w:val="bottom"/>
          </w:tcPr>
          <w:p w14:paraId="30FE93ED" w14:textId="77777777" w:rsidR="00E35A70" w:rsidRPr="00E35A70" w:rsidRDefault="00E35A70" w:rsidP="00184F07">
            <w:pPr>
              <w:spacing w:after="0"/>
              <w:ind w:right="227"/>
              <w:jc w:val="right"/>
              <w:rPr>
                <w:rFonts w:cs="Arial"/>
                <w:b/>
                <w:bCs/>
                <w:sz w:val="16"/>
                <w:szCs w:val="18"/>
              </w:rPr>
            </w:pPr>
            <w:r w:rsidRPr="00E35A70">
              <w:rPr>
                <w:rFonts w:cs="Arial"/>
                <w:b/>
                <w:bCs/>
                <w:sz w:val="18"/>
                <w:szCs w:val="18"/>
              </w:rPr>
              <w:t>592,09</w:t>
            </w:r>
          </w:p>
        </w:tc>
        <w:tc>
          <w:tcPr>
            <w:tcW w:w="768" w:type="pct"/>
            <w:tcBorders>
              <w:top w:val="nil"/>
              <w:left w:val="nil"/>
              <w:bottom w:val="nil"/>
              <w:right w:val="single" w:sz="4" w:space="0" w:color="auto"/>
            </w:tcBorders>
            <w:shd w:val="clear" w:color="auto" w:fill="auto"/>
            <w:vAlign w:val="bottom"/>
          </w:tcPr>
          <w:p w14:paraId="317DBFEB" w14:textId="77777777" w:rsidR="00E35A70" w:rsidRPr="00E35A70" w:rsidRDefault="00E35A70" w:rsidP="00184F07">
            <w:pPr>
              <w:spacing w:after="0"/>
              <w:ind w:right="227"/>
              <w:jc w:val="right"/>
              <w:rPr>
                <w:rFonts w:cs="Arial"/>
                <w:b/>
                <w:bCs/>
                <w:sz w:val="16"/>
                <w:szCs w:val="18"/>
              </w:rPr>
            </w:pPr>
            <w:r w:rsidRPr="00E35A70">
              <w:rPr>
                <w:rFonts w:cs="Arial"/>
                <w:b/>
                <w:bCs/>
                <w:sz w:val="18"/>
                <w:szCs w:val="18"/>
              </w:rPr>
              <w:t>2,1</w:t>
            </w:r>
          </w:p>
        </w:tc>
      </w:tr>
      <w:tr w:rsidR="00E35A70" w:rsidRPr="00E35A70" w14:paraId="408BCA4A" w14:textId="77777777" w:rsidTr="00184F07">
        <w:trPr>
          <w:trHeight w:val="240"/>
        </w:trPr>
        <w:tc>
          <w:tcPr>
            <w:tcW w:w="771" w:type="pct"/>
            <w:tcBorders>
              <w:top w:val="nil"/>
              <w:left w:val="single" w:sz="4" w:space="0" w:color="auto"/>
              <w:bottom w:val="single" w:sz="4" w:space="0" w:color="auto"/>
              <w:right w:val="single" w:sz="4" w:space="0" w:color="auto"/>
            </w:tcBorders>
            <w:vAlign w:val="bottom"/>
          </w:tcPr>
          <w:p w14:paraId="4E9BA6A3" w14:textId="77777777" w:rsidR="00E35A70" w:rsidRPr="00E35A70" w:rsidRDefault="00E35A70" w:rsidP="00184F07">
            <w:pPr>
              <w:spacing w:after="0"/>
              <w:rPr>
                <w:rFonts w:cs="Arial"/>
                <w:sz w:val="16"/>
                <w:szCs w:val="16"/>
              </w:rPr>
            </w:pPr>
            <w:r w:rsidRPr="00E35A70">
              <w:rPr>
                <w:rFonts w:cs="Arial"/>
                <w:sz w:val="16"/>
                <w:szCs w:val="16"/>
              </w:rPr>
              <w:t>Pequeña</w:t>
            </w:r>
          </w:p>
        </w:tc>
        <w:tc>
          <w:tcPr>
            <w:tcW w:w="692" w:type="pct"/>
            <w:tcBorders>
              <w:top w:val="nil"/>
              <w:left w:val="nil"/>
              <w:bottom w:val="single" w:sz="4" w:space="0" w:color="auto"/>
              <w:right w:val="single" w:sz="4" w:space="0" w:color="auto"/>
            </w:tcBorders>
            <w:vAlign w:val="bottom"/>
          </w:tcPr>
          <w:p w14:paraId="445496B4" w14:textId="77777777" w:rsidR="00E35A70" w:rsidRPr="00E35A70" w:rsidRDefault="00E35A70" w:rsidP="00184F07">
            <w:pPr>
              <w:spacing w:after="0"/>
              <w:ind w:right="227"/>
              <w:jc w:val="right"/>
              <w:rPr>
                <w:sz w:val="16"/>
              </w:rPr>
            </w:pPr>
            <w:r w:rsidRPr="00E35A70">
              <w:rPr>
                <w:sz w:val="16"/>
              </w:rPr>
              <w:t>283,79</w:t>
            </w:r>
          </w:p>
        </w:tc>
        <w:tc>
          <w:tcPr>
            <w:tcW w:w="692" w:type="pct"/>
            <w:tcBorders>
              <w:top w:val="nil"/>
              <w:left w:val="nil"/>
              <w:bottom w:val="single" w:sz="4" w:space="0" w:color="auto"/>
              <w:right w:val="single" w:sz="4" w:space="0" w:color="auto"/>
            </w:tcBorders>
            <w:vAlign w:val="bottom"/>
          </w:tcPr>
          <w:p w14:paraId="7C2648E9" w14:textId="77777777" w:rsidR="00E35A70" w:rsidRPr="00E35A70" w:rsidRDefault="00E35A70" w:rsidP="00184F07">
            <w:pPr>
              <w:spacing w:after="0"/>
              <w:ind w:right="227"/>
              <w:jc w:val="right"/>
              <w:rPr>
                <w:sz w:val="16"/>
              </w:rPr>
            </w:pPr>
            <w:r w:rsidRPr="00E35A70">
              <w:rPr>
                <w:rFonts w:cs="Arial"/>
                <w:bCs/>
                <w:sz w:val="16"/>
                <w:szCs w:val="18"/>
              </w:rPr>
              <w:t>289,39</w:t>
            </w:r>
          </w:p>
        </w:tc>
        <w:tc>
          <w:tcPr>
            <w:tcW w:w="692" w:type="pct"/>
            <w:tcBorders>
              <w:top w:val="nil"/>
              <w:left w:val="nil"/>
              <w:bottom w:val="single" w:sz="4" w:space="0" w:color="auto"/>
              <w:right w:val="single" w:sz="4" w:space="0" w:color="auto"/>
            </w:tcBorders>
            <w:vAlign w:val="bottom"/>
          </w:tcPr>
          <w:p w14:paraId="63C80475" w14:textId="77777777" w:rsidR="00E35A70" w:rsidRPr="00E35A70" w:rsidRDefault="00E35A70" w:rsidP="00184F07">
            <w:pPr>
              <w:spacing w:after="0"/>
              <w:ind w:right="227"/>
              <w:jc w:val="right"/>
              <w:rPr>
                <w:sz w:val="16"/>
              </w:rPr>
            </w:pPr>
            <w:r w:rsidRPr="00E35A70">
              <w:rPr>
                <w:rFonts w:cs="Arial"/>
                <w:sz w:val="16"/>
                <w:szCs w:val="18"/>
              </w:rPr>
              <w:t>316,05</w:t>
            </w:r>
          </w:p>
        </w:tc>
        <w:tc>
          <w:tcPr>
            <w:tcW w:w="692" w:type="pct"/>
            <w:tcBorders>
              <w:top w:val="nil"/>
              <w:left w:val="nil"/>
              <w:bottom w:val="single" w:sz="4" w:space="0" w:color="auto"/>
              <w:right w:val="single" w:sz="4" w:space="0" w:color="auto"/>
            </w:tcBorders>
            <w:vAlign w:val="bottom"/>
          </w:tcPr>
          <w:p w14:paraId="0B5FF96A" w14:textId="77777777" w:rsidR="00E35A70" w:rsidRPr="00E35A70" w:rsidRDefault="00E35A70" w:rsidP="00184F07">
            <w:pPr>
              <w:spacing w:after="0"/>
              <w:ind w:right="227"/>
              <w:jc w:val="right"/>
              <w:rPr>
                <w:sz w:val="16"/>
              </w:rPr>
            </w:pPr>
            <w:r w:rsidRPr="00E35A70">
              <w:rPr>
                <w:rFonts w:cs="Arial"/>
                <w:sz w:val="18"/>
                <w:szCs w:val="18"/>
              </w:rPr>
              <w:t>322,33</w:t>
            </w:r>
          </w:p>
        </w:tc>
        <w:tc>
          <w:tcPr>
            <w:tcW w:w="692" w:type="pct"/>
            <w:tcBorders>
              <w:top w:val="nil"/>
              <w:left w:val="nil"/>
              <w:bottom w:val="single" w:sz="4" w:space="0" w:color="auto"/>
              <w:right w:val="single" w:sz="4" w:space="0" w:color="auto"/>
            </w:tcBorders>
            <w:shd w:val="clear" w:color="auto" w:fill="auto"/>
            <w:vAlign w:val="bottom"/>
          </w:tcPr>
          <w:p w14:paraId="7BF0031D" w14:textId="77777777" w:rsidR="00E35A70" w:rsidRPr="00E35A70" w:rsidRDefault="00E35A70" w:rsidP="00184F07">
            <w:pPr>
              <w:spacing w:after="0"/>
              <w:ind w:right="227"/>
              <w:jc w:val="right"/>
              <w:rPr>
                <w:rFonts w:cs="Arial"/>
                <w:b/>
                <w:bCs/>
                <w:sz w:val="16"/>
                <w:szCs w:val="18"/>
              </w:rPr>
            </w:pPr>
            <w:r w:rsidRPr="00E35A70">
              <w:rPr>
                <w:rFonts w:cs="Arial"/>
                <w:b/>
                <w:bCs/>
                <w:sz w:val="18"/>
                <w:szCs w:val="18"/>
              </w:rPr>
              <w:t>327,68</w:t>
            </w:r>
          </w:p>
        </w:tc>
        <w:tc>
          <w:tcPr>
            <w:tcW w:w="768" w:type="pct"/>
            <w:tcBorders>
              <w:top w:val="nil"/>
              <w:left w:val="nil"/>
              <w:bottom w:val="single" w:sz="4" w:space="0" w:color="auto"/>
              <w:right w:val="single" w:sz="4" w:space="0" w:color="auto"/>
            </w:tcBorders>
            <w:shd w:val="clear" w:color="auto" w:fill="auto"/>
            <w:vAlign w:val="bottom"/>
          </w:tcPr>
          <w:p w14:paraId="41B464CC" w14:textId="77777777" w:rsidR="00E35A70" w:rsidRPr="00E35A70" w:rsidRDefault="00E35A70" w:rsidP="00184F07">
            <w:pPr>
              <w:spacing w:after="0"/>
              <w:ind w:right="227"/>
              <w:jc w:val="right"/>
              <w:rPr>
                <w:rFonts w:cs="Arial"/>
                <w:b/>
                <w:bCs/>
                <w:sz w:val="16"/>
                <w:szCs w:val="18"/>
              </w:rPr>
            </w:pPr>
            <w:r w:rsidRPr="00E35A70">
              <w:rPr>
                <w:rFonts w:cs="Arial"/>
                <w:b/>
                <w:bCs/>
                <w:sz w:val="18"/>
                <w:szCs w:val="18"/>
              </w:rPr>
              <w:t>1,7</w:t>
            </w:r>
          </w:p>
        </w:tc>
      </w:tr>
    </w:tbl>
    <w:p w14:paraId="71C4B42E" w14:textId="7AB248D9" w:rsidR="00E35A70" w:rsidRPr="004C3FE3" w:rsidRDefault="00B94CF4" w:rsidP="00B901BD">
      <w:pPr>
        <w:jc w:val="both"/>
        <w:rPr>
          <w:sz w:val="16"/>
          <w:szCs w:val="16"/>
        </w:rPr>
      </w:pPr>
      <w:r w:rsidRPr="004C3FE3">
        <w:rPr>
          <w:sz w:val="16"/>
          <w:szCs w:val="16"/>
        </w:rPr>
        <w:t>Fuente: Estudio Comercio Interior del Libro 201</w:t>
      </w:r>
      <w:r w:rsidR="00E35A70" w:rsidRPr="004C3FE3">
        <w:rPr>
          <w:sz w:val="16"/>
          <w:szCs w:val="16"/>
        </w:rPr>
        <w:t>9</w:t>
      </w:r>
    </w:p>
    <w:p w14:paraId="28A000F6" w14:textId="5E1E4DC9" w:rsidR="00382DFD" w:rsidRPr="004C3FE3" w:rsidRDefault="00D452C8" w:rsidP="00B901BD">
      <w:pPr>
        <w:jc w:val="both"/>
        <w:rPr>
          <w:sz w:val="24"/>
          <w:szCs w:val="24"/>
        </w:rPr>
      </w:pPr>
      <w:r w:rsidRPr="004C3FE3">
        <w:rPr>
          <w:sz w:val="24"/>
          <w:szCs w:val="24"/>
        </w:rPr>
        <w:t>Así que desde el punto de vista económico nos encontramos con un sector editorial moderno -veremos más adelante el tema digital- competitivo, fuertemente exportador y altamente globalizado.</w:t>
      </w:r>
    </w:p>
    <w:p w14:paraId="7A9F4CF6" w14:textId="0CE62DAF" w:rsidR="00184145" w:rsidRPr="004C3FE3" w:rsidRDefault="00D452C8" w:rsidP="00E37B3A">
      <w:pPr>
        <w:jc w:val="both"/>
        <w:rPr>
          <w:sz w:val="24"/>
          <w:szCs w:val="24"/>
        </w:rPr>
      </w:pPr>
      <w:r w:rsidRPr="004C3FE3">
        <w:rPr>
          <w:sz w:val="24"/>
          <w:szCs w:val="24"/>
        </w:rPr>
        <w:t>Voy a mostraros a continuación una serie de cuadros complementarios de los aspectos económ</w:t>
      </w:r>
      <w:r w:rsidR="007F6FC0" w:rsidRPr="004C3FE3">
        <w:rPr>
          <w:sz w:val="24"/>
          <w:szCs w:val="24"/>
        </w:rPr>
        <w:t>icos de la industria editorial.</w:t>
      </w:r>
    </w:p>
    <w:p w14:paraId="75734320" w14:textId="77777777" w:rsidR="00184F07" w:rsidRPr="004C3FE3" w:rsidRDefault="00184F07" w:rsidP="00E37B3A">
      <w:pPr>
        <w:jc w:val="both"/>
        <w:rPr>
          <w:sz w:val="24"/>
          <w:szCs w:val="24"/>
        </w:rPr>
      </w:pPr>
    </w:p>
    <w:p w14:paraId="5DC9B928" w14:textId="4C5877C5" w:rsidR="00D452C8" w:rsidRPr="004C3FE3" w:rsidRDefault="00E37B3A" w:rsidP="00E37B3A">
      <w:pPr>
        <w:jc w:val="both"/>
        <w:rPr>
          <w:b/>
          <w:bCs/>
          <w:sz w:val="24"/>
          <w:szCs w:val="24"/>
        </w:rPr>
      </w:pPr>
      <w:r w:rsidRPr="004C3FE3">
        <w:rPr>
          <w:b/>
          <w:bCs/>
          <w:sz w:val="24"/>
          <w:szCs w:val="24"/>
        </w:rPr>
        <w:t xml:space="preserve">3. </w:t>
      </w:r>
      <w:r w:rsidR="00D452C8" w:rsidRPr="004C3FE3">
        <w:rPr>
          <w:b/>
          <w:bCs/>
          <w:sz w:val="24"/>
          <w:szCs w:val="24"/>
        </w:rPr>
        <w:t>El precio me</w:t>
      </w:r>
      <w:r w:rsidR="004609FE" w:rsidRPr="004C3FE3">
        <w:rPr>
          <w:b/>
          <w:bCs/>
          <w:sz w:val="24"/>
          <w:szCs w:val="24"/>
        </w:rPr>
        <w:t>dio de los libros, por materias</w:t>
      </w:r>
    </w:p>
    <w:p w14:paraId="1ED11491" w14:textId="77777777" w:rsidR="007F6FC0" w:rsidRPr="004C3FE3" w:rsidRDefault="007F6FC0" w:rsidP="007F6FC0">
      <w:pPr>
        <w:ind w:left="142"/>
        <w:jc w:val="center"/>
        <w:rPr>
          <w:b/>
          <w:color w:val="5B9BD5" w:themeColor="accent1"/>
          <w:sz w:val="24"/>
          <w:szCs w:val="24"/>
        </w:rPr>
      </w:pPr>
      <w:r w:rsidRPr="004C3FE3">
        <w:rPr>
          <w:b/>
          <w:color w:val="5B9BD5" w:themeColor="accent1"/>
          <w:sz w:val="24"/>
          <w:szCs w:val="24"/>
        </w:rPr>
        <w:t>Cuadro 4</w:t>
      </w:r>
    </w:p>
    <w:p w14:paraId="52E29133" w14:textId="1D5690A1" w:rsidR="00B91FBA" w:rsidRPr="00184145" w:rsidRDefault="008C1C7C" w:rsidP="00184145">
      <w:pPr>
        <w:jc w:val="center"/>
        <w:rPr>
          <w:noProof/>
          <w:sz w:val="24"/>
          <w:szCs w:val="24"/>
          <w:lang w:eastAsia="es-ES"/>
        </w:rPr>
      </w:pPr>
      <w:r w:rsidRPr="00E35A70">
        <w:rPr>
          <w:noProof/>
          <w:sz w:val="24"/>
          <w:szCs w:val="24"/>
          <w:highlight w:val="yellow"/>
          <w:lang w:eastAsia="es-ES"/>
        </w:rPr>
        <w:drawing>
          <wp:inline distT="0" distB="0" distL="0" distR="0" wp14:anchorId="181B4A52" wp14:editId="69FEE807">
            <wp:extent cx="2178050" cy="21590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78050" cy="215900"/>
                    </a:xfrm>
                    <a:prstGeom prst="rect">
                      <a:avLst/>
                    </a:prstGeom>
                    <a:noFill/>
                    <a:ln>
                      <a:noFill/>
                    </a:ln>
                  </pic:spPr>
                </pic:pic>
              </a:graphicData>
            </a:graphic>
          </wp:inline>
        </w:drawing>
      </w:r>
    </w:p>
    <w:tbl>
      <w:tblPr>
        <w:tblW w:w="5000" w:type="pct"/>
        <w:tblCellMar>
          <w:left w:w="70" w:type="dxa"/>
          <w:right w:w="70" w:type="dxa"/>
        </w:tblCellMar>
        <w:tblLook w:val="04A0" w:firstRow="1" w:lastRow="0" w:firstColumn="1" w:lastColumn="0" w:noHBand="0" w:noVBand="1"/>
      </w:tblPr>
      <w:tblGrid>
        <w:gridCol w:w="4532"/>
        <w:gridCol w:w="1545"/>
        <w:gridCol w:w="1658"/>
        <w:gridCol w:w="764"/>
      </w:tblGrid>
      <w:tr w:rsidR="00E35A70" w:rsidRPr="008A0EA8" w14:paraId="48FB79EE" w14:textId="77777777" w:rsidTr="00184F07">
        <w:trPr>
          <w:trHeight w:val="255"/>
        </w:trPr>
        <w:tc>
          <w:tcPr>
            <w:tcW w:w="2670" w:type="pct"/>
            <w:tcBorders>
              <w:top w:val="nil"/>
              <w:bottom w:val="single" w:sz="4" w:space="0" w:color="auto"/>
              <w:right w:val="single" w:sz="4" w:space="0" w:color="auto"/>
            </w:tcBorders>
            <w:shd w:val="clear" w:color="auto" w:fill="auto"/>
            <w:noWrap/>
            <w:vAlign w:val="bottom"/>
          </w:tcPr>
          <w:p w14:paraId="7412690D" w14:textId="77777777" w:rsidR="00E35A70" w:rsidRPr="008A0EA8" w:rsidRDefault="00E35A70" w:rsidP="00184F07">
            <w:pPr>
              <w:spacing w:after="0"/>
              <w:rPr>
                <w:rFonts w:cs="Arial"/>
                <w:bCs/>
                <w:sz w:val="16"/>
                <w:szCs w:val="16"/>
              </w:rPr>
            </w:pPr>
          </w:p>
        </w:tc>
        <w:tc>
          <w:tcPr>
            <w:tcW w:w="898" w:type="pct"/>
            <w:tcBorders>
              <w:top w:val="single" w:sz="4" w:space="0" w:color="auto"/>
              <w:left w:val="single" w:sz="4" w:space="0" w:color="auto"/>
              <w:bottom w:val="single" w:sz="4" w:space="0" w:color="auto"/>
              <w:right w:val="single" w:sz="4" w:space="0" w:color="auto"/>
            </w:tcBorders>
            <w:shd w:val="clear" w:color="auto" w:fill="2A6C7D"/>
            <w:noWrap/>
            <w:vAlign w:val="bottom"/>
          </w:tcPr>
          <w:p w14:paraId="01550951" w14:textId="77777777" w:rsidR="00E35A70" w:rsidRPr="00C66A67" w:rsidRDefault="00E35A70" w:rsidP="00184F07">
            <w:pPr>
              <w:spacing w:after="0"/>
              <w:jc w:val="center"/>
              <w:rPr>
                <w:color w:val="FFFFFF" w:themeColor="background1"/>
                <w:sz w:val="18"/>
              </w:rPr>
            </w:pPr>
            <w:r w:rsidRPr="00C66A67">
              <w:rPr>
                <w:color w:val="FFFFFF" w:themeColor="background1"/>
                <w:sz w:val="18"/>
              </w:rPr>
              <w:t>Facturación</w:t>
            </w:r>
          </w:p>
          <w:p w14:paraId="365329FD" w14:textId="77777777" w:rsidR="00E35A70" w:rsidRPr="00C66A67" w:rsidRDefault="00E35A70" w:rsidP="00184F07">
            <w:pPr>
              <w:spacing w:after="0"/>
              <w:jc w:val="center"/>
              <w:rPr>
                <w:color w:val="FFFFFF" w:themeColor="background1"/>
                <w:sz w:val="18"/>
              </w:rPr>
            </w:pPr>
            <w:r w:rsidRPr="00C66A67">
              <w:rPr>
                <w:color w:val="FFFFFF" w:themeColor="background1"/>
                <w:sz w:val="18"/>
              </w:rPr>
              <w:t>(millones de euros)</w:t>
            </w:r>
          </w:p>
        </w:tc>
        <w:tc>
          <w:tcPr>
            <w:tcW w:w="979" w:type="pct"/>
            <w:tcBorders>
              <w:top w:val="single" w:sz="4" w:space="0" w:color="auto"/>
              <w:left w:val="single" w:sz="4" w:space="0" w:color="auto"/>
              <w:bottom w:val="single" w:sz="4" w:space="0" w:color="auto"/>
              <w:right w:val="single" w:sz="4" w:space="0" w:color="auto"/>
            </w:tcBorders>
            <w:shd w:val="clear" w:color="auto" w:fill="2A6C7D"/>
            <w:noWrap/>
            <w:vAlign w:val="bottom"/>
          </w:tcPr>
          <w:p w14:paraId="2F7EA647" w14:textId="77777777" w:rsidR="00E35A70" w:rsidRPr="00C66A67" w:rsidRDefault="00E35A70" w:rsidP="00184F07">
            <w:pPr>
              <w:spacing w:after="0"/>
              <w:jc w:val="center"/>
              <w:rPr>
                <w:color w:val="FFFFFF" w:themeColor="background1"/>
                <w:sz w:val="18"/>
              </w:rPr>
            </w:pPr>
            <w:r w:rsidRPr="00C66A67">
              <w:rPr>
                <w:color w:val="FFFFFF" w:themeColor="background1"/>
                <w:sz w:val="18"/>
              </w:rPr>
              <w:t>Ejemplares vendidos</w:t>
            </w:r>
          </w:p>
          <w:p w14:paraId="28BDCF28" w14:textId="77777777" w:rsidR="00E35A70" w:rsidRPr="00C66A67" w:rsidRDefault="00E35A70" w:rsidP="00184F07">
            <w:pPr>
              <w:spacing w:after="0"/>
              <w:jc w:val="center"/>
              <w:rPr>
                <w:color w:val="FFFFFF" w:themeColor="background1"/>
                <w:sz w:val="18"/>
              </w:rPr>
            </w:pPr>
            <w:r w:rsidRPr="00C66A67">
              <w:rPr>
                <w:color w:val="FFFFFF" w:themeColor="background1"/>
                <w:sz w:val="18"/>
              </w:rPr>
              <w:t>(miles)</w:t>
            </w:r>
          </w:p>
        </w:tc>
        <w:tc>
          <w:tcPr>
            <w:tcW w:w="453" w:type="pct"/>
            <w:tcBorders>
              <w:top w:val="single" w:sz="4" w:space="0" w:color="auto"/>
              <w:left w:val="single" w:sz="4" w:space="0" w:color="auto"/>
              <w:bottom w:val="single" w:sz="4" w:space="0" w:color="auto"/>
              <w:right w:val="single" w:sz="4" w:space="0" w:color="auto"/>
            </w:tcBorders>
            <w:shd w:val="clear" w:color="auto" w:fill="2A6C7D"/>
            <w:vAlign w:val="bottom"/>
          </w:tcPr>
          <w:p w14:paraId="14C0F173" w14:textId="77777777" w:rsidR="00E35A70" w:rsidRPr="00C66A67" w:rsidRDefault="00E35A70" w:rsidP="00184F07">
            <w:pPr>
              <w:spacing w:after="0"/>
              <w:jc w:val="center"/>
              <w:rPr>
                <w:color w:val="FFFFFF" w:themeColor="background1"/>
                <w:sz w:val="18"/>
              </w:rPr>
            </w:pPr>
            <w:r w:rsidRPr="00C66A67">
              <w:rPr>
                <w:color w:val="FFFFFF" w:themeColor="background1"/>
                <w:sz w:val="18"/>
              </w:rPr>
              <w:t>Precio medio</w:t>
            </w:r>
          </w:p>
        </w:tc>
      </w:tr>
      <w:tr w:rsidR="00E35A70" w:rsidRPr="008A0EA8" w14:paraId="2AC952BC" w14:textId="77777777" w:rsidTr="00184F07">
        <w:trPr>
          <w:trHeight w:val="255"/>
        </w:trPr>
        <w:tc>
          <w:tcPr>
            <w:tcW w:w="2670" w:type="pct"/>
            <w:tcBorders>
              <w:top w:val="single" w:sz="4" w:space="0" w:color="auto"/>
              <w:left w:val="single" w:sz="4" w:space="0" w:color="auto"/>
              <w:bottom w:val="single" w:sz="4" w:space="0" w:color="auto"/>
              <w:right w:val="single" w:sz="4" w:space="0" w:color="auto"/>
            </w:tcBorders>
            <w:shd w:val="clear" w:color="auto" w:fill="FEB80A"/>
            <w:noWrap/>
            <w:vAlign w:val="bottom"/>
          </w:tcPr>
          <w:p w14:paraId="72817F4B" w14:textId="77777777" w:rsidR="00E35A70" w:rsidRPr="008A0EA8" w:rsidRDefault="00E35A70" w:rsidP="00184F07">
            <w:pPr>
              <w:spacing w:after="0"/>
              <w:rPr>
                <w:rFonts w:cs="Arial"/>
                <w:b/>
                <w:bCs/>
                <w:sz w:val="16"/>
                <w:szCs w:val="16"/>
              </w:rPr>
            </w:pPr>
            <w:r w:rsidRPr="008A0EA8">
              <w:rPr>
                <w:rFonts w:cs="Arial"/>
                <w:b/>
                <w:bCs/>
                <w:sz w:val="16"/>
                <w:szCs w:val="16"/>
              </w:rPr>
              <w:t>TOTAL</w:t>
            </w:r>
          </w:p>
        </w:tc>
        <w:tc>
          <w:tcPr>
            <w:tcW w:w="898" w:type="pct"/>
            <w:tcBorders>
              <w:top w:val="single" w:sz="4" w:space="0" w:color="auto"/>
              <w:left w:val="single" w:sz="4" w:space="0" w:color="auto"/>
              <w:bottom w:val="single" w:sz="4" w:space="0" w:color="auto"/>
              <w:right w:val="single" w:sz="4" w:space="0" w:color="auto"/>
            </w:tcBorders>
            <w:shd w:val="clear" w:color="auto" w:fill="FEB80A"/>
            <w:noWrap/>
            <w:vAlign w:val="bottom"/>
          </w:tcPr>
          <w:p w14:paraId="6CFD464C" w14:textId="77777777" w:rsidR="00E35A70" w:rsidRDefault="00E35A70" w:rsidP="00184F07">
            <w:pPr>
              <w:spacing w:after="0"/>
              <w:jc w:val="right"/>
              <w:rPr>
                <w:rFonts w:cs="Arial"/>
                <w:b/>
                <w:bCs/>
                <w:sz w:val="18"/>
                <w:szCs w:val="18"/>
                <w:lang w:eastAsia="es-ES"/>
              </w:rPr>
            </w:pPr>
            <w:r>
              <w:rPr>
                <w:rFonts w:cs="Arial"/>
                <w:b/>
                <w:bCs/>
                <w:sz w:val="18"/>
                <w:szCs w:val="18"/>
              </w:rPr>
              <w:t>2.295,08</w:t>
            </w:r>
          </w:p>
        </w:tc>
        <w:tc>
          <w:tcPr>
            <w:tcW w:w="979" w:type="pct"/>
            <w:tcBorders>
              <w:top w:val="single" w:sz="4" w:space="0" w:color="auto"/>
              <w:left w:val="single" w:sz="4" w:space="0" w:color="auto"/>
              <w:bottom w:val="single" w:sz="4" w:space="0" w:color="auto"/>
              <w:right w:val="single" w:sz="4" w:space="0" w:color="auto"/>
            </w:tcBorders>
            <w:shd w:val="clear" w:color="auto" w:fill="FEB80A"/>
            <w:noWrap/>
            <w:vAlign w:val="bottom"/>
          </w:tcPr>
          <w:p w14:paraId="4B7EBABC" w14:textId="77777777" w:rsidR="00E35A70" w:rsidRDefault="00E35A70" w:rsidP="00184F07">
            <w:pPr>
              <w:spacing w:after="0"/>
              <w:jc w:val="right"/>
              <w:rPr>
                <w:rFonts w:cs="Arial"/>
                <w:b/>
                <w:bCs/>
                <w:sz w:val="18"/>
                <w:szCs w:val="18"/>
              </w:rPr>
            </w:pPr>
            <w:r>
              <w:rPr>
                <w:rFonts w:cs="Arial"/>
                <w:b/>
                <w:bCs/>
                <w:sz w:val="18"/>
                <w:szCs w:val="18"/>
              </w:rPr>
              <w:t>162.219,17</w:t>
            </w:r>
          </w:p>
        </w:tc>
        <w:tc>
          <w:tcPr>
            <w:tcW w:w="453" w:type="pct"/>
            <w:tcBorders>
              <w:top w:val="single" w:sz="4" w:space="0" w:color="auto"/>
              <w:left w:val="single" w:sz="4" w:space="0" w:color="auto"/>
              <w:bottom w:val="single" w:sz="4" w:space="0" w:color="auto"/>
              <w:right w:val="single" w:sz="4" w:space="0" w:color="auto"/>
            </w:tcBorders>
            <w:shd w:val="clear" w:color="auto" w:fill="FEB80A"/>
            <w:vAlign w:val="bottom"/>
          </w:tcPr>
          <w:p w14:paraId="57CE9224" w14:textId="77777777" w:rsidR="00E35A70" w:rsidRDefault="00E35A70" w:rsidP="00184F07">
            <w:pPr>
              <w:spacing w:after="0"/>
              <w:jc w:val="right"/>
              <w:rPr>
                <w:rFonts w:cs="Arial"/>
                <w:b/>
                <w:bCs/>
                <w:sz w:val="18"/>
                <w:szCs w:val="18"/>
              </w:rPr>
            </w:pPr>
            <w:r>
              <w:rPr>
                <w:rFonts w:cs="Arial"/>
                <w:b/>
                <w:bCs/>
                <w:sz w:val="18"/>
                <w:szCs w:val="18"/>
              </w:rPr>
              <w:t>14,15</w:t>
            </w:r>
          </w:p>
        </w:tc>
      </w:tr>
      <w:tr w:rsidR="00E35A70" w:rsidRPr="00117EAF" w14:paraId="1252272E" w14:textId="77777777" w:rsidTr="00184F07">
        <w:trPr>
          <w:trHeight w:val="300"/>
        </w:trPr>
        <w:tc>
          <w:tcPr>
            <w:tcW w:w="2670" w:type="pct"/>
            <w:tcBorders>
              <w:top w:val="single" w:sz="4" w:space="0" w:color="auto"/>
              <w:left w:val="single" w:sz="4" w:space="0" w:color="auto"/>
              <w:right w:val="single" w:sz="4" w:space="0" w:color="auto"/>
            </w:tcBorders>
            <w:shd w:val="clear" w:color="auto" w:fill="DDDDDD"/>
            <w:vAlign w:val="bottom"/>
          </w:tcPr>
          <w:p w14:paraId="0877C01B" w14:textId="77777777" w:rsidR="00E35A70" w:rsidRPr="008A0EA8" w:rsidRDefault="00E35A70" w:rsidP="00184F07">
            <w:pPr>
              <w:spacing w:after="0"/>
              <w:rPr>
                <w:rFonts w:cs="Arial"/>
                <w:b/>
                <w:bCs/>
                <w:sz w:val="16"/>
                <w:szCs w:val="16"/>
              </w:rPr>
            </w:pPr>
            <w:r>
              <w:rPr>
                <w:rFonts w:cs="Arial"/>
                <w:b/>
                <w:bCs/>
                <w:sz w:val="16"/>
                <w:szCs w:val="16"/>
              </w:rPr>
              <w:t>Ficción adultos</w:t>
            </w:r>
          </w:p>
        </w:tc>
        <w:tc>
          <w:tcPr>
            <w:tcW w:w="898" w:type="pct"/>
            <w:tcBorders>
              <w:top w:val="single" w:sz="4" w:space="0" w:color="auto"/>
              <w:left w:val="single" w:sz="4" w:space="0" w:color="auto"/>
              <w:right w:val="single" w:sz="4" w:space="0" w:color="auto"/>
            </w:tcBorders>
            <w:shd w:val="clear" w:color="auto" w:fill="DDDDDD"/>
            <w:noWrap/>
            <w:vAlign w:val="bottom"/>
          </w:tcPr>
          <w:p w14:paraId="75117C0F" w14:textId="77777777" w:rsidR="00E35A70" w:rsidRPr="00117EAF" w:rsidRDefault="00E35A70" w:rsidP="00184F07">
            <w:pPr>
              <w:spacing w:after="0"/>
              <w:jc w:val="right"/>
              <w:rPr>
                <w:rFonts w:cs="Arial"/>
                <w:b/>
                <w:bCs/>
                <w:sz w:val="18"/>
                <w:szCs w:val="18"/>
              </w:rPr>
            </w:pPr>
            <w:r>
              <w:rPr>
                <w:rFonts w:cs="Arial"/>
                <w:b/>
                <w:bCs/>
                <w:sz w:val="18"/>
                <w:szCs w:val="18"/>
              </w:rPr>
              <w:t>471,46</w:t>
            </w:r>
          </w:p>
        </w:tc>
        <w:tc>
          <w:tcPr>
            <w:tcW w:w="979" w:type="pct"/>
            <w:tcBorders>
              <w:top w:val="single" w:sz="4" w:space="0" w:color="auto"/>
              <w:left w:val="single" w:sz="4" w:space="0" w:color="auto"/>
              <w:right w:val="single" w:sz="4" w:space="0" w:color="auto"/>
            </w:tcBorders>
            <w:shd w:val="clear" w:color="auto" w:fill="DDDDDD"/>
            <w:noWrap/>
            <w:vAlign w:val="bottom"/>
          </w:tcPr>
          <w:p w14:paraId="3AD14AC1" w14:textId="77777777" w:rsidR="00E35A70" w:rsidRPr="00117EAF" w:rsidRDefault="00E35A70" w:rsidP="00184F07">
            <w:pPr>
              <w:spacing w:after="0"/>
              <w:jc w:val="right"/>
              <w:rPr>
                <w:rFonts w:cs="Arial"/>
                <w:b/>
                <w:bCs/>
                <w:sz w:val="18"/>
                <w:szCs w:val="18"/>
              </w:rPr>
            </w:pPr>
            <w:r>
              <w:rPr>
                <w:rFonts w:cs="Arial"/>
                <w:b/>
                <w:bCs/>
                <w:sz w:val="18"/>
                <w:szCs w:val="18"/>
              </w:rPr>
              <w:t>39.658</w:t>
            </w:r>
          </w:p>
        </w:tc>
        <w:tc>
          <w:tcPr>
            <w:tcW w:w="453" w:type="pct"/>
            <w:tcBorders>
              <w:top w:val="single" w:sz="4" w:space="0" w:color="auto"/>
              <w:left w:val="single" w:sz="4" w:space="0" w:color="auto"/>
              <w:right w:val="single" w:sz="4" w:space="0" w:color="auto"/>
            </w:tcBorders>
            <w:shd w:val="clear" w:color="auto" w:fill="DDDDDD"/>
            <w:vAlign w:val="bottom"/>
          </w:tcPr>
          <w:p w14:paraId="0A2D98F8" w14:textId="77777777" w:rsidR="00E35A70" w:rsidRPr="00117EAF" w:rsidRDefault="00E35A70" w:rsidP="00184F07">
            <w:pPr>
              <w:spacing w:after="0"/>
              <w:jc w:val="right"/>
              <w:rPr>
                <w:rFonts w:cs="Arial"/>
                <w:b/>
                <w:bCs/>
                <w:sz w:val="18"/>
                <w:szCs w:val="18"/>
              </w:rPr>
            </w:pPr>
            <w:r>
              <w:rPr>
                <w:rFonts w:cs="Arial"/>
                <w:b/>
                <w:bCs/>
                <w:sz w:val="18"/>
                <w:szCs w:val="18"/>
              </w:rPr>
              <w:t>11,89</w:t>
            </w:r>
          </w:p>
        </w:tc>
      </w:tr>
      <w:tr w:rsidR="00E35A70" w:rsidRPr="008A0EA8" w14:paraId="4C4F7021" w14:textId="77777777" w:rsidTr="00184F07">
        <w:trPr>
          <w:trHeight w:val="300"/>
        </w:trPr>
        <w:tc>
          <w:tcPr>
            <w:tcW w:w="2670" w:type="pct"/>
            <w:tcBorders>
              <w:top w:val="nil"/>
              <w:left w:val="single" w:sz="4" w:space="0" w:color="auto"/>
              <w:right w:val="single" w:sz="4" w:space="0" w:color="auto"/>
            </w:tcBorders>
            <w:shd w:val="clear" w:color="auto" w:fill="auto"/>
            <w:noWrap/>
            <w:vAlign w:val="bottom"/>
          </w:tcPr>
          <w:p w14:paraId="74B5D551" w14:textId="77777777" w:rsidR="00E35A70" w:rsidRPr="008A0EA8" w:rsidRDefault="00E35A70" w:rsidP="00184F07">
            <w:pPr>
              <w:spacing w:after="0"/>
              <w:rPr>
                <w:rFonts w:cs="Arial"/>
                <w:i/>
                <w:iCs/>
                <w:sz w:val="16"/>
                <w:szCs w:val="16"/>
              </w:rPr>
            </w:pPr>
            <w:r w:rsidRPr="008A0EA8">
              <w:rPr>
                <w:rFonts w:cs="Arial"/>
                <w:i/>
                <w:iCs/>
                <w:sz w:val="16"/>
                <w:szCs w:val="16"/>
              </w:rPr>
              <w:t>Novela</w:t>
            </w:r>
          </w:p>
        </w:tc>
        <w:tc>
          <w:tcPr>
            <w:tcW w:w="898" w:type="pct"/>
            <w:tcBorders>
              <w:top w:val="nil"/>
              <w:left w:val="single" w:sz="4" w:space="0" w:color="auto"/>
              <w:right w:val="single" w:sz="4" w:space="0" w:color="auto"/>
            </w:tcBorders>
            <w:shd w:val="clear" w:color="auto" w:fill="auto"/>
            <w:noWrap/>
            <w:vAlign w:val="bottom"/>
          </w:tcPr>
          <w:p w14:paraId="7EC57ACF" w14:textId="77777777" w:rsidR="00E35A70" w:rsidRPr="00E66B01" w:rsidRDefault="00E35A70" w:rsidP="00184F07">
            <w:pPr>
              <w:spacing w:after="0"/>
              <w:jc w:val="right"/>
              <w:rPr>
                <w:rFonts w:cs="Arial"/>
                <w:bCs/>
                <w:i/>
                <w:iCs/>
                <w:sz w:val="18"/>
                <w:szCs w:val="18"/>
              </w:rPr>
            </w:pPr>
            <w:r w:rsidRPr="00E66B01">
              <w:rPr>
                <w:rFonts w:cs="Arial"/>
                <w:i/>
                <w:iCs/>
                <w:sz w:val="18"/>
                <w:szCs w:val="18"/>
              </w:rPr>
              <w:t>427,29</w:t>
            </w:r>
          </w:p>
        </w:tc>
        <w:tc>
          <w:tcPr>
            <w:tcW w:w="979" w:type="pct"/>
            <w:tcBorders>
              <w:top w:val="nil"/>
              <w:left w:val="single" w:sz="4" w:space="0" w:color="auto"/>
              <w:right w:val="single" w:sz="4" w:space="0" w:color="auto"/>
            </w:tcBorders>
            <w:shd w:val="clear" w:color="auto" w:fill="auto"/>
            <w:noWrap/>
            <w:vAlign w:val="bottom"/>
          </w:tcPr>
          <w:p w14:paraId="79055719" w14:textId="77777777" w:rsidR="00E35A70" w:rsidRPr="00E66B01" w:rsidRDefault="00E35A70" w:rsidP="00184F07">
            <w:pPr>
              <w:spacing w:after="0"/>
              <w:jc w:val="right"/>
              <w:rPr>
                <w:rFonts w:cs="Arial"/>
                <w:bCs/>
                <w:i/>
                <w:iCs/>
                <w:sz w:val="18"/>
                <w:szCs w:val="18"/>
              </w:rPr>
            </w:pPr>
            <w:r w:rsidRPr="00E66B01">
              <w:rPr>
                <w:rFonts w:cs="Arial"/>
                <w:i/>
                <w:iCs/>
                <w:sz w:val="18"/>
                <w:szCs w:val="18"/>
              </w:rPr>
              <w:t>35.887</w:t>
            </w:r>
          </w:p>
        </w:tc>
        <w:tc>
          <w:tcPr>
            <w:tcW w:w="453" w:type="pct"/>
            <w:tcBorders>
              <w:top w:val="nil"/>
              <w:left w:val="single" w:sz="4" w:space="0" w:color="auto"/>
              <w:right w:val="single" w:sz="4" w:space="0" w:color="auto"/>
            </w:tcBorders>
            <w:vAlign w:val="bottom"/>
          </w:tcPr>
          <w:p w14:paraId="5CEB5CAE" w14:textId="77777777" w:rsidR="00E35A70" w:rsidRPr="00E66B01" w:rsidRDefault="00E35A70" w:rsidP="00184F07">
            <w:pPr>
              <w:spacing w:after="0"/>
              <w:jc w:val="right"/>
              <w:rPr>
                <w:rFonts w:cs="Arial"/>
                <w:bCs/>
                <w:i/>
                <w:iCs/>
                <w:sz w:val="18"/>
                <w:szCs w:val="18"/>
              </w:rPr>
            </w:pPr>
            <w:r w:rsidRPr="00E66B01">
              <w:rPr>
                <w:rFonts w:cs="Arial"/>
                <w:i/>
                <w:iCs/>
                <w:sz w:val="18"/>
                <w:szCs w:val="18"/>
              </w:rPr>
              <w:t>11,91</w:t>
            </w:r>
          </w:p>
        </w:tc>
      </w:tr>
      <w:tr w:rsidR="00E35A70" w:rsidRPr="008A0EA8" w14:paraId="37157139" w14:textId="77777777" w:rsidTr="00184F07">
        <w:trPr>
          <w:trHeight w:val="300"/>
        </w:trPr>
        <w:tc>
          <w:tcPr>
            <w:tcW w:w="2670" w:type="pct"/>
            <w:tcBorders>
              <w:top w:val="nil"/>
              <w:left w:val="single" w:sz="4" w:space="0" w:color="auto"/>
              <w:right w:val="single" w:sz="4" w:space="0" w:color="auto"/>
            </w:tcBorders>
            <w:shd w:val="clear" w:color="auto" w:fill="auto"/>
            <w:noWrap/>
            <w:vAlign w:val="bottom"/>
          </w:tcPr>
          <w:p w14:paraId="1E8D7191" w14:textId="77777777" w:rsidR="00E35A70" w:rsidRPr="008A0EA8" w:rsidRDefault="00E35A70" w:rsidP="00184F07">
            <w:pPr>
              <w:spacing w:after="0"/>
              <w:rPr>
                <w:rFonts w:cs="Arial"/>
                <w:i/>
                <w:iCs/>
                <w:sz w:val="16"/>
                <w:szCs w:val="16"/>
              </w:rPr>
            </w:pPr>
            <w:r w:rsidRPr="008A0EA8">
              <w:rPr>
                <w:rFonts w:cs="Arial"/>
                <w:i/>
                <w:iCs/>
                <w:sz w:val="16"/>
                <w:szCs w:val="16"/>
              </w:rPr>
              <w:t>Poesía, teatro</w:t>
            </w:r>
          </w:p>
        </w:tc>
        <w:tc>
          <w:tcPr>
            <w:tcW w:w="898" w:type="pct"/>
            <w:tcBorders>
              <w:top w:val="nil"/>
              <w:left w:val="single" w:sz="4" w:space="0" w:color="auto"/>
              <w:right w:val="single" w:sz="4" w:space="0" w:color="auto"/>
            </w:tcBorders>
            <w:shd w:val="clear" w:color="auto" w:fill="auto"/>
            <w:noWrap/>
            <w:vAlign w:val="bottom"/>
          </w:tcPr>
          <w:p w14:paraId="334A7768" w14:textId="77777777" w:rsidR="00E35A70" w:rsidRPr="00E66B01" w:rsidRDefault="00E35A70" w:rsidP="00184F07">
            <w:pPr>
              <w:spacing w:after="0"/>
              <w:jc w:val="right"/>
              <w:rPr>
                <w:rFonts w:cs="Arial"/>
                <w:bCs/>
                <w:i/>
                <w:iCs/>
                <w:sz w:val="18"/>
                <w:szCs w:val="18"/>
              </w:rPr>
            </w:pPr>
            <w:r w:rsidRPr="00E66B01">
              <w:rPr>
                <w:rFonts w:cs="Arial"/>
                <w:i/>
                <w:iCs/>
                <w:sz w:val="18"/>
                <w:szCs w:val="18"/>
              </w:rPr>
              <w:t>7,17</w:t>
            </w:r>
          </w:p>
        </w:tc>
        <w:tc>
          <w:tcPr>
            <w:tcW w:w="979" w:type="pct"/>
            <w:tcBorders>
              <w:top w:val="nil"/>
              <w:left w:val="single" w:sz="4" w:space="0" w:color="auto"/>
              <w:right w:val="single" w:sz="4" w:space="0" w:color="auto"/>
            </w:tcBorders>
            <w:shd w:val="clear" w:color="auto" w:fill="auto"/>
            <w:noWrap/>
            <w:vAlign w:val="bottom"/>
          </w:tcPr>
          <w:p w14:paraId="4AD39F4E" w14:textId="77777777" w:rsidR="00E35A70" w:rsidRPr="00E66B01" w:rsidRDefault="00E35A70" w:rsidP="00184F07">
            <w:pPr>
              <w:spacing w:after="0"/>
              <w:jc w:val="right"/>
              <w:rPr>
                <w:rFonts w:cs="Arial"/>
                <w:bCs/>
                <w:i/>
                <w:iCs/>
                <w:sz w:val="18"/>
                <w:szCs w:val="18"/>
              </w:rPr>
            </w:pPr>
            <w:r w:rsidRPr="00E66B01">
              <w:rPr>
                <w:rFonts w:cs="Arial"/>
                <w:i/>
                <w:iCs/>
                <w:sz w:val="18"/>
                <w:szCs w:val="18"/>
              </w:rPr>
              <w:t>605</w:t>
            </w:r>
          </w:p>
        </w:tc>
        <w:tc>
          <w:tcPr>
            <w:tcW w:w="453" w:type="pct"/>
            <w:tcBorders>
              <w:top w:val="nil"/>
              <w:left w:val="single" w:sz="4" w:space="0" w:color="auto"/>
              <w:right w:val="single" w:sz="4" w:space="0" w:color="auto"/>
            </w:tcBorders>
            <w:vAlign w:val="bottom"/>
          </w:tcPr>
          <w:p w14:paraId="33935AF6" w14:textId="77777777" w:rsidR="00E35A70" w:rsidRPr="00E66B01" w:rsidRDefault="00E35A70" w:rsidP="00184F07">
            <w:pPr>
              <w:spacing w:after="0"/>
              <w:jc w:val="right"/>
              <w:rPr>
                <w:rFonts w:cs="Arial"/>
                <w:bCs/>
                <w:i/>
                <w:iCs/>
                <w:sz w:val="18"/>
                <w:szCs w:val="18"/>
              </w:rPr>
            </w:pPr>
            <w:r w:rsidRPr="00E66B01">
              <w:rPr>
                <w:rFonts w:cs="Arial"/>
                <w:i/>
                <w:iCs/>
                <w:sz w:val="18"/>
                <w:szCs w:val="18"/>
              </w:rPr>
              <w:t>11,85</w:t>
            </w:r>
          </w:p>
        </w:tc>
      </w:tr>
      <w:tr w:rsidR="00E35A70" w:rsidRPr="008A0EA8" w14:paraId="4F355510" w14:textId="77777777" w:rsidTr="00184F07">
        <w:trPr>
          <w:trHeight w:val="300"/>
        </w:trPr>
        <w:tc>
          <w:tcPr>
            <w:tcW w:w="2670" w:type="pct"/>
            <w:tcBorders>
              <w:top w:val="nil"/>
              <w:left w:val="single" w:sz="4" w:space="0" w:color="auto"/>
              <w:bottom w:val="single" w:sz="4" w:space="0" w:color="auto"/>
              <w:right w:val="single" w:sz="4" w:space="0" w:color="auto"/>
            </w:tcBorders>
            <w:shd w:val="clear" w:color="auto" w:fill="auto"/>
            <w:noWrap/>
            <w:vAlign w:val="bottom"/>
          </w:tcPr>
          <w:p w14:paraId="4CA57A16" w14:textId="77777777" w:rsidR="00E35A70" w:rsidRPr="00583380" w:rsidRDefault="00E35A70" w:rsidP="00184F07">
            <w:pPr>
              <w:spacing w:after="0"/>
              <w:rPr>
                <w:rFonts w:cs="Arial"/>
                <w:i/>
                <w:iCs/>
                <w:sz w:val="16"/>
                <w:szCs w:val="16"/>
              </w:rPr>
            </w:pPr>
            <w:r w:rsidRPr="00583380">
              <w:rPr>
                <w:rFonts w:cs="Arial"/>
                <w:i/>
                <w:iCs/>
                <w:sz w:val="16"/>
                <w:szCs w:val="16"/>
                <w:lang w:val="es-ES_tradnl" w:eastAsia="es-ES_tradnl"/>
              </w:rPr>
              <w:t>Otros (crítica, ensayos literarios…)</w:t>
            </w:r>
          </w:p>
        </w:tc>
        <w:tc>
          <w:tcPr>
            <w:tcW w:w="898" w:type="pct"/>
            <w:tcBorders>
              <w:top w:val="nil"/>
              <w:left w:val="single" w:sz="4" w:space="0" w:color="auto"/>
              <w:bottom w:val="single" w:sz="4" w:space="0" w:color="auto"/>
              <w:right w:val="single" w:sz="4" w:space="0" w:color="auto"/>
            </w:tcBorders>
            <w:shd w:val="clear" w:color="auto" w:fill="auto"/>
            <w:noWrap/>
            <w:vAlign w:val="bottom"/>
          </w:tcPr>
          <w:p w14:paraId="03498ACB" w14:textId="77777777" w:rsidR="00E35A70" w:rsidRPr="00E66B01" w:rsidRDefault="00E35A70" w:rsidP="00184F07">
            <w:pPr>
              <w:spacing w:after="0"/>
              <w:jc w:val="right"/>
              <w:rPr>
                <w:rFonts w:cs="Arial"/>
                <w:bCs/>
                <w:i/>
                <w:iCs/>
                <w:sz w:val="18"/>
                <w:szCs w:val="18"/>
              </w:rPr>
            </w:pPr>
            <w:r w:rsidRPr="00E66B01">
              <w:rPr>
                <w:rFonts w:cs="Arial"/>
                <w:i/>
                <w:iCs/>
                <w:sz w:val="18"/>
                <w:szCs w:val="18"/>
              </w:rPr>
              <w:t>37,00</w:t>
            </w:r>
          </w:p>
        </w:tc>
        <w:tc>
          <w:tcPr>
            <w:tcW w:w="979" w:type="pct"/>
            <w:tcBorders>
              <w:top w:val="nil"/>
              <w:left w:val="single" w:sz="4" w:space="0" w:color="auto"/>
              <w:bottom w:val="single" w:sz="4" w:space="0" w:color="auto"/>
              <w:right w:val="single" w:sz="4" w:space="0" w:color="auto"/>
            </w:tcBorders>
            <w:shd w:val="clear" w:color="auto" w:fill="auto"/>
            <w:noWrap/>
            <w:vAlign w:val="bottom"/>
          </w:tcPr>
          <w:p w14:paraId="375E3755" w14:textId="77777777" w:rsidR="00E35A70" w:rsidRPr="00E66B01" w:rsidRDefault="00E35A70" w:rsidP="00184F07">
            <w:pPr>
              <w:spacing w:after="0"/>
              <w:jc w:val="right"/>
              <w:rPr>
                <w:rFonts w:cs="Arial"/>
                <w:bCs/>
                <w:i/>
                <w:iCs/>
                <w:sz w:val="18"/>
                <w:szCs w:val="18"/>
              </w:rPr>
            </w:pPr>
            <w:r w:rsidRPr="00E66B01">
              <w:rPr>
                <w:rFonts w:cs="Arial"/>
                <w:i/>
                <w:iCs/>
                <w:sz w:val="18"/>
                <w:szCs w:val="18"/>
              </w:rPr>
              <w:t>3.166</w:t>
            </w:r>
          </w:p>
        </w:tc>
        <w:tc>
          <w:tcPr>
            <w:tcW w:w="453" w:type="pct"/>
            <w:tcBorders>
              <w:top w:val="nil"/>
              <w:left w:val="single" w:sz="4" w:space="0" w:color="auto"/>
              <w:bottom w:val="single" w:sz="4" w:space="0" w:color="auto"/>
              <w:right w:val="single" w:sz="4" w:space="0" w:color="auto"/>
            </w:tcBorders>
            <w:vAlign w:val="bottom"/>
          </w:tcPr>
          <w:p w14:paraId="347D8A74" w14:textId="77777777" w:rsidR="00E35A70" w:rsidRPr="00E66B01" w:rsidRDefault="00E35A70" w:rsidP="00184F07">
            <w:pPr>
              <w:spacing w:after="0"/>
              <w:jc w:val="right"/>
              <w:rPr>
                <w:rFonts w:cs="Arial"/>
                <w:bCs/>
                <w:i/>
                <w:iCs/>
                <w:sz w:val="18"/>
                <w:szCs w:val="18"/>
              </w:rPr>
            </w:pPr>
            <w:r w:rsidRPr="00E66B01">
              <w:rPr>
                <w:rFonts w:cs="Arial"/>
                <w:i/>
                <w:iCs/>
                <w:sz w:val="18"/>
                <w:szCs w:val="18"/>
              </w:rPr>
              <w:t>11,68</w:t>
            </w:r>
          </w:p>
        </w:tc>
      </w:tr>
      <w:tr w:rsidR="00E35A70" w:rsidRPr="008A0EA8" w14:paraId="56D93082" w14:textId="77777777" w:rsidTr="00184F07">
        <w:trPr>
          <w:trHeight w:val="300"/>
        </w:trPr>
        <w:tc>
          <w:tcPr>
            <w:tcW w:w="2670" w:type="pct"/>
            <w:tcBorders>
              <w:top w:val="single" w:sz="4" w:space="0" w:color="auto"/>
              <w:left w:val="single" w:sz="4" w:space="0" w:color="auto"/>
              <w:right w:val="single" w:sz="4" w:space="0" w:color="auto"/>
            </w:tcBorders>
            <w:shd w:val="clear" w:color="auto" w:fill="DDDDDD"/>
            <w:noWrap/>
            <w:vAlign w:val="bottom"/>
          </w:tcPr>
          <w:p w14:paraId="4C0D273F" w14:textId="77777777" w:rsidR="00E35A70" w:rsidRPr="008A0EA8" w:rsidRDefault="00E35A70" w:rsidP="00184F07">
            <w:pPr>
              <w:spacing w:after="0"/>
              <w:rPr>
                <w:rFonts w:cs="Arial"/>
                <w:b/>
                <w:bCs/>
                <w:sz w:val="16"/>
                <w:szCs w:val="16"/>
              </w:rPr>
            </w:pPr>
            <w:r w:rsidRPr="008A0EA8">
              <w:rPr>
                <w:rFonts w:cs="Arial"/>
                <w:b/>
                <w:bCs/>
                <w:sz w:val="16"/>
                <w:szCs w:val="16"/>
              </w:rPr>
              <w:t>Literatura infantil y juvenil</w:t>
            </w:r>
          </w:p>
        </w:tc>
        <w:tc>
          <w:tcPr>
            <w:tcW w:w="898" w:type="pct"/>
            <w:tcBorders>
              <w:top w:val="single" w:sz="4" w:space="0" w:color="auto"/>
              <w:left w:val="single" w:sz="4" w:space="0" w:color="auto"/>
              <w:right w:val="single" w:sz="4" w:space="0" w:color="auto"/>
            </w:tcBorders>
            <w:shd w:val="clear" w:color="auto" w:fill="DDDDDD"/>
            <w:noWrap/>
            <w:vAlign w:val="bottom"/>
          </w:tcPr>
          <w:p w14:paraId="2FA76CF6" w14:textId="77777777" w:rsidR="00E35A70" w:rsidRPr="00117EAF" w:rsidRDefault="00E35A70" w:rsidP="00184F07">
            <w:pPr>
              <w:spacing w:after="0"/>
              <w:jc w:val="right"/>
              <w:rPr>
                <w:rFonts w:cs="Arial"/>
                <w:b/>
                <w:bCs/>
                <w:sz w:val="18"/>
                <w:szCs w:val="18"/>
              </w:rPr>
            </w:pPr>
            <w:r>
              <w:rPr>
                <w:rFonts w:cs="Arial"/>
                <w:b/>
                <w:bCs/>
                <w:sz w:val="18"/>
                <w:szCs w:val="18"/>
              </w:rPr>
              <w:t>305,43</w:t>
            </w:r>
          </w:p>
        </w:tc>
        <w:tc>
          <w:tcPr>
            <w:tcW w:w="979" w:type="pct"/>
            <w:tcBorders>
              <w:top w:val="single" w:sz="4" w:space="0" w:color="auto"/>
              <w:left w:val="single" w:sz="4" w:space="0" w:color="auto"/>
              <w:right w:val="single" w:sz="4" w:space="0" w:color="auto"/>
            </w:tcBorders>
            <w:shd w:val="clear" w:color="auto" w:fill="DDDDDD"/>
            <w:noWrap/>
            <w:vAlign w:val="bottom"/>
          </w:tcPr>
          <w:p w14:paraId="450BE160" w14:textId="77777777" w:rsidR="00E35A70" w:rsidRPr="00117EAF" w:rsidRDefault="00E35A70" w:rsidP="00184F07">
            <w:pPr>
              <w:spacing w:after="0"/>
              <w:jc w:val="right"/>
              <w:rPr>
                <w:rFonts w:cs="Arial"/>
                <w:b/>
                <w:bCs/>
                <w:sz w:val="18"/>
                <w:szCs w:val="18"/>
              </w:rPr>
            </w:pPr>
            <w:r>
              <w:rPr>
                <w:rFonts w:cs="Arial"/>
                <w:b/>
                <w:bCs/>
                <w:sz w:val="18"/>
                <w:szCs w:val="18"/>
              </w:rPr>
              <w:t>28.779</w:t>
            </w:r>
          </w:p>
        </w:tc>
        <w:tc>
          <w:tcPr>
            <w:tcW w:w="453" w:type="pct"/>
            <w:tcBorders>
              <w:top w:val="single" w:sz="4" w:space="0" w:color="auto"/>
              <w:left w:val="single" w:sz="4" w:space="0" w:color="auto"/>
              <w:right w:val="single" w:sz="4" w:space="0" w:color="auto"/>
            </w:tcBorders>
            <w:shd w:val="clear" w:color="auto" w:fill="DDDDDD"/>
            <w:vAlign w:val="bottom"/>
          </w:tcPr>
          <w:p w14:paraId="73D1E8B4" w14:textId="77777777" w:rsidR="00E35A70" w:rsidRPr="00117EAF" w:rsidRDefault="00E35A70" w:rsidP="00184F07">
            <w:pPr>
              <w:spacing w:after="0"/>
              <w:jc w:val="right"/>
              <w:rPr>
                <w:rFonts w:cs="Arial"/>
                <w:b/>
                <w:bCs/>
                <w:sz w:val="18"/>
                <w:szCs w:val="18"/>
              </w:rPr>
            </w:pPr>
            <w:r>
              <w:rPr>
                <w:rFonts w:cs="Arial"/>
                <w:b/>
                <w:bCs/>
                <w:sz w:val="18"/>
                <w:szCs w:val="18"/>
              </w:rPr>
              <w:t>10,61</w:t>
            </w:r>
          </w:p>
        </w:tc>
      </w:tr>
      <w:tr w:rsidR="00E35A70" w:rsidRPr="008A0EA8" w14:paraId="09868F6D" w14:textId="77777777" w:rsidTr="00184F07">
        <w:trPr>
          <w:trHeight w:val="300"/>
        </w:trPr>
        <w:tc>
          <w:tcPr>
            <w:tcW w:w="2670" w:type="pct"/>
            <w:tcBorders>
              <w:top w:val="nil"/>
              <w:left w:val="single" w:sz="4" w:space="0" w:color="auto"/>
              <w:right w:val="single" w:sz="4" w:space="0" w:color="auto"/>
            </w:tcBorders>
            <w:shd w:val="clear" w:color="auto" w:fill="DDDDDD"/>
            <w:noWrap/>
            <w:vAlign w:val="bottom"/>
          </w:tcPr>
          <w:p w14:paraId="6526D373" w14:textId="77777777" w:rsidR="00E35A70" w:rsidRPr="008A0EA8" w:rsidRDefault="00E35A70" w:rsidP="00184F07">
            <w:pPr>
              <w:spacing w:after="0"/>
              <w:rPr>
                <w:rFonts w:cs="Arial"/>
                <w:b/>
                <w:bCs/>
                <w:sz w:val="16"/>
                <w:szCs w:val="16"/>
              </w:rPr>
            </w:pPr>
            <w:r w:rsidRPr="008A0EA8">
              <w:rPr>
                <w:rFonts w:cs="Arial"/>
                <w:b/>
                <w:bCs/>
                <w:sz w:val="16"/>
                <w:szCs w:val="16"/>
              </w:rPr>
              <w:t>Texto no universitario</w:t>
            </w:r>
          </w:p>
        </w:tc>
        <w:tc>
          <w:tcPr>
            <w:tcW w:w="898" w:type="pct"/>
            <w:tcBorders>
              <w:top w:val="nil"/>
              <w:left w:val="single" w:sz="4" w:space="0" w:color="auto"/>
              <w:right w:val="single" w:sz="4" w:space="0" w:color="auto"/>
            </w:tcBorders>
            <w:shd w:val="clear" w:color="auto" w:fill="DDDDDD"/>
            <w:noWrap/>
            <w:vAlign w:val="bottom"/>
          </w:tcPr>
          <w:p w14:paraId="1D8AD605" w14:textId="77777777" w:rsidR="00E35A70" w:rsidRPr="00117EAF" w:rsidRDefault="00E35A70" w:rsidP="00184F07">
            <w:pPr>
              <w:spacing w:after="0"/>
              <w:jc w:val="right"/>
              <w:rPr>
                <w:rFonts w:cs="Arial"/>
                <w:b/>
                <w:bCs/>
                <w:sz w:val="18"/>
                <w:szCs w:val="18"/>
              </w:rPr>
            </w:pPr>
            <w:r>
              <w:rPr>
                <w:rFonts w:cs="Arial"/>
                <w:b/>
                <w:bCs/>
                <w:sz w:val="18"/>
                <w:szCs w:val="18"/>
              </w:rPr>
              <w:t>792,88</w:t>
            </w:r>
          </w:p>
        </w:tc>
        <w:tc>
          <w:tcPr>
            <w:tcW w:w="979" w:type="pct"/>
            <w:tcBorders>
              <w:top w:val="nil"/>
              <w:left w:val="single" w:sz="4" w:space="0" w:color="auto"/>
              <w:right w:val="single" w:sz="4" w:space="0" w:color="auto"/>
            </w:tcBorders>
            <w:shd w:val="clear" w:color="auto" w:fill="DDDDDD"/>
            <w:noWrap/>
            <w:vAlign w:val="bottom"/>
          </w:tcPr>
          <w:p w14:paraId="72413F3A" w14:textId="77777777" w:rsidR="00E35A70" w:rsidRPr="00117EAF" w:rsidRDefault="00E35A70" w:rsidP="00184F07">
            <w:pPr>
              <w:spacing w:after="0"/>
              <w:jc w:val="right"/>
              <w:rPr>
                <w:rFonts w:cs="Arial"/>
                <w:b/>
                <w:bCs/>
                <w:sz w:val="18"/>
                <w:szCs w:val="18"/>
              </w:rPr>
            </w:pPr>
            <w:r>
              <w:rPr>
                <w:rFonts w:cs="Arial"/>
                <w:b/>
                <w:bCs/>
                <w:sz w:val="18"/>
                <w:szCs w:val="18"/>
              </w:rPr>
              <w:t>44.244</w:t>
            </w:r>
          </w:p>
        </w:tc>
        <w:tc>
          <w:tcPr>
            <w:tcW w:w="453" w:type="pct"/>
            <w:tcBorders>
              <w:top w:val="nil"/>
              <w:left w:val="single" w:sz="4" w:space="0" w:color="auto"/>
              <w:right w:val="single" w:sz="4" w:space="0" w:color="auto"/>
            </w:tcBorders>
            <w:shd w:val="clear" w:color="auto" w:fill="DDDDDD"/>
            <w:vAlign w:val="bottom"/>
          </w:tcPr>
          <w:p w14:paraId="4C2383DD" w14:textId="77777777" w:rsidR="00E35A70" w:rsidRPr="00117EAF" w:rsidRDefault="00E35A70" w:rsidP="00184F07">
            <w:pPr>
              <w:spacing w:after="0"/>
              <w:jc w:val="right"/>
              <w:rPr>
                <w:rFonts w:cs="Arial"/>
                <w:b/>
                <w:bCs/>
                <w:sz w:val="18"/>
                <w:szCs w:val="18"/>
              </w:rPr>
            </w:pPr>
            <w:r>
              <w:rPr>
                <w:rFonts w:cs="Arial"/>
                <w:b/>
                <w:bCs/>
                <w:sz w:val="18"/>
                <w:szCs w:val="18"/>
              </w:rPr>
              <w:t>17,92</w:t>
            </w:r>
          </w:p>
        </w:tc>
      </w:tr>
      <w:tr w:rsidR="00E35A70" w:rsidRPr="008A0EA8" w14:paraId="09630142" w14:textId="77777777" w:rsidTr="00184F07">
        <w:trPr>
          <w:trHeight w:val="300"/>
        </w:trPr>
        <w:tc>
          <w:tcPr>
            <w:tcW w:w="2670" w:type="pct"/>
            <w:tcBorders>
              <w:top w:val="nil"/>
              <w:left w:val="single" w:sz="4" w:space="0" w:color="auto"/>
              <w:right w:val="single" w:sz="4" w:space="0" w:color="auto"/>
            </w:tcBorders>
            <w:shd w:val="clear" w:color="auto" w:fill="DDDDDD"/>
            <w:noWrap/>
            <w:vAlign w:val="bottom"/>
          </w:tcPr>
          <w:p w14:paraId="0A390FC8" w14:textId="77777777" w:rsidR="00E35A70" w:rsidRPr="008A0EA8" w:rsidRDefault="00E35A70" w:rsidP="00184F07">
            <w:pPr>
              <w:spacing w:after="0"/>
              <w:rPr>
                <w:rFonts w:cs="Arial"/>
                <w:b/>
                <w:iCs/>
                <w:sz w:val="16"/>
                <w:szCs w:val="16"/>
              </w:rPr>
            </w:pPr>
            <w:r w:rsidRPr="00A128B9">
              <w:rPr>
                <w:rFonts w:cs="Arial"/>
                <w:b/>
                <w:bCs/>
                <w:sz w:val="16"/>
                <w:szCs w:val="16"/>
              </w:rPr>
              <w:t>No ficción</w:t>
            </w:r>
          </w:p>
        </w:tc>
        <w:tc>
          <w:tcPr>
            <w:tcW w:w="898" w:type="pct"/>
            <w:tcBorders>
              <w:top w:val="nil"/>
              <w:left w:val="single" w:sz="4" w:space="0" w:color="auto"/>
              <w:right w:val="single" w:sz="4" w:space="0" w:color="auto"/>
            </w:tcBorders>
            <w:shd w:val="clear" w:color="auto" w:fill="DDDDDD"/>
            <w:noWrap/>
            <w:vAlign w:val="bottom"/>
          </w:tcPr>
          <w:p w14:paraId="4A1F3490" w14:textId="77777777" w:rsidR="00E35A70" w:rsidRPr="00117EAF" w:rsidRDefault="00E35A70" w:rsidP="00184F07">
            <w:pPr>
              <w:spacing w:after="0"/>
              <w:jc w:val="right"/>
              <w:rPr>
                <w:rFonts w:cs="Arial"/>
                <w:b/>
                <w:bCs/>
                <w:sz w:val="18"/>
                <w:szCs w:val="18"/>
              </w:rPr>
            </w:pPr>
            <w:r>
              <w:rPr>
                <w:rFonts w:cs="Arial"/>
                <w:b/>
                <w:bCs/>
                <w:sz w:val="18"/>
                <w:szCs w:val="18"/>
              </w:rPr>
              <w:t>643,45</w:t>
            </w:r>
          </w:p>
        </w:tc>
        <w:tc>
          <w:tcPr>
            <w:tcW w:w="979" w:type="pct"/>
            <w:tcBorders>
              <w:top w:val="nil"/>
              <w:left w:val="single" w:sz="4" w:space="0" w:color="auto"/>
              <w:right w:val="single" w:sz="4" w:space="0" w:color="auto"/>
            </w:tcBorders>
            <w:shd w:val="clear" w:color="auto" w:fill="DDDDDD"/>
            <w:noWrap/>
            <w:vAlign w:val="bottom"/>
          </w:tcPr>
          <w:p w14:paraId="2A30480A" w14:textId="77777777" w:rsidR="00E35A70" w:rsidRPr="00117EAF" w:rsidRDefault="00E35A70" w:rsidP="00184F07">
            <w:pPr>
              <w:spacing w:after="0"/>
              <w:jc w:val="right"/>
              <w:rPr>
                <w:rFonts w:cs="Arial"/>
                <w:b/>
                <w:bCs/>
                <w:sz w:val="18"/>
                <w:szCs w:val="18"/>
              </w:rPr>
            </w:pPr>
            <w:r>
              <w:rPr>
                <w:rFonts w:cs="Arial"/>
                <w:b/>
                <w:bCs/>
                <w:sz w:val="18"/>
                <w:szCs w:val="18"/>
              </w:rPr>
              <w:t>40.535</w:t>
            </w:r>
          </w:p>
        </w:tc>
        <w:tc>
          <w:tcPr>
            <w:tcW w:w="453" w:type="pct"/>
            <w:tcBorders>
              <w:top w:val="nil"/>
              <w:left w:val="single" w:sz="4" w:space="0" w:color="auto"/>
              <w:right w:val="single" w:sz="4" w:space="0" w:color="auto"/>
            </w:tcBorders>
            <w:shd w:val="clear" w:color="auto" w:fill="DDDDDD"/>
            <w:vAlign w:val="bottom"/>
          </w:tcPr>
          <w:p w14:paraId="1948654D" w14:textId="77777777" w:rsidR="00E35A70" w:rsidRPr="00117EAF" w:rsidRDefault="00E35A70" w:rsidP="00184F07">
            <w:pPr>
              <w:spacing w:after="0"/>
              <w:jc w:val="right"/>
              <w:rPr>
                <w:rFonts w:cs="Arial"/>
                <w:b/>
                <w:bCs/>
                <w:sz w:val="18"/>
                <w:szCs w:val="18"/>
              </w:rPr>
            </w:pPr>
            <w:r>
              <w:rPr>
                <w:rFonts w:cs="Arial"/>
                <w:b/>
                <w:bCs/>
                <w:sz w:val="18"/>
                <w:szCs w:val="18"/>
              </w:rPr>
              <w:t>15,87</w:t>
            </w:r>
          </w:p>
        </w:tc>
      </w:tr>
      <w:tr w:rsidR="00E35A70" w:rsidRPr="008A0EA8" w14:paraId="767CC322" w14:textId="77777777" w:rsidTr="00184F07">
        <w:trPr>
          <w:trHeight w:val="300"/>
        </w:trPr>
        <w:tc>
          <w:tcPr>
            <w:tcW w:w="2670" w:type="pct"/>
            <w:tcBorders>
              <w:top w:val="nil"/>
              <w:left w:val="single" w:sz="4" w:space="0" w:color="auto"/>
              <w:right w:val="single" w:sz="4" w:space="0" w:color="auto"/>
            </w:tcBorders>
            <w:shd w:val="clear" w:color="auto" w:fill="auto"/>
            <w:noWrap/>
            <w:vAlign w:val="bottom"/>
          </w:tcPr>
          <w:p w14:paraId="363402FD" w14:textId="77777777" w:rsidR="00E35A70" w:rsidRPr="00A128B9" w:rsidRDefault="00E35A70" w:rsidP="00184F07">
            <w:pPr>
              <w:spacing w:after="0"/>
              <w:rPr>
                <w:rFonts w:cs="Arial"/>
                <w:i/>
                <w:iCs/>
                <w:sz w:val="16"/>
                <w:szCs w:val="16"/>
              </w:rPr>
            </w:pPr>
            <w:r w:rsidRPr="00A128B9">
              <w:rPr>
                <w:rFonts w:cs="Arial"/>
                <w:i/>
                <w:iCs/>
                <w:sz w:val="16"/>
                <w:szCs w:val="16"/>
              </w:rPr>
              <w:t>Científico técnico y universitario</w:t>
            </w:r>
          </w:p>
        </w:tc>
        <w:tc>
          <w:tcPr>
            <w:tcW w:w="898" w:type="pct"/>
            <w:tcBorders>
              <w:top w:val="nil"/>
              <w:left w:val="single" w:sz="4" w:space="0" w:color="auto"/>
              <w:right w:val="single" w:sz="4" w:space="0" w:color="auto"/>
            </w:tcBorders>
            <w:shd w:val="clear" w:color="auto" w:fill="auto"/>
            <w:noWrap/>
            <w:vAlign w:val="bottom"/>
          </w:tcPr>
          <w:p w14:paraId="04637EBA" w14:textId="77777777" w:rsidR="00E35A70" w:rsidRPr="00E66B01" w:rsidRDefault="00E35A70" w:rsidP="00184F07">
            <w:pPr>
              <w:spacing w:after="0"/>
              <w:jc w:val="right"/>
              <w:rPr>
                <w:rFonts w:cs="Arial"/>
                <w:bCs/>
                <w:i/>
                <w:iCs/>
                <w:sz w:val="18"/>
                <w:szCs w:val="18"/>
              </w:rPr>
            </w:pPr>
            <w:r w:rsidRPr="00E66B01">
              <w:rPr>
                <w:rFonts w:cs="Arial"/>
                <w:i/>
                <w:iCs/>
                <w:sz w:val="18"/>
                <w:szCs w:val="18"/>
              </w:rPr>
              <w:t>104,34</w:t>
            </w:r>
          </w:p>
        </w:tc>
        <w:tc>
          <w:tcPr>
            <w:tcW w:w="979" w:type="pct"/>
            <w:tcBorders>
              <w:top w:val="nil"/>
              <w:left w:val="single" w:sz="4" w:space="0" w:color="auto"/>
              <w:right w:val="single" w:sz="4" w:space="0" w:color="auto"/>
            </w:tcBorders>
            <w:shd w:val="clear" w:color="auto" w:fill="auto"/>
            <w:noWrap/>
            <w:vAlign w:val="bottom"/>
          </w:tcPr>
          <w:p w14:paraId="78015EBD" w14:textId="77777777" w:rsidR="00E35A70" w:rsidRPr="00E66B01" w:rsidRDefault="00E35A70" w:rsidP="00184F07">
            <w:pPr>
              <w:spacing w:after="0"/>
              <w:jc w:val="right"/>
              <w:rPr>
                <w:rFonts w:cs="Arial"/>
                <w:bCs/>
                <w:i/>
                <w:iCs/>
                <w:sz w:val="18"/>
                <w:szCs w:val="18"/>
              </w:rPr>
            </w:pPr>
            <w:r w:rsidRPr="00E66B01">
              <w:rPr>
                <w:rFonts w:cs="Arial"/>
                <w:i/>
                <w:iCs/>
                <w:sz w:val="18"/>
                <w:szCs w:val="18"/>
              </w:rPr>
              <w:t>4.509</w:t>
            </w:r>
          </w:p>
        </w:tc>
        <w:tc>
          <w:tcPr>
            <w:tcW w:w="453" w:type="pct"/>
            <w:tcBorders>
              <w:top w:val="nil"/>
              <w:left w:val="single" w:sz="4" w:space="0" w:color="auto"/>
              <w:right w:val="single" w:sz="4" w:space="0" w:color="auto"/>
            </w:tcBorders>
            <w:vAlign w:val="bottom"/>
          </w:tcPr>
          <w:p w14:paraId="679C6933" w14:textId="77777777" w:rsidR="00E35A70" w:rsidRPr="00E66B01" w:rsidRDefault="00E35A70" w:rsidP="00184F07">
            <w:pPr>
              <w:spacing w:after="0"/>
              <w:jc w:val="right"/>
              <w:rPr>
                <w:rFonts w:cs="Arial"/>
                <w:bCs/>
                <w:i/>
                <w:iCs/>
                <w:sz w:val="18"/>
                <w:szCs w:val="18"/>
              </w:rPr>
            </w:pPr>
            <w:r w:rsidRPr="00E66B01">
              <w:rPr>
                <w:rFonts w:cs="Arial"/>
                <w:i/>
                <w:iCs/>
                <w:sz w:val="18"/>
                <w:szCs w:val="18"/>
              </w:rPr>
              <w:t>23,14</w:t>
            </w:r>
          </w:p>
        </w:tc>
      </w:tr>
      <w:tr w:rsidR="00E35A70" w:rsidRPr="008A0EA8" w14:paraId="6E93ABC3" w14:textId="77777777" w:rsidTr="00184F07">
        <w:trPr>
          <w:trHeight w:val="300"/>
        </w:trPr>
        <w:tc>
          <w:tcPr>
            <w:tcW w:w="2670" w:type="pct"/>
            <w:tcBorders>
              <w:top w:val="nil"/>
              <w:left w:val="single" w:sz="4" w:space="0" w:color="auto"/>
              <w:right w:val="single" w:sz="4" w:space="0" w:color="auto"/>
            </w:tcBorders>
            <w:shd w:val="clear" w:color="auto" w:fill="auto"/>
            <w:noWrap/>
            <w:vAlign w:val="bottom"/>
          </w:tcPr>
          <w:p w14:paraId="2B56E7FD" w14:textId="77777777" w:rsidR="00E35A70" w:rsidRPr="008A0EA8" w:rsidRDefault="00E35A70" w:rsidP="00184F07">
            <w:pPr>
              <w:spacing w:after="0"/>
              <w:rPr>
                <w:rFonts w:cs="Arial"/>
                <w:i/>
                <w:iCs/>
                <w:sz w:val="16"/>
                <w:szCs w:val="16"/>
              </w:rPr>
            </w:pPr>
            <w:r w:rsidRPr="00A128B9">
              <w:rPr>
                <w:rFonts w:cs="Arial"/>
                <w:i/>
                <w:iCs/>
                <w:sz w:val="16"/>
                <w:szCs w:val="16"/>
              </w:rPr>
              <w:t>Ciencias sociales y Humanidades</w:t>
            </w:r>
          </w:p>
        </w:tc>
        <w:tc>
          <w:tcPr>
            <w:tcW w:w="898" w:type="pct"/>
            <w:tcBorders>
              <w:top w:val="nil"/>
              <w:left w:val="single" w:sz="4" w:space="0" w:color="auto"/>
              <w:right w:val="single" w:sz="4" w:space="0" w:color="auto"/>
            </w:tcBorders>
            <w:shd w:val="clear" w:color="auto" w:fill="auto"/>
            <w:noWrap/>
            <w:vAlign w:val="bottom"/>
          </w:tcPr>
          <w:p w14:paraId="400E9978" w14:textId="77777777" w:rsidR="00E35A70" w:rsidRPr="00E66B01" w:rsidRDefault="00E35A70" w:rsidP="00184F07">
            <w:pPr>
              <w:spacing w:after="0"/>
              <w:jc w:val="right"/>
              <w:rPr>
                <w:rFonts w:cs="Arial"/>
                <w:bCs/>
                <w:i/>
                <w:iCs/>
                <w:sz w:val="18"/>
                <w:szCs w:val="18"/>
              </w:rPr>
            </w:pPr>
            <w:r w:rsidRPr="00E66B01">
              <w:rPr>
                <w:rFonts w:cs="Arial"/>
                <w:i/>
                <w:iCs/>
                <w:sz w:val="18"/>
                <w:szCs w:val="18"/>
              </w:rPr>
              <w:t>100,72</w:t>
            </w:r>
          </w:p>
        </w:tc>
        <w:tc>
          <w:tcPr>
            <w:tcW w:w="979" w:type="pct"/>
            <w:tcBorders>
              <w:top w:val="nil"/>
              <w:left w:val="single" w:sz="4" w:space="0" w:color="auto"/>
              <w:right w:val="single" w:sz="4" w:space="0" w:color="auto"/>
            </w:tcBorders>
            <w:shd w:val="clear" w:color="auto" w:fill="auto"/>
            <w:noWrap/>
            <w:vAlign w:val="bottom"/>
          </w:tcPr>
          <w:p w14:paraId="0B227227" w14:textId="77777777" w:rsidR="00E35A70" w:rsidRPr="00E66B01" w:rsidRDefault="00E35A70" w:rsidP="00184F07">
            <w:pPr>
              <w:spacing w:after="0"/>
              <w:jc w:val="right"/>
              <w:rPr>
                <w:rFonts w:cs="Arial"/>
                <w:bCs/>
                <w:i/>
                <w:iCs/>
                <w:sz w:val="18"/>
                <w:szCs w:val="18"/>
              </w:rPr>
            </w:pPr>
            <w:r w:rsidRPr="00E66B01">
              <w:rPr>
                <w:rFonts w:cs="Arial"/>
                <w:i/>
                <w:iCs/>
                <w:sz w:val="18"/>
                <w:szCs w:val="18"/>
              </w:rPr>
              <w:t>8.330</w:t>
            </w:r>
          </w:p>
        </w:tc>
        <w:tc>
          <w:tcPr>
            <w:tcW w:w="453" w:type="pct"/>
            <w:tcBorders>
              <w:top w:val="nil"/>
              <w:left w:val="single" w:sz="4" w:space="0" w:color="auto"/>
              <w:right w:val="single" w:sz="4" w:space="0" w:color="auto"/>
            </w:tcBorders>
            <w:vAlign w:val="bottom"/>
          </w:tcPr>
          <w:p w14:paraId="438208AD" w14:textId="77777777" w:rsidR="00E35A70" w:rsidRPr="00E66B01" w:rsidRDefault="00E35A70" w:rsidP="00184F07">
            <w:pPr>
              <w:spacing w:after="0"/>
              <w:jc w:val="right"/>
              <w:rPr>
                <w:rFonts w:cs="Arial"/>
                <w:bCs/>
                <w:i/>
                <w:iCs/>
                <w:sz w:val="18"/>
                <w:szCs w:val="18"/>
              </w:rPr>
            </w:pPr>
            <w:r w:rsidRPr="00E66B01">
              <w:rPr>
                <w:rFonts w:cs="Arial"/>
                <w:i/>
                <w:iCs/>
                <w:sz w:val="18"/>
                <w:szCs w:val="18"/>
              </w:rPr>
              <w:t>12,09</w:t>
            </w:r>
          </w:p>
        </w:tc>
      </w:tr>
      <w:tr w:rsidR="00E35A70" w:rsidRPr="008A0EA8" w14:paraId="17B60CCC" w14:textId="77777777" w:rsidTr="00184F07">
        <w:trPr>
          <w:trHeight w:val="300"/>
        </w:trPr>
        <w:tc>
          <w:tcPr>
            <w:tcW w:w="2670" w:type="pct"/>
            <w:tcBorders>
              <w:top w:val="nil"/>
              <w:left w:val="single" w:sz="4" w:space="0" w:color="auto"/>
              <w:right w:val="single" w:sz="4" w:space="0" w:color="auto"/>
            </w:tcBorders>
            <w:shd w:val="clear" w:color="auto" w:fill="auto"/>
            <w:noWrap/>
            <w:vAlign w:val="bottom"/>
          </w:tcPr>
          <w:p w14:paraId="32314CA7" w14:textId="77777777" w:rsidR="00E35A70" w:rsidRPr="008A0EA8" w:rsidRDefault="00E35A70" w:rsidP="00184F07">
            <w:pPr>
              <w:spacing w:after="0"/>
              <w:rPr>
                <w:rFonts w:cs="Arial"/>
                <w:i/>
                <w:iCs/>
                <w:sz w:val="16"/>
                <w:szCs w:val="16"/>
              </w:rPr>
            </w:pPr>
            <w:r w:rsidRPr="00A128B9">
              <w:rPr>
                <w:rFonts w:cs="Arial"/>
                <w:i/>
                <w:iCs/>
                <w:sz w:val="16"/>
                <w:szCs w:val="16"/>
              </w:rPr>
              <w:t>Derecho y ciencias económicas</w:t>
            </w:r>
          </w:p>
        </w:tc>
        <w:tc>
          <w:tcPr>
            <w:tcW w:w="898" w:type="pct"/>
            <w:tcBorders>
              <w:top w:val="nil"/>
              <w:left w:val="single" w:sz="4" w:space="0" w:color="auto"/>
              <w:right w:val="single" w:sz="4" w:space="0" w:color="auto"/>
            </w:tcBorders>
            <w:shd w:val="clear" w:color="auto" w:fill="auto"/>
            <w:noWrap/>
            <w:vAlign w:val="bottom"/>
          </w:tcPr>
          <w:p w14:paraId="28568367" w14:textId="77777777" w:rsidR="00E35A70" w:rsidRPr="00E66B01" w:rsidRDefault="00E35A70" w:rsidP="00184F07">
            <w:pPr>
              <w:spacing w:after="0"/>
              <w:jc w:val="right"/>
              <w:rPr>
                <w:rFonts w:cs="Arial"/>
                <w:bCs/>
                <w:i/>
                <w:iCs/>
                <w:sz w:val="18"/>
                <w:szCs w:val="18"/>
              </w:rPr>
            </w:pPr>
            <w:r w:rsidRPr="00E66B01">
              <w:rPr>
                <w:rFonts w:cs="Arial"/>
                <w:i/>
                <w:iCs/>
                <w:sz w:val="18"/>
                <w:szCs w:val="18"/>
              </w:rPr>
              <w:t>114,22</w:t>
            </w:r>
          </w:p>
        </w:tc>
        <w:tc>
          <w:tcPr>
            <w:tcW w:w="979" w:type="pct"/>
            <w:tcBorders>
              <w:top w:val="nil"/>
              <w:left w:val="single" w:sz="4" w:space="0" w:color="auto"/>
              <w:right w:val="single" w:sz="4" w:space="0" w:color="auto"/>
            </w:tcBorders>
            <w:shd w:val="clear" w:color="auto" w:fill="auto"/>
            <w:noWrap/>
            <w:vAlign w:val="bottom"/>
          </w:tcPr>
          <w:p w14:paraId="19FBCD01" w14:textId="77777777" w:rsidR="00E35A70" w:rsidRPr="00E66B01" w:rsidRDefault="00E35A70" w:rsidP="00184F07">
            <w:pPr>
              <w:spacing w:after="0"/>
              <w:jc w:val="right"/>
              <w:rPr>
                <w:rFonts w:cs="Arial"/>
                <w:bCs/>
                <w:i/>
                <w:iCs/>
                <w:sz w:val="18"/>
                <w:szCs w:val="18"/>
              </w:rPr>
            </w:pPr>
            <w:r w:rsidRPr="00E66B01">
              <w:rPr>
                <w:rFonts w:cs="Arial"/>
                <w:i/>
                <w:iCs/>
                <w:sz w:val="18"/>
                <w:szCs w:val="18"/>
              </w:rPr>
              <w:t>3.037</w:t>
            </w:r>
          </w:p>
        </w:tc>
        <w:tc>
          <w:tcPr>
            <w:tcW w:w="453" w:type="pct"/>
            <w:tcBorders>
              <w:top w:val="nil"/>
              <w:left w:val="single" w:sz="4" w:space="0" w:color="auto"/>
              <w:right w:val="single" w:sz="4" w:space="0" w:color="auto"/>
            </w:tcBorders>
            <w:vAlign w:val="bottom"/>
          </w:tcPr>
          <w:p w14:paraId="6BF456E2" w14:textId="77777777" w:rsidR="00E35A70" w:rsidRPr="00E66B01" w:rsidRDefault="00E35A70" w:rsidP="00184F07">
            <w:pPr>
              <w:spacing w:after="0"/>
              <w:jc w:val="right"/>
              <w:rPr>
                <w:rFonts w:cs="Arial"/>
                <w:bCs/>
                <w:i/>
                <w:iCs/>
                <w:sz w:val="18"/>
                <w:szCs w:val="18"/>
              </w:rPr>
            </w:pPr>
            <w:r w:rsidRPr="00E66B01">
              <w:rPr>
                <w:rFonts w:cs="Arial"/>
                <w:i/>
                <w:iCs/>
                <w:sz w:val="18"/>
                <w:szCs w:val="18"/>
              </w:rPr>
              <w:t>37,60</w:t>
            </w:r>
          </w:p>
        </w:tc>
      </w:tr>
      <w:tr w:rsidR="00E35A70" w:rsidRPr="008A0EA8" w14:paraId="0E115796" w14:textId="77777777" w:rsidTr="00184F07">
        <w:trPr>
          <w:trHeight w:val="300"/>
        </w:trPr>
        <w:tc>
          <w:tcPr>
            <w:tcW w:w="2670" w:type="pct"/>
            <w:tcBorders>
              <w:top w:val="nil"/>
              <w:left w:val="single" w:sz="4" w:space="0" w:color="auto"/>
              <w:right w:val="single" w:sz="4" w:space="0" w:color="auto"/>
            </w:tcBorders>
            <w:shd w:val="clear" w:color="auto" w:fill="auto"/>
            <w:noWrap/>
            <w:vAlign w:val="bottom"/>
          </w:tcPr>
          <w:p w14:paraId="3E15A8C7" w14:textId="77777777" w:rsidR="00E35A70" w:rsidRPr="008A0EA8" w:rsidRDefault="00E35A70" w:rsidP="00184F07">
            <w:pPr>
              <w:spacing w:after="0"/>
              <w:rPr>
                <w:rFonts w:cs="Arial"/>
                <w:i/>
                <w:iCs/>
                <w:sz w:val="16"/>
                <w:szCs w:val="16"/>
              </w:rPr>
            </w:pPr>
            <w:r w:rsidRPr="00A128B9">
              <w:rPr>
                <w:rFonts w:cs="Arial"/>
                <w:i/>
                <w:iCs/>
                <w:sz w:val="16"/>
                <w:szCs w:val="16"/>
              </w:rPr>
              <w:t>Religión</w:t>
            </w:r>
          </w:p>
        </w:tc>
        <w:tc>
          <w:tcPr>
            <w:tcW w:w="898" w:type="pct"/>
            <w:tcBorders>
              <w:top w:val="nil"/>
              <w:left w:val="single" w:sz="4" w:space="0" w:color="auto"/>
              <w:right w:val="single" w:sz="4" w:space="0" w:color="auto"/>
            </w:tcBorders>
            <w:shd w:val="clear" w:color="auto" w:fill="auto"/>
            <w:noWrap/>
            <w:vAlign w:val="bottom"/>
          </w:tcPr>
          <w:p w14:paraId="5FF8BCBF" w14:textId="77777777" w:rsidR="00E35A70" w:rsidRPr="00E66B01" w:rsidRDefault="00E35A70" w:rsidP="00184F07">
            <w:pPr>
              <w:spacing w:after="0"/>
              <w:jc w:val="right"/>
              <w:rPr>
                <w:rFonts w:cs="Arial"/>
                <w:bCs/>
                <w:i/>
                <w:iCs/>
                <w:sz w:val="18"/>
                <w:szCs w:val="18"/>
              </w:rPr>
            </w:pPr>
            <w:r w:rsidRPr="00E66B01">
              <w:rPr>
                <w:rFonts w:cs="Arial"/>
                <w:i/>
                <w:iCs/>
                <w:sz w:val="18"/>
                <w:szCs w:val="18"/>
              </w:rPr>
              <w:t>33,20</w:t>
            </w:r>
          </w:p>
        </w:tc>
        <w:tc>
          <w:tcPr>
            <w:tcW w:w="979" w:type="pct"/>
            <w:tcBorders>
              <w:top w:val="nil"/>
              <w:left w:val="single" w:sz="4" w:space="0" w:color="auto"/>
              <w:right w:val="single" w:sz="4" w:space="0" w:color="auto"/>
            </w:tcBorders>
            <w:shd w:val="clear" w:color="auto" w:fill="auto"/>
            <w:noWrap/>
            <w:vAlign w:val="bottom"/>
          </w:tcPr>
          <w:p w14:paraId="646DDF26" w14:textId="77777777" w:rsidR="00E35A70" w:rsidRPr="00E66B01" w:rsidRDefault="00E35A70" w:rsidP="00184F07">
            <w:pPr>
              <w:spacing w:after="0"/>
              <w:jc w:val="right"/>
              <w:rPr>
                <w:rFonts w:cs="Arial"/>
                <w:bCs/>
                <w:i/>
                <w:iCs/>
                <w:sz w:val="18"/>
                <w:szCs w:val="18"/>
              </w:rPr>
            </w:pPr>
            <w:r w:rsidRPr="00E66B01">
              <w:rPr>
                <w:rFonts w:cs="Arial"/>
                <w:i/>
                <w:iCs/>
                <w:sz w:val="18"/>
                <w:szCs w:val="18"/>
              </w:rPr>
              <w:t>4.419</w:t>
            </w:r>
          </w:p>
        </w:tc>
        <w:tc>
          <w:tcPr>
            <w:tcW w:w="453" w:type="pct"/>
            <w:tcBorders>
              <w:top w:val="nil"/>
              <w:left w:val="single" w:sz="4" w:space="0" w:color="auto"/>
              <w:right w:val="single" w:sz="4" w:space="0" w:color="auto"/>
            </w:tcBorders>
            <w:vAlign w:val="bottom"/>
          </w:tcPr>
          <w:p w14:paraId="6616A6FE" w14:textId="77777777" w:rsidR="00E35A70" w:rsidRPr="00E66B01" w:rsidRDefault="00E35A70" w:rsidP="00184F07">
            <w:pPr>
              <w:spacing w:after="0"/>
              <w:jc w:val="right"/>
              <w:rPr>
                <w:rFonts w:cs="Arial"/>
                <w:bCs/>
                <w:i/>
                <w:iCs/>
                <w:sz w:val="18"/>
                <w:szCs w:val="18"/>
              </w:rPr>
            </w:pPr>
            <w:r w:rsidRPr="00E66B01">
              <w:rPr>
                <w:rFonts w:cs="Arial"/>
                <w:i/>
                <w:iCs/>
                <w:sz w:val="18"/>
                <w:szCs w:val="18"/>
              </w:rPr>
              <w:t>7,51</w:t>
            </w:r>
          </w:p>
        </w:tc>
      </w:tr>
      <w:tr w:rsidR="00E35A70" w:rsidRPr="008A0EA8" w14:paraId="50FDF88F" w14:textId="77777777" w:rsidTr="00184F07">
        <w:trPr>
          <w:trHeight w:val="300"/>
        </w:trPr>
        <w:tc>
          <w:tcPr>
            <w:tcW w:w="2670" w:type="pct"/>
            <w:tcBorders>
              <w:top w:val="nil"/>
              <w:left w:val="single" w:sz="4" w:space="0" w:color="auto"/>
              <w:right w:val="single" w:sz="4" w:space="0" w:color="auto"/>
            </w:tcBorders>
            <w:shd w:val="clear" w:color="auto" w:fill="auto"/>
            <w:noWrap/>
            <w:vAlign w:val="bottom"/>
          </w:tcPr>
          <w:p w14:paraId="4A59CBE4" w14:textId="77777777" w:rsidR="00E35A70" w:rsidRPr="008A0EA8" w:rsidRDefault="00E35A70" w:rsidP="00184F07">
            <w:pPr>
              <w:spacing w:after="0"/>
              <w:rPr>
                <w:rFonts w:cs="Arial"/>
                <w:i/>
                <w:iCs/>
                <w:sz w:val="16"/>
                <w:szCs w:val="16"/>
              </w:rPr>
            </w:pPr>
            <w:r w:rsidRPr="00A128B9">
              <w:rPr>
                <w:rFonts w:cs="Arial"/>
                <w:i/>
                <w:iCs/>
                <w:sz w:val="16"/>
                <w:szCs w:val="16"/>
              </w:rPr>
              <w:t>Libros prácticos</w:t>
            </w:r>
          </w:p>
        </w:tc>
        <w:tc>
          <w:tcPr>
            <w:tcW w:w="898" w:type="pct"/>
            <w:tcBorders>
              <w:top w:val="nil"/>
              <w:left w:val="single" w:sz="4" w:space="0" w:color="auto"/>
              <w:right w:val="single" w:sz="4" w:space="0" w:color="auto"/>
            </w:tcBorders>
            <w:shd w:val="clear" w:color="auto" w:fill="auto"/>
            <w:noWrap/>
            <w:vAlign w:val="bottom"/>
          </w:tcPr>
          <w:p w14:paraId="71EFBEB8" w14:textId="77777777" w:rsidR="00E35A70" w:rsidRPr="00E66B01" w:rsidRDefault="00E35A70" w:rsidP="00184F07">
            <w:pPr>
              <w:spacing w:after="0"/>
              <w:jc w:val="right"/>
              <w:rPr>
                <w:rFonts w:cs="Arial"/>
                <w:bCs/>
                <w:i/>
                <w:iCs/>
                <w:sz w:val="18"/>
                <w:szCs w:val="18"/>
              </w:rPr>
            </w:pPr>
            <w:r w:rsidRPr="00E66B01">
              <w:rPr>
                <w:rFonts w:cs="Arial"/>
                <w:i/>
                <w:iCs/>
                <w:sz w:val="18"/>
                <w:szCs w:val="18"/>
              </w:rPr>
              <w:t>118,45</w:t>
            </w:r>
          </w:p>
        </w:tc>
        <w:tc>
          <w:tcPr>
            <w:tcW w:w="979" w:type="pct"/>
            <w:tcBorders>
              <w:top w:val="nil"/>
              <w:left w:val="single" w:sz="4" w:space="0" w:color="auto"/>
              <w:right w:val="single" w:sz="4" w:space="0" w:color="auto"/>
            </w:tcBorders>
            <w:shd w:val="clear" w:color="auto" w:fill="auto"/>
            <w:noWrap/>
            <w:vAlign w:val="bottom"/>
          </w:tcPr>
          <w:p w14:paraId="15749155" w14:textId="77777777" w:rsidR="00E35A70" w:rsidRPr="00E66B01" w:rsidRDefault="00E35A70" w:rsidP="00184F07">
            <w:pPr>
              <w:spacing w:after="0"/>
              <w:jc w:val="right"/>
              <w:rPr>
                <w:rFonts w:cs="Arial"/>
                <w:bCs/>
                <w:i/>
                <w:iCs/>
                <w:sz w:val="18"/>
                <w:szCs w:val="18"/>
              </w:rPr>
            </w:pPr>
            <w:r w:rsidRPr="00E66B01">
              <w:rPr>
                <w:rFonts w:cs="Arial"/>
                <w:i/>
                <w:iCs/>
                <w:sz w:val="18"/>
                <w:szCs w:val="18"/>
              </w:rPr>
              <w:t>8.908</w:t>
            </w:r>
          </w:p>
        </w:tc>
        <w:tc>
          <w:tcPr>
            <w:tcW w:w="453" w:type="pct"/>
            <w:tcBorders>
              <w:top w:val="nil"/>
              <w:left w:val="single" w:sz="4" w:space="0" w:color="auto"/>
              <w:right w:val="single" w:sz="4" w:space="0" w:color="auto"/>
            </w:tcBorders>
            <w:vAlign w:val="bottom"/>
          </w:tcPr>
          <w:p w14:paraId="33F8205A" w14:textId="77777777" w:rsidR="00E35A70" w:rsidRPr="00E66B01" w:rsidRDefault="00E35A70" w:rsidP="00184F07">
            <w:pPr>
              <w:spacing w:after="0"/>
              <w:jc w:val="right"/>
              <w:rPr>
                <w:rFonts w:cs="Arial"/>
                <w:bCs/>
                <w:i/>
                <w:iCs/>
                <w:sz w:val="18"/>
                <w:szCs w:val="18"/>
              </w:rPr>
            </w:pPr>
            <w:r w:rsidRPr="00E66B01">
              <w:rPr>
                <w:rFonts w:cs="Arial"/>
                <w:i/>
                <w:iCs/>
                <w:sz w:val="18"/>
                <w:szCs w:val="18"/>
              </w:rPr>
              <w:t>13,30</w:t>
            </w:r>
          </w:p>
        </w:tc>
      </w:tr>
      <w:tr w:rsidR="00E35A70" w:rsidRPr="008A0EA8" w14:paraId="566CDC4F" w14:textId="77777777" w:rsidTr="00184F07">
        <w:trPr>
          <w:trHeight w:val="300"/>
        </w:trPr>
        <w:tc>
          <w:tcPr>
            <w:tcW w:w="2670" w:type="pct"/>
            <w:tcBorders>
              <w:top w:val="nil"/>
              <w:left w:val="single" w:sz="4" w:space="0" w:color="auto"/>
              <w:right w:val="single" w:sz="4" w:space="0" w:color="auto"/>
            </w:tcBorders>
            <w:shd w:val="clear" w:color="auto" w:fill="auto"/>
            <w:noWrap/>
            <w:vAlign w:val="bottom"/>
          </w:tcPr>
          <w:p w14:paraId="3A3553F3" w14:textId="77777777" w:rsidR="00E35A70" w:rsidRPr="008A0EA8" w:rsidRDefault="00E35A70" w:rsidP="00184F07">
            <w:pPr>
              <w:spacing w:after="0"/>
              <w:rPr>
                <w:rFonts w:cs="Arial"/>
                <w:i/>
                <w:iCs/>
                <w:sz w:val="16"/>
                <w:szCs w:val="16"/>
              </w:rPr>
            </w:pPr>
            <w:r w:rsidRPr="00A128B9">
              <w:rPr>
                <w:rFonts w:cs="Arial"/>
                <w:i/>
                <w:iCs/>
                <w:sz w:val="16"/>
                <w:szCs w:val="16"/>
              </w:rPr>
              <w:t>Divulgación general</w:t>
            </w:r>
          </w:p>
        </w:tc>
        <w:tc>
          <w:tcPr>
            <w:tcW w:w="898" w:type="pct"/>
            <w:tcBorders>
              <w:top w:val="nil"/>
              <w:left w:val="single" w:sz="4" w:space="0" w:color="auto"/>
              <w:right w:val="single" w:sz="4" w:space="0" w:color="auto"/>
            </w:tcBorders>
            <w:shd w:val="clear" w:color="auto" w:fill="auto"/>
            <w:noWrap/>
            <w:vAlign w:val="bottom"/>
          </w:tcPr>
          <w:p w14:paraId="2AE26E7D" w14:textId="77777777" w:rsidR="00E35A70" w:rsidRPr="00E66B01" w:rsidRDefault="00E35A70" w:rsidP="00184F07">
            <w:pPr>
              <w:spacing w:after="0"/>
              <w:jc w:val="right"/>
              <w:rPr>
                <w:rFonts w:cs="Arial"/>
                <w:bCs/>
                <w:i/>
                <w:iCs/>
                <w:sz w:val="18"/>
                <w:szCs w:val="18"/>
              </w:rPr>
            </w:pPr>
            <w:r w:rsidRPr="00E66B01">
              <w:rPr>
                <w:rFonts w:cs="Arial"/>
                <w:i/>
                <w:iCs/>
                <w:sz w:val="18"/>
                <w:szCs w:val="18"/>
              </w:rPr>
              <w:t>134,72</w:t>
            </w:r>
          </w:p>
        </w:tc>
        <w:tc>
          <w:tcPr>
            <w:tcW w:w="979" w:type="pct"/>
            <w:tcBorders>
              <w:top w:val="nil"/>
              <w:left w:val="single" w:sz="4" w:space="0" w:color="auto"/>
              <w:right w:val="single" w:sz="4" w:space="0" w:color="auto"/>
            </w:tcBorders>
            <w:shd w:val="clear" w:color="auto" w:fill="auto"/>
            <w:noWrap/>
            <w:vAlign w:val="bottom"/>
          </w:tcPr>
          <w:p w14:paraId="4BB589C0" w14:textId="77777777" w:rsidR="00E35A70" w:rsidRPr="00E66B01" w:rsidRDefault="00E35A70" w:rsidP="00184F07">
            <w:pPr>
              <w:spacing w:after="0"/>
              <w:jc w:val="right"/>
              <w:rPr>
                <w:rFonts w:cs="Arial"/>
                <w:bCs/>
                <w:i/>
                <w:iCs/>
                <w:sz w:val="18"/>
                <w:szCs w:val="18"/>
              </w:rPr>
            </w:pPr>
            <w:r w:rsidRPr="00E66B01">
              <w:rPr>
                <w:rFonts w:cs="Arial"/>
                <w:i/>
                <w:iCs/>
                <w:sz w:val="18"/>
                <w:szCs w:val="18"/>
              </w:rPr>
              <w:t>9.711</w:t>
            </w:r>
          </w:p>
        </w:tc>
        <w:tc>
          <w:tcPr>
            <w:tcW w:w="453" w:type="pct"/>
            <w:tcBorders>
              <w:top w:val="nil"/>
              <w:left w:val="single" w:sz="4" w:space="0" w:color="auto"/>
              <w:right w:val="single" w:sz="4" w:space="0" w:color="auto"/>
            </w:tcBorders>
            <w:vAlign w:val="bottom"/>
          </w:tcPr>
          <w:p w14:paraId="0E726A83" w14:textId="77777777" w:rsidR="00E35A70" w:rsidRPr="00E66B01" w:rsidRDefault="00E35A70" w:rsidP="00184F07">
            <w:pPr>
              <w:spacing w:after="0"/>
              <w:jc w:val="right"/>
              <w:rPr>
                <w:rFonts w:cs="Arial"/>
                <w:bCs/>
                <w:i/>
                <w:iCs/>
                <w:sz w:val="18"/>
                <w:szCs w:val="18"/>
              </w:rPr>
            </w:pPr>
            <w:r w:rsidRPr="00E66B01">
              <w:rPr>
                <w:rFonts w:cs="Arial"/>
                <w:i/>
                <w:iCs/>
                <w:sz w:val="18"/>
                <w:szCs w:val="18"/>
              </w:rPr>
              <w:t>13,87</w:t>
            </w:r>
          </w:p>
        </w:tc>
      </w:tr>
      <w:tr w:rsidR="00E35A70" w:rsidRPr="008A0EA8" w14:paraId="189996F0" w14:textId="77777777" w:rsidTr="00184F07">
        <w:trPr>
          <w:trHeight w:val="300"/>
        </w:trPr>
        <w:tc>
          <w:tcPr>
            <w:tcW w:w="2670" w:type="pct"/>
            <w:tcBorders>
              <w:top w:val="nil"/>
              <w:left w:val="single" w:sz="4" w:space="0" w:color="auto"/>
              <w:bottom w:val="single" w:sz="4" w:space="0" w:color="auto"/>
              <w:right w:val="single" w:sz="4" w:space="0" w:color="auto"/>
            </w:tcBorders>
            <w:shd w:val="clear" w:color="auto" w:fill="auto"/>
            <w:noWrap/>
            <w:vAlign w:val="bottom"/>
          </w:tcPr>
          <w:p w14:paraId="294CAFCC" w14:textId="77777777" w:rsidR="00E35A70" w:rsidRPr="008A0EA8" w:rsidRDefault="00E35A70" w:rsidP="00184F07">
            <w:pPr>
              <w:spacing w:after="0"/>
              <w:rPr>
                <w:rFonts w:cs="Arial"/>
                <w:i/>
                <w:iCs/>
                <w:sz w:val="16"/>
                <w:szCs w:val="16"/>
              </w:rPr>
            </w:pPr>
            <w:r w:rsidRPr="00A128B9">
              <w:rPr>
                <w:rFonts w:cs="Arial"/>
                <w:i/>
                <w:iCs/>
                <w:sz w:val="16"/>
                <w:szCs w:val="16"/>
              </w:rPr>
              <w:t>Diccionarios y enciclopedias</w:t>
            </w:r>
          </w:p>
        </w:tc>
        <w:tc>
          <w:tcPr>
            <w:tcW w:w="898" w:type="pct"/>
            <w:tcBorders>
              <w:top w:val="nil"/>
              <w:left w:val="single" w:sz="4" w:space="0" w:color="auto"/>
              <w:bottom w:val="single" w:sz="4" w:space="0" w:color="auto"/>
              <w:right w:val="single" w:sz="4" w:space="0" w:color="auto"/>
            </w:tcBorders>
            <w:shd w:val="clear" w:color="auto" w:fill="auto"/>
            <w:noWrap/>
            <w:vAlign w:val="bottom"/>
          </w:tcPr>
          <w:p w14:paraId="7E00EA90" w14:textId="77777777" w:rsidR="00E35A70" w:rsidRPr="00E66B01" w:rsidRDefault="00E35A70" w:rsidP="00184F07">
            <w:pPr>
              <w:spacing w:after="0"/>
              <w:jc w:val="right"/>
              <w:rPr>
                <w:rFonts w:cs="Arial"/>
                <w:bCs/>
                <w:i/>
                <w:iCs/>
                <w:sz w:val="18"/>
                <w:szCs w:val="18"/>
              </w:rPr>
            </w:pPr>
            <w:r w:rsidRPr="00E66B01">
              <w:rPr>
                <w:rFonts w:cs="Arial"/>
                <w:i/>
                <w:iCs/>
                <w:sz w:val="18"/>
                <w:szCs w:val="18"/>
              </w:rPr>
              <w:t>37,79</w:t>
            </w:r>
          </w:p>
        </w:tc>
        <w:tc>
          <w:tcPr>
            <w:tcW w:w="979" w:type="pct"/>
            <w:tcBorders>
              <w:top w:val="nil"/>
              <w:left w:val="single" w:sz="4" w:space="0" w:color="auto"/>
              <w:bottom w:val="single" w:sz="4" w:space="0" w:color="auto"/>
              <w:right w:val="single" w:sz="4" w:space="0" w:color="auto"/>
            </w:tcBorders>
            <w:shd w:val="clear" w:color="auto" w:fill="auto"/>
            <w:noWrap/>
            <w:vAlign w:val="bottom"/>
          </w:tcPr>
          <w:p w14:paraId="0433A521" w14:textId="77777777" w:rsidR="00E35A70" w:rsidRPr="00E66B01" w:rsidRDefault="00E35A70" w:rsidP="00184F07">
            <w:pPr>
              <w:spacing w:after="0"/>
              <w:jc w:val="right"/>
              <w:rPr>
                <w:rFonts w:cs="Arial"/>
                <w:bCs/>
                <w:i/>
                <w:iCs/>
                <w:sz w:val="18"/>
                <w:szCs w:val="18"/>
              </w:rPr>
            </w:pPr>
            <w:r w:rsidRPr="00E66B01">
              <w:rPr>
                <w:rFonts w:cs="Arial"/>
                <w:i/>
                <w:iCs/>
                <w:sz w:val="18"/>
                <w:szCs w:val="18"/>
              </w:rPr>
              <w:t>1.621</w:t>
            </w:r>
          </w:p>
        </w:tc>
        <w:tc>
          <w:tcPr>
            <w:tcW w:w="453" w:type="pct"/>
            <w:tcBorders>
              <w:top w:val="nil"/>
              <w:left w:val="single" w:sz="4" w:space="0" w:color="auto"/>
              <w:bottom w:val="single" w:sz="4" w:space="0" w:color="auto"/>
              <w:right w:val="single" w:sz="4" w:space="0" w:color="auto"/>
            </w:tcBorders>
            <w:vAlign w:val="bottom"/>
          </w:tcPr>
          <w:p w14:paraId="4C529E8E" w14:textId="77777777" w:rsidR="00E35A70" w:rsidRPr="00E66B01" w:rsidRDefault="00E35A70" w:rsidP="00184F07">
            <w:pPr>
              <w:spacing w:after="0"/>
              <w:jc w:val="right"/>
              <w:rPr>
                <w:rFonts w:cs="Arial"/>
                <w:bCs/>
                <w:i/>
                <w:iCs/>
                <w:sz w:val="18"/>
                <w:szCs w:val="18"/>
              </w:rPr>
            </w:pPr>
            <w:r w:rsidRPr="00E66B01">
              <w:rPr>
                <w:rFonts w:cs="Arial"/>
                <w:i/>
                <w:iCs/>
                <w:sz w:val="18"/>
                <w:szCs w:val="18"/>
              </w:rPr>
              <w:t>23,30</w:t>
            </w:r>
          </w:p>
        </w:tc>
      </w:tr>
      <w:tr w:rsidR="00E35A70" w:rsidRPr="008A0EA8" w14:paraId="26B87A8D" w14:textId="77777777" w:rsidTr="00184F07">
        <w:trPr>
          <w:trHeight w:val="300"/>
        </w:trPr>
        <w:tc>
          <w:tcPr>
            <w:tcW w:w="2670" w:type="pct"/>
            <w:tcBorders>
              <w:top w:val="single" w:sz="4" w:space="0" w:color="auto"/>
              <w:left w:val="single" w:sz="4" w:space="0" w:color="auto"/>
              <w:right w:val="single" w:sz="4" w:space="0" w:color="auto"/>
            </w:tcBorders>
            <w:shd w:val="clear" w:color="auto" w:fill="DDDDDD"/>
            <w:noWrap/>
            <w:vAlign w:val="bottom"/>
          </w:tcPr>
          <w:p w14:paraId="5740377F" w14:textId="77777777" w:rsidR="00E35A70" w:rsidRPr="008A0EA8" w:rsidRDefault="00E35A70" w:rsidP="00184F07">
            <w:pPr>
              <w:spacing w:after="0"/>
              <w:rPr>
                <w:rFonts w:cs="Arial"/>
                <w:b/>
                <w:bCs/>
                <w:sz w:val="16"/>
                <w:szCs w:val="16"/>
              </w:rPr>
            </w:pPr>
            <w:r w:rsidRPr="00A128B9">
              <w:rPr>
                <w:rFonts w:cs="Arial"/>
                <w:b/>
                <w:bCs/>
                <w:sz w:val="16"/>
                <w:szCs w:val="16"/>
              </w:rPr>
              <w:t>Cómics</w:t>
            </w:r>
          </w:p>
        </w:tc>
        <w:tc>
          <w:tcPr>
            <w:tcW w:w="898" w:type="pct"/>
            <w:tcBorders>
              <w:top w:val="single" w:sz="4" w:space="0" w:color="auto"/>
              <w:left w:val="single" w:sz="4" w:space="0" w:color="auto"/>
              <w:right w:val="single" w:sz="4" w:space="0" w:color="auto"/>
            </w:tcBorders>
            <w:shd w:val="clear" w:color="auto" w:fill="DDDDDD"/>
            <w:noWrap/>
            <w:vAlign w:val="bottom"/>
          </w:tcPr>
          <w:p w14:paraId="559DF9D2" w14:textId="77777777" w:rsidR="00E35A70" w:rsidRPr="00117EAF" w:rsidRDefault="00E35A70" w:rsidP="00184F07">
            <w:pPr>
              <w:spacing w:after="0"/>
              <w:jc w:val="right"/>
              <w:rPr>
                <w:rFonts w:cs="Arial"/>
                <w:b/>
                <w:bCs/>
                <w:sz w:val="18"/>
                <w:szCs w:val="18"/>
              </w:rPr>
            </w:pPr>
            <w:r>
              <w:rPr>
                <w:rFonts w:cs="Arial"/>
                <w:b/>
                <w:bCs/>
                <w:sz w:val="18"/>
                <w:szCs w:val="18"/>
              </w:rPr>
              <w:t>62,43</w:t>
            </w:r>
          </w:p>
        </w:tc>
        <w:tc>
          <w:tcPr>
            <w:tcW w:w="979" w:type="pct"/>
            <w:tcBorders>
              <w:top w:val="single" w:sz="4" w:space="0" w:color="auto"/>
              <w:left w:val="single" w:sz="4" w:space="0" w:color="auto"/>
              <w:right w:val="single" w:sz="4" w:space="0" w:color="auto"/>
            </w:tcBorders>
            <w:shd w:val="clear" w:color="auto" w:fill="DDDDDD"/>
            <w:noWrap/>
            <w:vAlign w:val="bottom"/>
          </w:tcPr>
          <w:p w14:paraId="2885E2B4" w14:textId="77777777" w:rsidR="00E35A70" w:rsidRPr="00117EAF" w:rsidRDefault="00E35A70" w:rsidP="00184F07">
            <w:pPr>
              <w:spacing w:after="0"/>
              <w:jc w:val="right"/>
              <w:rPr>
                <w:rFonts w:cs="Arial"/>
                <w:b/>
                <w:bCs/>
                <w:sz w:val="18"/>
                <w:szCs w:val="18"/>
              </w:rPr>
            </w:pPr>
            <w:r>
              <w:rPr>
                <w:rFonts w:cs="Arial"/>
                <w:b/>
                <w:bCs/>
                <w:sz w:val="18"/>
                <w:szCs w:val="18"/>
              </w:rPr>
              <w:t>8.142</w:t>
            </w:r>
          </w:p>
        </w:tc>
        <w:tc>
          <w:tcPr>
            <w:tcW w:w="453" w:type="pct"/>
            <w:tcBorders>
              <w:top w:val="single" w:sz="4" w:space="0" w:color="auto"/>
              <w:left w:val="single" w:sz="4" w:space="0" w:color="auto"/>
              <w:right w:val="single" w:sz="4" w:space="0" w:color="auto"/>
            </w:tcBorders>
            <w:shd w:val="clear" w:color="auto" w:fill="DDDDDD"/>
            <w:vAlign w:val="bottom"/>
          </w:tcPr>
          <w:p w14:paraId="3356DF12" w14:textId="77777777" w:rsidR="00E35A70" w:rsidRPr="00117EAF" w:rsidRDefault="00E35A70" w:rsidP="00184F07">
            <w:pPr>
              <w:spacing w:after="0"/>
              <w:jc w:val="right"/>
              <w:rPr>
                <w:rFonts w:cs="Arial"/>
                <w:b/>
                <w:bCs/>
                <w:sz w:val="18"/>
                <w:szCs w:val="18"/>
              </w:rPr>
            </w:pPr>
            <w:r>
              <w:rPr>
                <w:rFonts w:cs="Arial"/>
                <w:b/>
                <w:bCs/>
                <w:sz w:val="18"/>
                <w:szCs w:val="18"/>
              </w:rPr>
              <w:t>7,67</w:t>
            </w:r>
          </w:p>
        </w:tc>
      </w:tr>
      <w:tr w:rsidR="00E35A70" w:rsidRPr="008A0EA8" w14:paraId="356545E4" w14:textId="77777777" w:rsidTr="00184F07">
        <w:trPr>
          <w:trHeight w:val="300"/>
        </w:trPr>
        <w:tc>
          <w:tcPr>
            <w:tcW w:w="2670" w:type="pct"/>
            <w:tcBorders>
              <w:left w:val="single" w:sz="4" w:space="0" w:color="auto"/>
              <w:bottom w:val="single" w:sz="4" w:space="0" w:color="auto"/>
              <w:right w:val="single" w:sz="4" w:space="0" w:color="auto"/>
            </w:tcBorders>
            <w:shd w:val="clear" w:color="auto" w:fill="DDDDDD"/>
            <w:noWrap/>
            <w:vAlign w:val="bottom"/>
          </w:tcPr>
          <w:p w14:paraId="0E4231DE" w14:textId="77777777" w:rsidR="00E35A70" w:rsidRPr="008A0EA8" w:rsidRDefault="00E35A70" w:rsidP="00184F07">
            <w:pPr>
              <w:spacing w:after="0"/>
              <w:rPr>
                <w:rFonts w:cs="Arial"/>
                <w:b/>
                <w:bCs/>
                <w:sz w:val="16"/>
                <w:szCs w:val="16"/>
              </w:rPr>
            </w:pPr>
            <w:r w:rsidRPr="00A128B9">
              <w:rPr>
                <w:rFonts w:cs="Arial"/>
                <w:b/>
                <w:bCs/>
                <w:sz w:val="16"/>
                <w:szCs w:val="16"/>
              </w:rPr>
              <w:t>Otros</w:t>
            </w:r>
          </w:p>
        </w:tc>
        <w:tc>
          <w:tcPr>
            <w:tcW w:w="898" w:type="pct"/>
            <w:tcBorders>
              <w:left w:val="single" w:sz="4" w:space="0" w:color="auto"/>
              <w:bottom w:val="single" w:sz="4" w:space="0" w:color="auto"/>
              <w:right w:val="single" w:sz="4" w:space="0" w:color="auto"/>
            </w:tcBorders>
            <w:shd w:val="clear" w:color="auto" w:fill="DDDDDD"/>
            <w:noWrap/>
            <w:vAlign w:val="bottom"/>
          </w:tcPr>
          <w:p w14:paraId="1C7FBF6F" w14:textId="77777777" w:rsidR="00E35A70" w:rsidRPr="00117EAF" w:rsidRDefault="00E35A70" w:rsidP="00184F07">
            <w:pPr>
              <w:spacing w:after="0"/>
              <w:jc w:val="right"/>
              <w:rPr>
                <w:rFonts w:cs="Arial"/>
                <w:b/>
                <w:bCs/>
                <w:sz w:val="18"/>
                <w:szCs w:val="18"/>
              </w:rPr>
            </w:pPr>
            <w:r>
              <w:rPr>
                <w:rFonts w:cs="Arial"/>
                <w:b/>
                <w:bCs/>
                <w:sz w:val="18"/>
                <w:szCs w:val="18"/>
              </w:rPr>
              <w:t>19,43</w:t>
            </w:r>
          </w:p>
        </w:tc>
        <w:tc>
          <w:tcPr>
            <w:tcW w:w="979" w:type="pct"/>
            <w:tcBorders>
              <w:left w:val="single" w:sz="4" w:space="0" w:color="auto"/>
              <w:bottom w:val="single" w:sz="4" w:space="0" w:color="auto"/>
              <w:right w:val="single" w:sz="4" w:space="0" w:color="auto"/>
            </w:tcBorders>
            <w:shd w:val="clear" w:color="auto" w:fill="DDDDDD"/>
            <w:noWrap/>
            <w:vAlign w:val="bottom"/>
          </w:tcPr>
          <w:p w14:paraId="6BDFB820" w14:textId="77777777" w:rsidR="00E35A70" w:rsidRPr="00117EAF" w:rsidRDefault="00E35A70" w:rsidP="00184F07">
            <w:pPr>
              <w:spacing w:after="0"/>
              <w:jc w:val="right"/>
              <w:rPr>
                <w:rFonts w:cs="Arial"/>
                <w:b/>
                <w:bCs/>
                <w:sz w:val="18"/>
                <w:szCs w:val="18"/>
              </w:rPr>
            </w:pPr>
            <w:r>
              <w:rPr>
                <w:rFonts w:cs="Arial"/>
                <w:b/>
                <w:bCs/>
                <w:sz w:val="18"/>
                <w:szCs w:val="18"/>
              </w:rPr>
              <w:t>861</w:t>
            </w:r>
          </w:p>
        </w:tc>
        <w:tc>
          <w:tcPr>
            <w:tcW w:w="453" w:type="pct"/>
            <w:tcBorders>
              <w:left w:val="single" w:sz="4" w:space="0" w:color="auto"/>
              <w:bottom w:val="single" w:sz="4" w:space="0" w:color="auto"/>
              <w:right w:val="single" w:sz="4" w:space="0" w:color="auto"/>
            </w:tcBorders>
            <w:shd w:val="clear" w:color="auto" w:fill="DDDDDD"/>
            <w:vAlign w:val="bottom"/>
          </w:tcPr>
          <w:p w14:paraId="00A78350" w14:textId="77777777" w:rsidR="00E35A70" w:rsidRPr="00117EAF" w:rsidRDefault="00E35A70" w:rsidP="00184F07">
            <w:pPr>
              <w:spacing w:after="0"/>
              <w:jc w:val="right"/>
              <w:rPr>
                <w:rFonts w:cs="Arial"/>
                <w:b/>
                <w:bCs/>
                <w:sz w:val="18"/>
                <w:szCs w:val="18"/>
              </w:rPr>
            </w:pPr>
            <w:r>
              <w:rPr>
                <w:rFonts w:cs="Arial"/>
                <w:b/>
                <w:bCs/>
                <w:sz w:val="18"/>
                <w:szCs w:val="18"/>
              </w:rPr>
              <w:t>22,57</w:t>
            </w:r>
          </w:p>
        </w:tc>
      </w:tr>
    </w:tbl>
    <w:p w14:paraId="76ABB3B9" w14:textId="24A1B880" w:rsidR="00184F07" w:rsidRPr="004C3FE3" w:rsidRDefault="007F6FC0" w:rsidP="004C3FE3">
      <w:pPr>
        <w:jc w:val="both"/>
        <w:rPr>
          <w:sz w:val="16"/>
          <w:szCs w:val="16"/>
        </w:rPr>
      </w:pPr>
      <w:r w:rsidRPr="004C3FE3">
        <w:rPr>
          <w:sz w:val="16"/>
          <w:szCs w:val="16"/>
        </w:rPr>
        <w:t>Fuente: Estudio Comercio Interior del Libro 201</w:t>
      </w:r>
      <w:r w:rsidR="00E35A70" w:rsidRPr="004C3FE3">
        <w:rPr>
          <w:sz w:val="16"/>
          <w:szCs w:val="16"/>
        </w:rPr>
        <w:t>9</w:t>
      </w:r>
    </w:p>
    <w:p w14:paraId="01C468ED" w14:textId="77777777" w:rsidR="00184F07" w:rsidRPr="00184145" w:rsidRDefault="00184F07" w:rsidP="00AE69D3">
      <w:pPr>
        <w:ind w:left="360"/>
        <w:jc w:val="both"/>
        <w:rPr>
          <w:b/>
          <w:bCs/>
          <w:sz w:val="24"/>
          <w:szCs w:val="24"/>
        </w:rPr>
      </w:pPr>
    </w:p>
    <w:p w14:paraId="251235AF" w14:textId="1CF72BFC" w:rsidR="008C1C7C" w:rsidRPr="004C3FE3" w:rsidRDefault="008C1C7C" w:rsidP="00E37B3A">
      <w:pPr>
        <w:pStyle w:val="Prrafodelista"/>
        <w:numPr>
          <w:ilvl w:val="0"/>
          <w:numId w:val="6"/>
        </w:numPr>
        <w:jc w:val="both"/>
        <w:rPr>
          <w:b/>
          <w:bCs/>
          <w:sz w:val="24"/>
          <w:szCs w:val="24"/>
        </w:rPr>
      </w:pPr>
      <w:r w:rsidRPr="004C3FE3">
        <w:rPr>
          <w:b/>
          <w:bCs/>
          <w:sz w:val="24"/>
          <w:szCs w:val="24"/>
        </w:rPr>
        <w:t>La cifra de facturación por materias</w:t>
      </w:r>
    </w:p>
    <w:p w14:paraId="46A2310C" w14:textId="77777777" w:rsidR="008C1C7C" w:rsidRPr="004C3FE3" w:rsidRDefault="007F6FC0" w:rsidP="008C1C7C">
      <w:pPr>
        <w:jc w:val="center"/>
        <w:rPr>
          <w:b/>
          <w:color w:val="5B9BD5" w:themeColor="accent1"/>
          <w:sz w:val="24"/>
          <w:szCs w:val="24"/>
        </w:rPr>
      </w:pPr>
      <w:r w:rsidRPr="004C3FE3">
        <w:rPr>
          <w:b/>
          <w:color w:val="5B9BD5" w:themeColor="accent1"/>
          <w:sz w:val="24"/>
          <w:szCs w:val="24"/>
        </w:rPr>
        <w:t>Cuadro 5</w:t>
      </w:r>
    </w:p>
    <w:p w14:paraId="57407538" w14:textId="77777777" w:rsidR="008C1C7C" w:rsidRPr="008C1C7C" w:rsidRDefault="008C1C7C" w:rsidP="008C1C7C">
      <w:pPr>
        <w:jc w:val="center"/>
        <w:rPr>
          <w:sz w:val="24"/>
          <w:szCs w:val="24"/>
        </w:rPr>
      </w:pPr>
      <w:r w:rsidRPr="00E35A70">
        <w:rPr>
          <w:noProof/>
          <w:sz w:val="24"/>
          <w:szCs w:val="24"/>
          <w:highlight w:val="yellow"/>
          <w:lang w:eastAsia="es-ES"/>
        </w:rPr>
        <w:drawing>
          <wp:inline distT="0" distB="0" distL="0" distR="0" wp14:anchorId="3D815FCD" wp14:editId="27451F21">
            <wp:extent cx="1847850" cy="190500"/>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47850" cy="190500"/>
                    </a:xfrm>
                    <a:prstGeom prst="rect">
                      <a:avLst/>
                    </a:prstGeom>
                    <a:noFill/>
                    <a:ln>
                      <a:noFill/>
                    </a:ln>
                  </pic:spPr>
                </pic:pic>
              </a:graphicData>
            </a:graphic>
          </wp:inline>
        </w:drawing>
      </w:r>
    </w:p>
    <w:p w14:paraId="4CBF6699" w14:textId="77777777" w:rsidR="00E35A70" w:rsidRDefault="00E35A70" w:rsidP="00B65DE0">
      <w:pPr>
        <w:jc w:val="both"/>
        <w:rPr>
          <w:sz w:val="16"/>
          <w:szCs w:val="16"/>
        </w:rPr>
      </w:pPr>
    </w:p>
    <w:tbl>
      <w:tblPr>
        <w:tblW w:w="4865" w:type="pct"/>
        <w:tblInd w:w="10" w:type="dxa"/>
        <w:tblCellMar>
          <w:left w:w="0" w:type="dxa"/>
          <w:right w:w="0" w:type="dxa"/>
        </w:tblCellMar>
        <w:tblLook w:val="0000" w:firstRow="0" w:lastRow="0" w:firstColumn="0" w:lastColumn="0" w:noHBand="0" w:noVBand="0"/>
      </w:tblPr>
      <w:tblGrid>
        <w:gridCol w:w="3068"/>
        <w:gridCol w:w="933"/>
        <w:gridCol w:w="513"/>
        <w:gridCol w:w="902"/>
        <w:gridCol w:w="584"/>
        <w:gridCol w:w="963"/>
        <w:gridCol w:w="586"/>
        <w:gridCol w:w="721"/>
      </w:tblGrid>
      <w:tr w:rsidR="00E35A70" w:rsidRPr="0098560C" w14:paraId="4B790FF7" w14:textId="77777777" w:rsidTr="00184F07">
        <w:trPr>
          <w:cantSplit/>
          <w:trHeight w:val="255"/>
        </w:trPr>
        <w:tc>
          <w:tcPr>
            <w:tcW w:w="1860" w:type="pct"/>
            <w:tcBorders>
              <w:top w:val="nil"/>
              <w:left w:val="nil"/>
              <w:bottom w:val="nil"/>
              <w:right w:val="single" w:sz="4" w:space="0" w:color="auto"/>
            </w:tcBorders>
            <w:vAlign w:val="bottom"/>
          </w:tcPr>
          <w:p w14:paraId="0131D283" w14:textId="77777777" w:rsidR="00E35A70" w:rsidRPr="0098560C" w:rsidRDefault="00E35A70" w:rsidP="00184F07">
            <w:pPr>
              <w:spacing w:beforeLines="20" w:before="48" w:after="0"/>
              <w:jc w:val="center"/>
              <w:rPr>
                <w:rFonts w:eastAsia="Arial Unicode MS" w:cs="Arial"/>
                <w:sz w:val="16"/>
                <w:szCs w:val="18"/>
              </w:rPr>
            </w:pPr>
            <w:r w:rsidRPr="0098560C">
              <w:rPr>
                <w:rFonts w:cs="Arial"/>
                <w:sz w:val="16"/>
                <w:szCs w:val="18"/>
              </w:rPr>
              <w:t> </w:t>
            </w:r>
          </w:p>
        </w:tc>
        <w:tc>
          <w:tcPr>
            <w:tcW w:w="884" w:type="pct"/>
            <w:gridSpan w:val="2"/>
            <w:tcBorders>
              <w:top w:val="single" w:sz="4" w:space="0" w:color="auto"/>
              <w:left w:val="nil"/>
              <w:bottom w:val="single" w:sz="4" w:space="0" w:color="auto"/>
              <w:right w:val="single" w:sz="4" w:space="0" w:color="000000"/>
            </w:tcBorders>
            <w:shd w:val="clear" w:color="auto" w:fill="2A6C7D"/>
            <w:vAlign w:val="bottom"/>
          </w:tcPr>
          <w:p w14:paraId="6F65AEF3" w14:textId="77777777" w:rsidR="00E35A70" w:rsidRPr="00C66A67" w:rsidRDefault="00E35A70" w:rsidP="00184F07">
            <w:pPr>
              <w:spacing w:beforeLines="20" w:before="48" w:after="0"/>
              <w:jc w:val="center"/>
              <w:rPr>
                <w:rFonts w:eastAsia="Arial Unicode MS" w:cs="Arial"/>
                <w:color w:val="FFFFFF" w:themeColor="background1"/>
                <w:sz w:val="16"/>
                <w:szCs w:val="18"/>
              </w:rPr>
            </w:pPr>
            <w:r>
              <w:rPr>
                <w:rFonts w:cs="Arial"/>
                <w:color w:val="FFFFFF" w:themeColor="background1"/>
                <w:sz w:val="16"/>
                <w:szCs w:val="18"/>
              </w:rPr>
              <w:t>2017</w:t>
            </w:r>
          </w:p>
        </w:tc>
        <w:tc>
          <w:tcPr>
            <w:tcW w:w="908" w:type="pct"/>
            <w:gridSpan w:val="2"/>
            <w:tcBorders>
              <w:top w:val="single" w:sz="4" w:space="0" w:color="auto"/>
              <w:left w:val="nil"/>
              <w:bottom w:val="single" w:sz="4" w:space="0" w:color="auto"/>
              <w:right w:val="single" w:sz="4" w:space="0" w:color="000000"/>
            </w:tcBorders>
            <w:shd w:val="clear" w:color="auto" w:fill="2A6C7D"/>
            <w:vAlign w:val="bottom"/>
          </w:tcPr>
          <w:p w14:paraId="2AF5856F" w14:textId="77777777" w:rsidR="00E35A70" w:rsidRPr="00C66A67" w:rsidRDefault="00E35A70" w:rsidP="00184F07">
            <w:pPr>
              <w:spacing w:beforeLines="20" w:before="48" w:after="0"/>
              <w:jc w:val="center"/>
              <w:rPr>
                <w:rFonts w:eastAsia="Arial Unicode MS" w:cs="Arial"/>
                <w:color w:val="FFFFFF" w:themeColor="background1"/>
                <w:sz w:val="16"/>
                <w:szCs w:val="18"/>
              </w:rPr>
            </w:pPr>
            <w:r>
              <w:rPr>
                <w:rFonts w:cs="Arial"/>
                <w:color w:val="FFFFFF" w:themeColor="background1"/>
                <w:sz w:val="16"/>
                <w:szCs w:val="18"/>
              </w:rPr>
              <w:t>2018</w:t>
            </w:r>
          </w:p>
        </w:tc>
        <w:tc>
          <w:tcPr>
            <w:tcW w:w="946" w:type="pct"/>
            <w:gridSpan w:val="2"/>
            <w:tcBorders>
              <w:top w:val="single" w:sz="4" w:space="0" w:color="auto"/>
              <w:left w:val="nil"/>
              <w:bottom w:val="single" w:sz="4" w:space="0" w:color="auto"/>
              <w:right w:val="single" w:sz="4" w:space="0" w:color="auto"/>
            </w:tcBorders>
            <w:shd w:val="clear" w:color="auto" w:fill="2A6C7D"/>
            <w:vAlign w:val="bottom"/>
          </w:tcPr>
          <w:p w14:paraId="280CBA95" w14:textId="77777777" w:rsidR="00E35A70" w:rsidRPr="00C66A67" w:rsidRDefault="00E35A70" w:rsidP="00184F07">
            <w:pPr>
              <w:spacing w:beforeLines="20" w:before="48" w:after="0"/>
              <w:jc w:val="center"/>
              <w:rPr>
                <w:rFonts w:eastAsia="Arial Unicode MS" w:cs="Arial"/>
                <w:b/>
                <w:color w:val="FFFFFF" w:themeColor="background1"/>
                <w:sz w:val="16"/>
                <w:szCs w:val="18"/>
              </w:rPr>
            </w:pPr>
            <w:r>
              <w:rPr>
                <w:rFonts w:cs="Arial"/>
                <w:b/>
                <w:color w:val="FFFFFF" w:themeColor="background1"/>
                <w:sz w:val="16"/>
                <w:szCs w:val="18"/>
              </w:rPr>
              <w:t>2019</w:t>
            </w:r>
          </w:p>
        </w:tc>
        <w:tc>
          <w:tcPr>
            <w:tcW w:w="403" w:type="pct"/>
            <w:vMerge w:val="restart"/>
            <w:tcBorders>
              <w:top w:val="single" w:sz="4" w:space="0" w:color="auto"/>
              <w:left w:val="single" w:sz="4" w:space="0" w:color="auto"/>
              <w:bottom w:val="single" w:sz="4" w:space="0" w:color="000000"/>
              <w:right w:val="single" w:sz="4" w:space="0" w:color="auto"/>
            </w:tcBorders>
            <w:shd w:val="clear" w:color="auto" w:fill="2A6C7D"/>
            <w:vAlign w:val="bottom"/>
          </w:tcPr>
          <w:p w14:paraId="0B5EB602" w14:textId="77777777" w:rsidR="00E35A70" w:rsidRPr="00C66A67" w:rsidRDefault="00E35A70" w:rsidP="00184F07">
            <w:pPr>
              <w:spacing w:beforeLines="20" w:before="48" w:after="0"/>
              <w:jc w:val="center"/>
              <w:rPr>
                <w:rFonts w:eastAsia="Arial Unicode MS" w:cs="Arial"/>
                <w:color w:val="FFFFFF" w:themeColor="background1"/>
                <w:sz w:val="16"/>
                <w:szCs w:val="18"/>
              </w:rPr>
            </w:pPr>
            <w:r>
              <w:rPr>
                <w:rFonts w:cs="Arial"/>
                <w:color w:val="FFFFFF" w:themeColor="background1"/>
                <w:sz w:val="16"/>
                <w:szCs w:val="18"/>
              </w:rPr>
              <w:t>% Variación 2019/2018</w:t>
            </w:r>
          </w:p>
        </w:tc>
      </w:tr>
      <w:tr w:rsidR="00E35A70" w:rsidRPr="0098560C" w14:paraId="575FF1E4" w14:textId="77777777" w:rsidTr="00184F07">
        <w:trPr>
          <w:cantSplit/>
          <w:trHeight w:val="255"/>
        </w:trPr>
        <w:tc>
          <w:tcPr>
            <w:tcW w:w="1860" w:type="pct"/>
            <w:tcBorders>
              <w:top w:val="nil"/>
              <w:left w:val="nil"/>
              <w:bottom w:val="single" w:sz="4" w:space="0" w:color="auto"/>
              <w:right w:val="single" w:sz="4" w:space="0" w:color="auto"/>
            </w:tcBorders>
            <w:vAlign w:val="bottom"/>
          </w:tcPr>
          <w:p w14:paraId="7E665B22" w14:textId="77777777" w:rsidR="00E35A70" w:rsidRPr="00AE282C" w:rsidRDefault="00E35A70" w:rsidP="00184F07">
            <w:pPr>
              <w:spacing w:beforeLines="20" w:before="48" w:after="0"/>
              <w:jc w:val="center"/>
              <w:rPr>
                <w:rFonts w:eastAsia="Arial Unicode MS" w:cs="Arial"/>
                <w:sz w:val="17"/>
                <w:szCs w:val="17"/>
              </w:rPr>
            </w:pPr>
            <w:r w:rsidRPr="00AE282C">
              <w:rPr>
                <w:rFonts w:cs="Arial"/>
                <w:sz w:val="17"/>
                <w:szCs w:val="17"/>
              </w:rPr>
              <w:t> </w:t>
            </w:r>
          </w:p>
        </w:tc>
        <w:tc>
          <w:tcPr>
            <w:tcW w:w="569" w:type="pct"/>
            <w:tcBorders>
              <w:top w:val="nil"/>
              <w:left w:val="nil"/>
              <w:bottom w:val="single" w:sz="4" w:space="0" w:color="auto"/>
              <w:right w:val="single" w:sz="4" w:space="0" w:color="auto"/>
            </w:tcBorders>
            <w:shd w:val="clear" w:color="auto" w:fill="2A6C7D"/>
            <w:vAlign w:val="bottom"/>
          </w:tcPr>
          <w:p w14:paraId="37C3107A" w14:textId="77777777" w:rsidR="00E35A70" w:rsidRPr="00AE282C" w:rsidRDefault="00E35A70" w:rsidP="00184F07">
            <w:pPr>
              <w:spacing w:beforeLines="20" w:before="48" w:after="0"/>
              <w:jc w:val="center"/>
              <w:rPr>
                <w:rFonts w:eastAsia="Arial Unicode MS" w:cs="Arial"/>
                <w:color w:val="FFFFFF" w:themeColor="background1"/>
                <w:sz w:val="17"/>
                <w:szCs w:val="17"/>
              </w:rPr>
            </w:pPr>
            <w:r w:rsidRPr="00AE282C">
              <w:rPr>
                <w:rFonts w:cs="Arial"/>
                <w:color w:val="FFFFFF" w:themeColor="background1"/>
                <w:sz w:val="17"/>
                <w:szCs w:val="17"/>
              </w:rPr>
              <w:t>Mills. €</w:t>
            </w:r>
          </w:p>
        </w:tc>
        <w:tc>
          <w:tcPr>
            <w:tcW w:w="315" w:type="pct"/>
            <w:tcBorders>
              <w:top w:val="nil"/>
              <w:left w:val="nil"/>
              <w:bottom w:val="single" w:sz="4" w:space="0" w:color="auto"/>
              <w:right w:val="single" w:sz="4" w:space="0" w:color="auto"/>
            </w:tcBorders>
            <w:shd w:val="clear" w:color="auto" w:fill="2A6C7D"/>
            <w:vAlign w:val="bottom"/>
          </w:tcPr>
          <w:p w14:paraId="515BEC2A" w14:textId="77777777" w:rsidR="00E35A70" w:rsidRPr="00AE282C" w:rsidRDefault="00E35A70" w:rsidP="00184F07">
            <w:pPr>
              <w:spacing w:beforeLines="20" w:before="48" w:after="0"/>
              <w:jc w:val="center"/>
              <w:rPr>
                <w:rFonts w:eastAsia="Arial Unicode MS" w:cs="Arial"/>
                <w:color w:val="FFFFFF" w:themeColor="background1"/>
                <w:sz w:val="17"/>
                <w:szCs w:val="17"/>
              </w:rPr>
            </w:pPr>
            <w:r w:rsidRPr="00AE282C">
              <w:rPr>
                <w:rFonts w:cs="Arial"/>
                <w:color w:val="FFFFFF" w:themeColor="background1"/>
                <w:sz w:val="17"/>
                <w:szCs w:val="17"/>
              </w:rPr>
              <w:t>%</w:t>
            </w:r>
          </w:p>
        </w:tc>
        <w:tc>
          <w:tcPr>
            <w:tcW w:w="550" w:type="pct"/>
            <w:tcBorders>
              <w:top w:val="nil"/>
              <w:left w:val="nil"/>
              <w:bottom w:val="single" w:sz="4" w:space="0" w:color="auto"/>
              <w:right w:val="single" w:sz="4" w:space="0" w:color="auto"/>
            </w:tcBorders>
            <w:shd w:val="clear" w:color="auto" w:fill="2A6C7D"/>
            <w:vAlign w:val="bottom"/>
          </w:tcPr>
          <w:p w14:paraId="4E7FEAE9" w14:textId="77777777" w:rsidR="00E35A70" w:rsidRPr="00AE282C" w:rsidRDefault="00E35A70" w:rsidP="00184F07">
            <w:pPr>
              <w:spacing w:beforeLines="20" w:before="48" w:after="0"/>
              <w:jc w:val="center"/>
              <w:rPr>
                <w:rFonts w:eastAsia="Arial Unicode MS" w:cs="Arial"/>
                <w:color w:val="FFFFFF" w:themeColor="background1"/>
                <w:sz w:val="17"/>
                <w:szCs w:val="17"/>
              </w:rPr>
            </w:pPr>
            <w:r w:rsidRPr="00AE282C">
              <w:rPr>
                <w:rFonts w:cs="Arial"/>
                <w:color w:val="FFFFFF" w:themeColor="background1"/>
                <w:sz w:val="17"/>
                <w:szCs w:val="17"/>
              </w:rPr>
              <w:t>Mills. €</w:t>
            </w:r>
          </w:p>
        </w:tc>
        <w:tc>
          <w:tcPr>
            <w:tcW w:w="358" w:type="pct"/>
            <w:tcBorders>
              <w:top w:val="nil"/>
              <w:left w:val="nil"/>
              <w:bottom w:val="single" w:sz="4" w:space="0" w:color="auto"/>
              <w:right w:val="single" w:sz="4" w:space="0" w:color="auto"/>
            </w:tcBorders>
            <w:shd w:val="clear" w:color="auto" w:fill="2A6C7D"/>
            <w:vAlign w:val="bottom"/>
          </w:tcPr>
          <w:p w14:paraId="1C63DCD1" w14:textId="77777777" w:rsidR="00E35A70" w:rsidRPr="00AE282C" w:rsidRDefault="00E35A70" w:rsidP="00184F07">
            <w:pPr>
              <w:spacing w:beforeLines="20" w:before="48" w:after="0"/>
              <w:jc w:val="center"/>
              <w:rPr>
                <w:rFonts w:eastAsia="Arial Unicode MS" w:cs="Arial"/>
                <w:color w:val="FFFFFF" w:themeColor="background1"/>
                <w:sz w:val="17"/>
                <w:szCs w:val="17"/>
              </w:rPr>
            </w:pPr>
            <w:r w:rsidRPr="00AE282C">
              <w:rPr>
                <w:rFonts w:cs="Arial"/>
                <w:color w:val="FFFFFF" w:themeColor="background1"/>
                <w:sz w:val="17"/>
                <w:szCs w:val="17"/>
              </w:rPr>
              <w:t>%</w:t>
            </w:r>
          </w:p>
        </w:tc>
        <w:tc>
          <w:tcPr>
            <w:tcW w:w="587" w:type="pct"/>
            <w:tcBorders>
              <w:top w:val="nil"/>
              <w:left w:val="nil"/>
              <w:bottom w:val="single" w:sz="4" w:space="0" w:color="auto"/>
              <w:right w:val="single" w:sz="4" w:space="0" w:color="auto"/>
            </w:tcBorders>
            <w:shd w:val="clear" w:color="auto" w:fill="2A6C7D"/>
            <w:vAlign w:val="bottom"/>
          </w:tcPr>
          <w:p w14:paraId="3E1AEE2E" w14:textId="77777777" w:rsidR="00E35A70" w:rsidRPr="00C66A67" w:rsidRDefault="00E35A70" w:rsidP="00184F07">
            <w:pPr>
              <w:spacing w:beforeLines="20" w:before="48" w:after="0"/>
              <w:jc w:val="center"/>
              <w:rPr>
                <w:rFonts w:eastAsia="Arial Unicode MS" w:cs="Arial"/>
                <w:b/>
                <w:color w:val="FFFFFF" w:themeColor="background1"/>
                <w:sz w:val="16"/>
                <w:szCs w:val="18"/>
              </w:rPr>
            </w:pPr>
            <w:r w:rsidRPr="00C66A67">
              <w:rPr>
                <w:rFonts w:cs="Arial"/>
                <w:b/>
                <w:color w:val="FFFFFF" w:themeColor="background1"/>
                <w:sz w:val="16"/>
                <w:szCs w:val="18"/>
              </w:rPr>
              <w:t>Mills. €</w:t>
            </w:r>
          </w:p>
        </w:tc>
        <w:tc>
          <w:tcPr>
            <w:tcW w:w="359" w:type="pct"/>
            <w:tcBorders>
              <w:top w:val="nil"/>
              <w:left w:val="nil"/>
              <w:bottom w:val="single" w:sz="4" w:space="0" w:color="auto"/>
              <w:right w:val="single" w:sz="4" w:space="0" w:color="auto"/>
            </w:tcBorders>
            <w:shd w:val="clear" w:color="auto" w:fill="2A6C7D"/>
            <w:vAlign w:val="bottom"/>
          </w:tcPr>
          <w:p w14:paraId="2A3033A7" w14:textId="77777777" w:rsidR="00E35A70" w:rsidRPr="00C66A67" w:rsidRDefault="00E35A70" w:rsidP="00184F07">
            <w:pPr>
              <w:spacing w:beforeLines="20" w:before="48" w:after="0"/>
              <w:jc w:val="center"/>
              <w:rPr>
                <w:rFonts w:eastAsia="Arial Unicode MS" w:cs="Arial"/>
                <w:b/>
                <w:color w:val="FFFFFF" w:themeColor="background1"/>
                <w:sz w:val="16"/>
                <w:szCs w:val="18"/>
              </w:rPr>
            </w:pPr>
            <w:r w:rsidRPr="00C66A67">
              <w:rPr>
                <w:rFonts w:cs="Arial"/>
                <w:b/>
                <w:color w:val="FFFFFF" w:themeColor="background1"/>
                <w:sz w:val="16"/>
                <w:szCs w:val="18"/>
              </w:rPr>
              <w:t>%</w:t>
            </w:r>
          </w:p>
        </w:tc>
        <w:tc>
          <w:tcPr>
            <w:tcW w:w="403" w:type="pct"/>
            <w:vMerge/>
            <w:tcBorders>
              <w:top w:val="single" w:sz="4" w:space="0" w:color="auto"/>
              <w:left w:val="single" w:sz="4" w:space="0" w:color="auto"/>
              <w:bottom w:val="single" w:sz="4" w:space="0" w:color="auto"/>
              <w:right w:val="single" w:sz="4" w:space="0" w:color="auto"/>
            </w:tcBorders>
            <w:shd w:val="clear" w:color="auto" w:fill="2A6C7D"/>
            <w:vAlign w:val="center"/>
          </w:tcPr>
          <w:p w14:paraId="163A5873" w14:textId="77777777" w:rsidR="00E35A70" w:rsidRPr="0098560C" w:rsidRDefault="00E35A70" w:rsidP="00184F07">
            <w:pPr>
              <w:spacing w:beforeLines="20" w:before="48" w:after="0"/>
              <w:rPr>
                <w:rFonts w:eastAsia="Arial Unicode MS" w:cs="Arial"/>
                <w:sz w:val="16"/>
                <w:szCs w:val="18"/>
              </w:rPr>
            </w:pPr>
          </w:p>
        </w:tc>
      </w:tr>
      <w:tr w:rsidR="00E35A70" w:rsidRPr="0098560C" w14:paraId="0D581A4B" w14:textId="77777777" w:rsidTr="00184F07">
        <w:trPr>
          <w:trHeight w:val="255"/>
        </w:trPr>
        <w:tc>
          <w:tcPr>
            <w:tcW w:w="1860" w:type="pct"/>
            <w:tcBorders>
              <w:top w:val="single" w:sz="4" w:space="0" w:color="auto"/>
              <w:left w:val="single" w:sz="4" w:space="0" w:color="auto"/>
              <w:bottom w:val="single" w:sz="4" w:space="0" w:color="auto"/>
              <w:right w:val="single" w:sz="4" w:space="0" w:color="auto"/>
            </w:tcBorders>
            <w:shd w:val="clear" w:color="auto" w:fill="FEB80A"/>
            <w:vAlign w:val="bottom"/>
          </w:tcPr>
          <w:p w14:paraId="16CFA7EC" w14:textId="77777777" w:rsidR="00E35A70" w:rsidRPr="00AE282C" w:rsidRDefault="00E35A70" w:rsidP="00184F07">
            <w:pPr>
              <w:spacing w:beforeLines="20" w:before="48" w:after="0"/>
              <w:rPr>
                <w:rFonts w:eastAsia="Arial Unicode MS" w:cs="Arial"/>
                <w:b/>
                <w:bCs/>
                <w:sz w:val="17"/>
                <w:szCs w:val="17"/>
              </w:rPr>
            </w:pPr>
            <w:r w:rsidRPr="00AE282C">
              <w:rPr>
                <w:rFonts w:cs="Arial"/>
                <w:b/>
                <w:bCs/>
                <w:sz w:val="17"/>
                <w:szCs w:val="17"/>
              </w:rPr>
              <w:t>TOTAL</w:t>
            </w:r>
          </w:p>
        </w:tc>
        <w:tc>
          <w:tcPr>
            <w:tcW w:w="569" w:type="pct"/>
            <w:tcBorders>
              <w:top w:val="single" w:sz="4" w:space="0" w:color="auto"/>
              <w:left w:val="nil"/>
              <w:bottom w:val="single" w:sz="4" w:space="0" w:color="auto"/>
              <w:right w:val="single" w:sz="4" w:space="0" w:color="auto"/>
            </w:tcBorders>
            <w:shd w:val="clear" w:color="auto" w:fill="FEB80A"/>
            <w:vAlign w:val="center"/>
          </w:tcPr>
          <w:p w14:paraId="3769D862" w14:textId="77777777" w:rsidR="00E35A70" w:rsidRPr="00AE282C" w:rsidRDefault="00E35A70" w:rsidP="00184F07">
            <w:pPr>
              <w:spacing w:beforeLines="20" w:before="48" w:after="0"/>
              <w:ind w:right="57"/>
              <w:jc w:val="right"/>
              <w:rPr>
                <w:b/>
                <w:sz w:val="17"/>
                <w:szCs w:val="17"/>
              </w:rPr>
            </w:pPr>
            <w:r>
              <w:rPr>
                <w:rFonts w:cs="Arial"/>
                <w:b/>
                <w:bCs/>
                <w:sz w:val="18"/>
                <w:szCs w:val="18"/>
              </w:rPr>
              <w:t>2.319,36</w:t>
            </w:r>
          </w:p>
        </w:tc>
        <w:tc>
          <w:tcPr>
            <w:tcW w:w="315" w:type="pct"/>
            <w:tcBorders>
              <w:top w:val="single" w:sz="4" w:space="0" w:color="auto"/>
              <w:left w:val="nil"/>
              <w:bottom w:val="single" w:sz="4" w:space="0" w:color="auto"/>
              <w:right w:val="single" w:sz="4" w:space="0" w:color="auto"/>
            </w:tcBorders>
            <w:shd w:val="clear" w:color="auto" w:fill="FEB80A"/>
            <w:vAlign w:val="center"/>
          </w:tcPr>
          <w:p w14:paraId="729F04A9" w14:textId="77777777" w:rsidR="00E35A70" w:rsidRPr="00AE282C" w:rsidRDefault="00E35A70" w:rsidP="00184F07">
            <w:pPr>
              <w:spacing w:beforeLines="20" w:before="48" w:after="0"/>
              <w:ind w:right="57"/>
              <w:jc w:val="right"/>
              <w:rPr>
                <w:b/>
                <w:sz w:val="17"/>
                <w:szCs w:val="17"/>
              </w:rPr>
            </w:pPr>
            <w:r>
              <w:rPr>
                <w:rFonts w:cs="Arial"/>
                <w:b/>
                <w:bCs/>
                <w:sz w:val="18"/>
                <w:szCs w:val="18"/>
              </w:rPr>
              <w:t>100</w:t>
            </w:r>
          </w:p>
        </w:tc>
        <w:tc>
          <w:tcPr>
            <w:tcW w:w="550" w:type="pct"/>
            <w:tcBorders>
              <w:top w:val="single" w:sz="4" w:space="0" w:color="auto"/>
              <w:left w:val="nil"/>
              <w:bottom w:val="single" w:sz="4" w:space="0" w:color="auto"/>
              <w:right w:val="single" w:sz="4" w:space="0" w:color="auto"/>
            </w:tcBorders>
            <w:shd w:val="clear" w:color="auto" w:fill="FEB80A"/>
            <w:vAlign w:val="center"/>
          </w:tcPr>
          <w:p w14:paraId="5982B829" w14:textId="77777777" w:rsidR="00E35A70" w:rsidRPr="00CF7A08" w:rsidRDefault="00E35A70" w:rsidP="00184F07">
            <w:pPr>
              <w:spacing w:beforeLines="20" w:before="48" w:after="0"/>
              <w:ind w:right="57"/>
              <w:jc w:val="right"/>
              <w:rPr>
                <w:b/>
                <w:sz w:val="16"/>
                <w:szCs w:val="17"/>
              </w:rPr>
            </w:pPr>
            <w:r>
              <w:rPr>
                <w:rFonts w:cs="Arial"/>
                <w:b/>
                <w:bCs/>
                <w:sz w:val="18"/>
                <w:szCs w:val="18"/>
                <w:lang w:eastAsia="es-ES"/>
              </w:rPr>
              <w:t>2.363,90</w:t>
            </w:r>
          </w:p>
        </w:tc>
        <w:tc>
          <w:tcPr>
            <w:tcW w:w="358" w:type="pct"/>
            <w:tcBorders>
              <w:top w:val="single" w:sz="4" w:space="0" w:color="auto"/>
              <w:left w:val="nil"/>
              <w:bottom w:val="single" w:sz="4" w:space="0" w:color="auto"/>
              <w:right w:val="single" w:sz="4" w:space="0" w:color="auto"/>
            </w:tcBorders>
            <w:shd w:val="clear" w:color="auto" w:fill="FEB80A"/>
            <w:vAlign w:val="center"/>
          </w:tcPr>
          <w:p w14:paraId="06DFE4F9" w14:textId="77777777" w:rsidR="00E35A70" w:rsidRPr="00CF7A08" w:rsidRDefault="00E35A70" w:rsidP="00184F07">
            <w:pPr>
              <w:spacing w:beforeLines="20" w:before="48" w:after="0"/>
              <w:ind w:right="57"/>
              <w:jc w:val="right"/>
              <w:rPr>
                <w:b/>
                <w:sz w:val="16"/>
                <w:szCs w:val="17"/>
              </w:rPr>
            </w:pPr>
            <w:r>
              <w:rPr>
                <w:rFonts w:cs="Arial"/>
                <w:b/>
                <w:bCs/>
                <w:sz w:val="18"/>
                <w:szCs w:val="18"/>
              </w:rPr>
              <w:t>100</w:t>
            </w:r>
          </w:p>
        </w:tc>
        <w:tc>
          <w:tcPr>
            <w:tcW w:w="587" w:type="pct"/>
            <w:tcBorders>
              <w:top w:val="single" w:sz="4" w:space="0" w:color="auto"/>
              <w:left w:val="nil"/>
              <w:bottom w:val="single" w:sz="4" w:space="0" w:color="auto"/>
              <w:right w:val="single" w:sz="4" w:space="0" w:color="auto"/>
            </w:tcBorders>
            <w:shd w:val="clear" w:color="auto" w:fill="FEB80A"/>
            <w:vAlign w:val="center"/>
          </w:tcPr>
          <w:p w14:paraId="565FE365" w14:textId="77777777" w:rsidR="00E35A70" w:rsidRDefault="00E35A70" w:rsidP="00184F07">
            <w:pPr>
              <w:spacing w:after="0"/>
              <w:ind w:right="57"/>
              <w:jc w:val="right"/>
              <w:rPr>
                <w:rFonts w:cs="Arial"/>
                <w:b/>
                <w:bCs/>
                <w:sz w:val="18"/>
                <w:szCs w:val="18"/>
                <w:lang w:eastAsia="es-ES"/>
              </w:rPr>
            </w:pPr>
            <w:r>
              <w:rPr>
                <w:rFonts w:cs="Arial"/>
                <w:b/>
                <w:bCs/>
                <w:sz w:val="18"/>
                <w:szCs w:val="18"/>
              </w:rPr>
              <w:t>2.420,64</w:t>
            </w:r>
          </w:p>
        </w:tc>
        <w:tc>
          <w:tcPr>
            <w:tcW w:w="359" w:type="pct"/>
            <w:tcBorders>
              <w:top w:val="single" w:sz="4" w:space="0" w:color="auto"/>
              <w:left w:val="nil"/>
              <w:bottom w:val="single" w:sz="4" w:space="0" w:color="auto"/>
              <w:right w:val="single" w:sz="4" w:space="0" w:color="auto"/>
            </w:tcBorders>
            <w:shd w:val="clear" w:color="auto" w:fill="FEB80A"/>
            <w:vAlign w:val="center"/>
          </w:tcPr>
          <w:p w14:paraId="37A389B6" w14:textId="77777777" w:rsidR="00E35A70" w:rsidRDefault="00E35A70" w:rsidP="00184F07">
            <w:pPr>
              <w:spacing w:after="0"/>
              <w:ind w:right="57"/>
              <w:jc w:val="right"/>
              <w:rPr>
                <w:rFonts w:cs="Arial"/>
                <w:b/>
                <w:bCs/>
                <w:sz w:val="18"/>
                <w:szCs w:val="18"/>
              </w:rPr>
            </w:pPr>
            <w:r>
              <w:rPr>
                <w:rFonts w:cs="Arial"/>
                <w:b/>
                <w:bCs/>
                <w:sz w:val="18"/>
                <w:szCs w:val="18"/>
              </w:rPr>
              <w:t>100,00</w:t>
            </w:r>
          </w:p>
        </w:tc>
        <w:tc>
          <w:tcPr>
            <w:tcW w:w="403" w:type="pct"/>
            <w:tcBorders>
              <w:top w:val="single" w:sz="4" w:space="0" w:color="auto"/>
              <w:left w:val="nil"/>
              <w:bottom w:val="single" w:sz="4" w:space="0" w:color="auto"/>
              <w:right w:val="single" w:sz="4" w:space="0" w:color="auto"/>
            </w:tcBorders>
            <w:shd w:val="clear" w:color="auto" w:fill="FEB80A"/>
            <w:vAlign w:val="center"/>
          </w:tcPr>
          <w:p w14:paraId="17E6D3CD" w14:textId="77777777" w:rsidR="00E35A70" w:rsidRDefault="00E35A70" w:rsidP="00184F07">
            <w:pPr>
              <w:spacing w:after="0"/>
              <w:ind w:right="57"/>
              <w:jc w:val="right"/>
              <w:rPr>
                <w:rFonts w:cs="Arial"/>
                <w:b/>
                <w:bCs/>
                <w:sz w:val="18"/>
                <w:szCs w:val="18"/>
              </w:rPr>
            </w:pPr>
            <w:r>
              <w:rPr>
                <w:rFonts w:cs="Arial"/>
                <w:b/>
                <w:bCs/>
                <w:sz w:val="18"/>
                <w:szCs w:val="18"/>
              </w:rPr>
              <w:t>2,4</w:t>
            </w:r>
          </w:p>
        </w:tc>
      </w:tr>
      <w:tr w:rsidR="00E35A70" w:rsidRPr="0098560C" w14:paraId="6A01A9BB" w14:textId="77777777" w:rsidTr="00184F07">
        <w:trPr>
          <w:trHeight w:val="240"/>
        </w:trPr>
        <w:tc>
          <w:tcPr>
            <w:tcW w:w="1860" w:type="pct"/>
            <w:tcBorders>
              <w:top w:val="single" w:sz="4" w:space="0" w:color="auto"/>
              <w:left w:val="single" w:sz="4" w:space="0" w:color="auto"/>
              <w:bottom w:val="nil"/>
              <w:right w:val="single" w:sz="4" w:space="0" w:color="auto"/>
            </w:tcBorders>
            <w:shd w:val="clear" w:color="auto" w:fill="DDDDDD"/>
            <w:vAlign w:val="bottom"/>
          </w:tcPr>
          <w:p w14:paraId="07F57947" w14:textId="77777777" w:rsidR="00E35A70" w:rsidRPr="00AE282C" w:rsidRDefault="00E35A70" w:rsidP="00184F07">
            <w:pPr>
              <w:spacing w:beforeLines="20" w:before="48" w:after="0"/>
              <w:rPr>
                <w:rFonts w:cs="Arial"/>
                <w:b/>
                <w:bCs/>
                <w:sz w:val="17"/>
                <w:szCs w:val="17"/>
              </w:rPr>
            </w:pPr>
            <w:r>
              <w:rPr>
                <w:rFonts w:cs="Arial"/>
                <w:b/>
                <w:bCs/>
                <w:sz w:val="17"/>
                <w:szCs w:val="17"/>
              </w:rPr>
              <w:t xml:space="preserve"> Ficción adultos</w:t>
            </w:r>
          </w:p>
        </w:tc>
        <w:tc>
          <w:tcPr>
            <w:tcW w:w="569" w:type="pct"/>
            <w:tcBorders>
              <w:top w:val="single" w:sz="4" w:space="0" w:color="auto"/>
              <w:left w:val="nil"/>
              <w:bottom w:val="nil"/>
              <w:right w:val="single" w:sz="4" w:space="0" w:color="auto"/>
            </w:tcBorders>
            <w:shd w:val="clear" w:color="auto" w:fill="DDDDDD"/>
            <w:vAlign w:val="center"/>
          </w:tcPr>
          <w:p w14:paraId="6F3A5DF3" w14:textId="77777777" w:rsidR="00E35A70" w:rsidRPr="00A40FC4" w:rsidRDefault="00E35A70" w:rsidP="00184F07">
            <w:pPr>
              <w:spacing w:beforeLines="20" w:before="48" w:after="0"/>
              <w:ind w:right="57"/>
              <w:jc w:val="right"/>
              <w:rPr>
                <w:sz w:val="17"/>
                <w:szCs w:val="17"/>
              </w:rPr>
            </w:pPr>
            <w:r w:rsidRPr="00611B16">
              <w:rPr>
                <w:rFonts w:cs="Arial"/>
                <w:bCs/>
                <w:sz w:val="18"/>
                <w:szCs w:val="18"/>
              </w:rPr>
              <w:t>451,70</w:t>
            </w:r>
          </w:p>
        </w:tc>
        <w:tc>
          <w:tcPr>
            <w:tcW w:w="315" w:type="pct"/>
            <w:tcBorders>
              <w:top w:val="single" w:sz="4" w:space="0" w:color="auto"/>
              <w:left w:val="nil"/>
              <w:bottom w:val="nil"/>
              <w:right w:val="single" w:sz="4" w:space="0" w:color="auto"/>
            </w:tcBorders>
            <w:shd w:val="clear" w:color="auto" w:fill="DDDDDD"/>
            <w:vAlign w:val="center"/>
          </w:tcPr>
          <w:p w14:paraId="2D332638" w14:textId="77777777" w:rsidR="00E35A70" w:rsidRPr="00A40FC4" w:rsidRDefault="00E35A70" w:rsidP="00184F07">
            <w:pPr>
              <w:spacing w:beforeLines="20" w:before="48" w:after="0"/>
              <w:ind w:right="57"/>
              <w:jc w:val="right"/>
              <w:rPr>
                <w:sz w:val="17"/>
                <w:szCs w:val="17"/>
              </w:rPr>
            </w:pPr>
            <w:r w:rsidRPr="00611B16">
              <w:rPr>
                <w:rFonts w:cs="Arial"/>
                <w:bCs/>
                <w:sz w:val="18"/>
                <w:szCs w:val="18"/>
              </w:rPr>
              <w:t>19,5</w:t>
            </w:r>
          </w:p>
        </w:tc>
        <w:tc>
          <w:tcPr>
            <w:tcW w:w="550" w:type="pct"/>
            <w:tcBorders>
              <w:top w:val="single" w:sz="4" w:space="0" w:color="auto"/>
              <w:left w:val="nil"/>
              <w:bottom w:val="nil"/>
              <w:right w:val="single" w:sz="4" w:space="0" w:color="auto"/>
            </w:tcBorders>
            <w:shd w:val="clear" w:color="auto" w:fill="DDDDDD"/>
            <w:vAlign w:val="center"/>
          </w:tcPr>
          <w:p w14:paraId="1E4DFE66" w14:textId="77777777" w:rsidR="00E35A70" w:rsidRPr="006D438B" w:rsidRDefault="00E35A70" w:rsidP="00184F07">
            <w:pPr>
              <w:spacing w:beforeLines="20" w:before="48" w:after="0"/>
              <w:ind w:right="57"/>
              <w:jc w:val="right"/>
              <w:rPr>
                <w:bCs/>
                <w:sz w:val="16"/>
                <w:szCs w:val="17"/>
              </w:rPr>
            </w:pPr>
            <w:r w:rsidRPr="006D438B">
              <w:rPr>
                <w:rFonts w:cs="Arial"/>
                <w:bCs/>
                <w:sz w:val="18"/>
                <w:szCs w:val="18"/>
              </w:rPr>
              <w:t>488,19</w:t>
            </w:r>
          </w:p>
        </w:tc>
        <w:tc>
          <w:tcPr>
            <w:tcW w:w="358" w:type="pct"/>
            <w:tcBorders>
              <w:top w:val="single" w:sz="4" w:space="0" w:color="auto"/>
              <w:left w:val="nil"/>
              <w:bottom w:val="nil"/>
              <w:right w:val="single" w:sz="4" w:space="0" w:color="auto"/>
            </w:tcBorders>
            <w:shd w:val="clear" w:color="auto" w:fill="DDDDDD"/>
            <w:vAlign w:val="center"/>
          </w:tcPr>
          <w:p w14:paraId="3125508B" w14:textId="77777777" w:rsidR="00E35A70" w:rsidRPr="006D438B" w:rsidRDefault="00E35A70" w:rsidP="00184F07">
            <w:pPr>
              <w:spacing w:beforeLines="20" w:before="48" w:after="0"/>
              <w:ind w:right="57"/>
              <w:jc w:val="right"/>
              <w:rPr>
                <w:bCs/>
                <w:sz w:val="16"/>
                <w:szCs w:val="17"/>
              </w:rPr>
            </w:pPr>
            <w:r w:rsidRPr="006D438B">
              <w:rPr>
                <w:rFonts w:cs="Arial"/>
                <w:bCs/>
                <w:sz w:val="18"/>
                <w:szCs w:val="18"/>
              </w:rPr>
              <w:t>20,7</w:t>
            </w:r>
          </w:p>
        </w:tc>
        <w:tc>
          <w:tcPr>
            <w:tcW w:w="587" w:type="pct"/>
            <w:tcBorders>
              <w:top w:val="single" w:sz="4" w:space="0" w:color="auto"/>
              <w:left w:val="nil"/>
              <w:bottom w:val="nil"/>
              <w:right w:val="single" w:sz="4" w:space="0" w:color="auto"/>
            </w:tcBorders>
            <w:shd w:val="clear" w:color="auto" w:fill="DDDDDD"/>
            <w:vAlign w:val="center"/>
          </w:tcPr>
          <w:p w14:paraId="7F8FB4E4" w14:textId="77777777" w:rsidR="00E35A70" w:rsidRPr="00A52582" w:rsidRDefault="00E35A70" w:rsidP="00184F07">
            <w:pPr>
              <w:spacing w:after="0"/>
              <w:ind w:right="57"/>
              <w:jc w:val="right"/>
              <w:rPr>
                <w:rFonts w:cs="Arial"/>
                <w:b/>
                <w:sz w:val="18"/>
                <w:szCs w:val="18"/>
              </w:rPr>
            </w:pPr>
            <w:r>
              <w:rPr>
                <w:rFonts w:cs="Arial"/>
                <w:sz w:val="18"/>
                <w:szCs w:val="18"/>
              </w:rPr>
              <w:t>496,78</w:t>
            </w:r>
          </w:p>
        </w:tc>
        <w:tc>
          <w:tcPr>
            <w:tcW w:w="359" w:type="pct"/>
            <w:tcBorders>
              <w:top w:val="single" w:sz="4" w:space="0" w:color="auto"/>
              <w:left w:val="nil"/>
              <w:bottom w:val="nil"/>
              <w:right w:val="single" w:sz="4" w:space="0" w:color="auto"/>
            </w:tcBorders>
            <w:shd w:val="clear" w:color="auto" w:fill="DDDDDD"/>
            <w:vAlign w:val="center"/>
          </w:tcPr>
          <w:p w14:paraId="471B8B35" w14:textId="77777777" w:rsidR="00E35A70" w:rsidRPr="00A52582" w:rsidRDefault="00E35A70" w:rsidP="00184F07">
            <w:pPr>
              <w:spacing w:after="0"/>
              <w:ind w:right="57"/>
              <w:jc w:val="right"/>
              <w:rPr>
                <w:rFonts w:cs="Arial"/>
                <w:b/>
                <w:bCs/>
                <w:sz w:val="18"/>
                <w:szCs w:val="18"/>
              </w:rPr>
            </w:pPr>
            <w:r>
              <w:rPr>
                <w:rFonts w:cs="Arial"/>
                <w:b/>
                <w:bCs/>
                <w:sz w:val="18"/>
                <w:szCs w:val="18"/>
              </w:rPr>
              <w:t>20,5</w:t>
            </w:r>
          </w:p>
        </w:tc>
        <w:tc>
          <w:tcPr>
            <w:tcW w:w="403" w:type="pct"/>
            <w:tcBorders>
              <w:top w:val="single" w:sz="4" w:space="0" w:color="auto"/>
              <w:left w:val="nil"/>
              <w:bottom w:val="nil"/>
              <w:right w:val="single" w:sz="4" w:space="0" w:color="auto"/>
            </w:tcBorders>
            <w:shd w:val="clear" w:color="auto" w:fill="DDDDDD"/>
            <w:vAlign w:val="center"/>
          </w:tcPr>
          <w:p w14:paraId="06B85E2D" w14:textId="77777777" w:rsidR="00E35A70" w:rsidRPr="00A52582" w:rsidRDefault="00E35A70" w:rsidP="00184F07">
            <w:pPr>
              <w:spacing w:after="0"/>
              <w:ind w:right="57"/>
              <w:jc w:val="right"/>
              <w:rPr>
                <w:rFonts w:cs="Arial"/>
                <w:b/>
                <w:bCs/>
                <w:sz w:val="18"/>
                <w:szCs w:val="18"/>
              </w:rPr>
            </w:pPr>
            <w:r>
              <w:rPr>
                <w:rFonts w:cs="Arial"/>
                <w:b/>
                <w:bCs/>
                <w:sz w:val="18"/>
                <w:szCs w:val="18"/>
              </w:rPr>
              <w:t>1,8</w:t>
            </w:r>
          </w:p>
        </w:tc>
      </w:tr>
      <w:tr w:rsidR="00E35A70" w:rsidRPr="0098560C" w14:paraId="3C8FA454" w14:textId="77777777" w:rsidTr="00184F07">
        <w:trPr>
          <w:trHeight w:val="240"/>
        </w:trPr>
        <w:tc>
          <w:tcPr>
            <w:tcW w:w="1860" w:type="pct"/>
            <w:tcBorders>
              <w:top w:val="nil"/>
              <w:left w:val="single" w:sz="4" w:space="0" w:color="auto"/>
              <w:bottom w:val="nil"/>
              <w:right w:val="single" w:sz="4" w:space="0" w:color="auto"/>
            </w:tcBorders>
            <w:tcMar>
              <w:top w:w="0" w:type="dxa"/>
              <w:left w:w="180" w:type="dxa"/>
              <w:bottom w:w="0" w:type="dxa"/>
              <w:right w:w="0" w:type="dxa"/>
            </w:tcMar>
            <w:vAlign w:val="bottom"/>
          </w:tcPr>
          <w:p w14:paraId="5CD94C6A" w14:textId="77777777" w:rsidR="00E35A70" w:rsidRPr="00AE282C" w:rsidRDefault="00E35A70" w:rsidP="00184F07">
            <w:pPr>
              <w:spacing w:beforeLines="20" w:before="48" w:after="0"/>
              <w:rPr>
                <w:rFonts w:cs="Arial"/>
                <w:b/>
                <w:bCs/>
                <w:i/>
                <w:iCs/>
                <w:sz w:val="17"/>
                <w:szCs w:val="17"/>
              </w:rPr>
            </w:pPr>
            <w:r w:rsidRPr="00AE282C">
              <w:rPr>
                <w:rFonts w:cs="Arial"/>
                <w:b/>
                <w:bCs/>
                <w:i/>
                <w:iCs/>
                <w:sz w:val="17"/>
                <w:szCs w:val="17"/>
              </w:rPr>
              <w:t>Novela</w:t>
            </w:r>
          </w:p>
        </w:tc>
        <w:tc>
          <w:tcPr>
            <w:tcW w:w="569" w:type="pct"/>
            <w:tcBorders>
              <w:top w:val="nil"/>
              <w:left w:val="nil"/>
              <w:bottom w:val="nil"/>
              <w:right w:val="single" w:sz="4" w:space="0" w:color="auto"/>
            </w:tcBorders>
            <w:vAlign w:val="center"/>
          </w:tcPr>
          <w:p w14:paraId="1755646A" w14:textId="77777777" w:rsidR="00E35A70" w:rsidRPr="00A40FC4" w:rsidRDefault="00E35A70" w:rsidP="00184F07">
            <w:pPr>
              <w:spacing w:beforeLines="20" w:before="48" w:after="0"/>
              <w:ind w:right="57"/>
              <w:jc w:val="right"/>
              <w:rPr>
                <w:sz w:val="17"/>
                <w:szCs w:val="17"/>
              </w:rPr>
            </w:pPr>
            <w:r w:rsidRPr="00611B16">
              <w:rPr>
                <w:rFonts w:cs="Arial"/>
                <w:bCs/>
                <w:i/>
                <w:iCs/>
                <w:sz w:val="18"/>
                <w:szCs w:val="18"/>
              </w:rPr>
              <w:t>407,58</w:t>
            </w:r>
          </w:p>
        </w:tc>
        <w:tc>
          <w:tcPr>
            <w:tcW w:w="315" w:type="pct"/>
            <w:tcBorders>
              <w:top w:val="nil"/>
              <w:left w:val="nil"/>
              <w:bottom w:val="nil"/>
              <w:right w:val="single" w:sz="4" w:space="0" w:color="auto"/>
            </w:tcBorders>
            <w:vAlign w:val="center"/>
          </w:tcPr>
          <w:p w14:paraId="41F9EB2F" w14:textId="77777777" w:rsidR="00E35A70" w:rsidRPr="00A40FC4" w:rsidRDefault="00E35A70" w:rsidP="00184F07">
            <w:pPr>
              <w:spacing w:beforeLines="20" w:before="48" w:after="0"/>
              <w:ind w:right="57"/>
              <w:jc w:val="right"/>
              <w:rPr>
                <w:sz w:val="17"/>
                <w:szCs w:val="17"/>
              </w:rPr>
            </w:pPr>
            <w:r w:rsidRPr="00611B16">
              <w:rPr>
                <w:rFonts w:cs="Arial"/>
                <w:bCs/>
                <w:i/>
                <w:iCs/>
                <w:sz w:val="18"/>
                <w:szCs w:val="18"/>
              </w:rPr>
              <w:t>17,6</w:t>
            </w:r>
          </w:p>
        </w:tc>
        <w:tc>
          <w:tcPr>
            <w:tcW w:w="550" w:type="pct"/>
            <w:tcBorders>
              <w:top w:val="nil"/>
              <w:left w:val="nil"/>
              <w:bottom w:val="nil"/>
              <w:right w:val="single" w:sz="4" w:space="0" w:color="auto"/>
            </w:tcBorders>
            <w:vAlign w:val="center"/>
          </w:tcPr>
          <w:p w14:paraId="2BC03827" w14:textId="77777777" w:rsidR="00E35A70" w:rsidRPr="006D438B" w:rsidRDefault="00E35A70" w:rsidP="00184F07">
            <w:pPr>
              <w:spacing w:beforeLines="20" w:before="48" w:after="0"/>
              <w:ind w:right="57"/>
              <w:jc w:val="right"/>
              <w:rPr>
                <w:bCs/>
                <w:sz w:val="16"/>
                <w:szCs w:val="17"/>
              </w:rPr>
            </w:pPr>
            <w:r w:rsidRPr="006D438B">
              <w:rPr>
                <w:rFonts w:cs="Arial"/>
                <w:bCs/>
                <w:i/>
                <w:sz w:val="18"/>
                <w:szCs w:val="18"/>
              </w:rPr>
              <w:t>443,60</w:t>
            </w:r>
          </w:p>
        </w:tc>
        <w:tc>
          <w:tcPr>
            <w:tcW w:w="358" w:type="pct"/>
            <w:tcBorders>
              <w:top w:val="nil"/>
              <w:left w:val="nil"/>
              <w:bottom w:val="nil"/>
              <w:right w:val="single" w:sz="4" w:space="0" w:color="auto"/>
            </w:tcBorders>
            <w:vAlign w:val="center"/>
          </w:tcPr>
          <w:p w14:paraId="0836EDFD" w14:textId="77777777" w:rsidR="00E35A70" w:rsidRPr="006D438B" w:rsidRDefault="00E35A70" w:rsidP="00184F07">
            <w:pPr>
              <w:spacing w:beforeLines="20" w:before="48" w:after="0"/>
              <w:ind w:right="57"/>
              <w:jc w:val="right"/>
              <w:rPr>
                <w:bCs/>
                <w:sz w:val="16"/>
                <w:szCs w:val="17"/>
              </w:rPr>
            </w:pPr>
            <w:r w:rsidRPr="006D438B">
              <w:rPr>
                <w:rFonts w:cs="Arial"/>
                <w:bCs/>
                <w:i/>
                <w:sz w:val="18"/>
                <w:szCs w:val="18"/>
              </w:rPr>
              <w:t>18,8</w:t>
            </w:r>
          </w:p>
        </w:tc>
        <w:tc>
          <w:tcPr>
            <w:tcW w:w="587" w:type="pct"/>
            <w:tcBorders>
              <w:top w:val="nil"/>
              <w:left w:val="nil"/>
              <w:bottom w:val="nil"/>
              <w:right w:val="single" w:sz="4" w:space="0" w:color="auto"/>
            </w:tcBorders>
            <w:vAlign w:val="center"/>
          </w:tcPr>
          <w:p w14:paraId="3E54B0C4" w14:textId="77777777" w:rsidR="00E35A70" w:rsidRPr="00113577" w:rsidRDefault="00E35A70" w:rsidP="00184F07">
            <w:pPr>
              <w:spacing w:beforeLines="20" w:before="48" w:after="0"/>
              <w:ind w:right="57"/>
              <w:jc w:val="right"/>
              <w:rPr>
                <w:rFonts w:cs="Arial"/>
                <w:bCs/>
                <w:i/>
                <w:sz w:val="16"/>
                <w:szCs w:val="18"/>
              </w:rPr>
            </w:pPr>
            <w:r w:rsidRPr="00113577">
              <w:rPr>
                <w:rFonts w:cs="Arial"/>
                <w:bCs/>
                <w:i/>
                <w:sz w:val="16"/>
                <w:szCs w:val="18"/>
              </w:rPr>
              <w:t>451,42</w:t>
            </w:r>
          </w:p>
        </w:tc>
        <w:tc>
          <w:tcPr>
            <w:tcW w:w="359" w:type="pct"/>
            <w:tcBorders>
              <w:top w:val="nil"/>
              <w:left w:val="nil"/>
              <w:bottom w:val="nil"/>
              <w:right w:val="single" w:sz="4" w:space="0" w:color="auto"/>
            </w:tcBorders>
            <w:vAlign w:val="center"/>
          </w:tcPr>
          <w:p w14:paraId="520E2F56" w14:textId="77777777" w:rsidR="00E35A70" w:rsidRPr="00A52582" w:rsidRDefault="00E35A70" w:rsidP="00184F07">
            <w:pPr>
              <w:spacing w:after="0"/>
              <w:ind w:right="57"/>
              <w:jc w:val="right"/>
              <w:rPr>
                <w:rFonts w:cs="Arial"/>
                <w:b/>
                <w:bCs/>
                <w:i/>
                <w:sz w:val="18"/>
                <w:szCs w:val="18"/>
              </w:rPr>
            </w:pPr>
            <w:r>
              <w:rPr>
                <w:rFonts w:cs="Arial"/>
                <w:b/>
                <w:bCs/>
                <w:i/>
                <w:iCs/>
                <w:sz w:val="18"/>
                <w:szCs w:val="18"/>
              </w:rPr>
              <w:t>18,6</w:t>
            </w:r>
          </w:p>
        </w:tc>
        <w:tc>
          <w:tcPr>
            <w:tcW w:w="403" w:type="pct"/>
            <w:tcBorders>
              <w:top w:val="nil"/>
              <w:left w:val="nil"/>
              <w:bottom w:val="nil"/>
              <w:right w:val="single" w:sz="4" w:space="0" w:color="auto"/>
            </w:tcBorders>
            <w:vAlign w:val="center"/>
          </w:tcPr>
          <w:p w14:paraId="053AD1CF" w14:textId="77777777" w:rsidR="00E35A70" w:rsidRPr="00A52582" w:rsidRDefault="00E35A70" w:rsidP="00184F07">
            <w:pPr>
              <w:spacing w:after="0"/>
              <w:ind w:right="57"/>
              <w:jc w:val="right"/>
              <w:rPr>
                <w:rFonts w:cs="Arial"/>
                <w:b/>
                <w:bCs/>
                <w:i/>
                <w:sz w:val="18"/>
                <w:szCs w:val="18"/>
              </w:rPr>
            </w:pPr>
            <w:r>
              <w:rPr>
                <w:rFonts w:cs="Arial"/>
                <w:b/>
                <w:bCs/>
                <w:sz w:val="18"/>
                <w:szCs w:val="18"/>
              </w:rPr>
              <w:t>1,8</w:t>
            </w:r>
          </w:p>
        </w:tc>
      </w:tr>
      <w:tr w:rsidR="00E35A70" w:rsidRPr="0098560C" w14:paraId="657051E5" w14:textId="77777777" w:rsidTr="00184F07">
        <w:trPr>
          <w:trHeight w:val="240"/>
        </w:trPr>
        <w:tc>
          <w:tcPr>
            <w:tcW w:w="1860" w:type="pct"/>
            <w:tcBorders>
              <w:top w:val="nil"/>
              <w:left w:val="single" w:sz="4" w:space="0" w:color="auto"/>
              <w:bottom w:val="nil"/>
              <w:right w:val="single" w:sz="4" w:space="0" w:color="auto"/>
            </w:tcBorders>
            <w:tcMar>
              <w:top w:w="0" w:type="dxa"/>
              <w:left w:w="360" w:type="dxa"/>
              <w:bottom w:w="0" w:type="dxa"/>
              <w:right w:w="0" w:type="dxa"/>
            </w:tcMar>
            <w:vAlign w:val="bottom"/>
          </w:tcPr>
          <w:p w14:paraId="6D9FF1D8" w14:textId="77777777" w:rsidR="00E35A70" w:rsidRPr="00AE282C" w:rsidRDefault="00E35A70" w:rsidP="00184F07">
            <w:pPr>
              <w:spacing w:beforeLines="20" w:before="48" w:after="0"/>
              <w:ind w:firstLineChars="200" w:firstLine="340"/>
              <w:rPr>
                <w:rFonts w:cs="Arial"/>
                <w:sz w:val="17"/>
                <w:szCs w:val="17"/>
              </w:rPr>
            </w:pPr>
            <w:r w:rsidRPr="00AE282C">
              <w:rPr>
                <w:rFonts w:cs="Arial"/>
                <w:sz w:val="17"/>
                <w:szCs w:val="17"/>
              </w:rPr>
              <w:t>Clásica</w:t>
            </w:r>
          </w:p>
        </w:tc>
        <w:tc>
          <w:tcPr>
            <w:tcW w:w="569" w:type="pct"/>
            <w:tcBorders>
              <w:top w:val="nil"/>
              <w:left w:val="nil"/>
              <w:bottom w:val="nil"/>
              <w:right w:val="single" w:sz="4" w:space="0" w:color="auto"/>
            </w:tcBorders>
            <w:vAlign w:val="center"/>
          </w:tcPr>
          <w:p w14:paraId="2C0DE8AD" w14:textId="77777777" w:rsidR="00E35A70" w:rsidRPr="00A40FC4" w:rsidRDefault="00E35A70" w:rsidP="00184F07">
            <w:pPr>
              <w:spacing w:beforeLines="20" w:before="48" w:after="0"/>
              <w:ind w:right="57"/>
              <w:jc w:val="right"/>
              <w:rPr>
                <w:i/>
                <w:sz w:val="16"/>
                <w:szCs w:val="17"/>
              </w:rPr>
            </w:pPr>
            <w:r w:rsidRPr="00611B16">
              <w:rPr>
                <w:rFonts w:cs="Arial"/>
                <w:bCs/>
                <w:i/>
                <w:sz w:val="18"/>
                <w:szCs w:val="18"/>
              </w:rPr>
              <w:t>38,38</w:t>
            </w:r>
          </w:p>
        </w:tc>
        <w:tc>
          <w:tcPr>
            <w:tcW w:w="315" w:type="pct"/>
            <w:tcBorders>
              <w:top w:val="nil"/>
              <w:left w:val="nil"/>
              <w:bottom w:val="nil"/>
              <w:right w:val="single" w:sz="4" w:space="0" w:color="auto"/>
            </w:tcBorders>
            <w:vAlign w:val="center"/>
          </w:tcPr>
          <w:p w14:paraId="2CA3FC68" w14:textId="77777777" w:rsidR="00E35A70" w:rsidRPr="00A40FC4" w:rsidRDefault="00E35A70" w:rsidP="00184F07">
            <w:pPr>
              <w:spacing w:beforeLines="20" w:before="48" w:after="0"/>
              <w:ind w:right="57"/>
              <w:jc w:val="right"/>
              <w:rPr>
                <w:i/>
                <w:sz w:val="16"/>
                <w:szCs w:val="17"/>
              </w:rPr>
            </w:pPr>
            <w:r w:rsidRPr="00611B16">
              <w:rPr>
                <w:rFonts w:cs="Arial"/>
                <w:bCs/>
                <w:i/>
                <w:sz w:val="18"/>
                <w:szCs w:val="18"/>
              </w:rPr>
              <w:t>1,7</w:t>
            </w:r>
          </w:p>
        </w:tc>
        <w:tc>
          <w:tcPr>
            <w:tcW w:w="550" w:type="pct"/>
            <w:tcBorders>
              <w:top w:val="nil"/>
              <w:left w:val="nil"/>
              <w:bottom w:val="nil"/>
              <w:right w:val="single" w:sz="4" w:space="0" w:color="auto"/>
            </w:tcBorders>
            <w:vAlign w:val="center"/>
          </w:tcPr>
          <w:p w14:paraId="2A16E72B" w14:textId="77777777" w:rsidR="00E35A70" w:rsidRPr="006D438B" w:rsidRDefault="00E35A70" w:rsidP="00184F07">
            <w:pPr>
              <w:spacing w:beforeLines="20" w:before="48" w:after="0"/>
              <w:ind w:right="57"/>
              <w:jc w:val="right"/>
              <w:rPr>
                <w:bCs/>
                <w:i/>
                <w:sz w:val="16"/>
                <w:szCs w:val="17"/>
              </w:rPr>
            </w:pPr>
            <w:r w:rsidRPr="006D438B">
              <w:rPr>
                <w:rFonts w:cs="Arial"/>
                <w:bCs/>
                <w:i/>
                <w:sz w:val="16"/>
                <w:szCs w:val="18"/>
              </w:rPr>
              <w:t>42,97</w:t>
            </w:r>
          </w:p>
        </w:tc>
        <w:tc>
          <w:tcPr>
            <w:tcW w:w="358" w:type="pct"/>
            <w:tcBorders>
              <w:top w:val="nil"/>
              <w:left w:val="nil"/>
              <w:bottom w:val="nil"/>
              <w:right w:val="single" w:sz="4" w:space="0" w:color="auto"/>
            </w:tcBorders>
            <w:vAlign w:val="center"/>
          </w:tcPr>
          <w:p w14:paraId="4BAF17BD" w14:textId="77777777" w:rsidR="00E35A70" w:rsidRPr="006D438B" w:rsidRDefault="00E35A70" w:rsidP="00184F07">
            <w:pPr>
              <w:spacing w:beforeLines="20" w:before="48" w:after="0"/>
              <w:ind w:right="57"/>
              <w:jc w:val="right"/>
              <w:rPr>
                <w:bCs/>
                <w:i/>
                <w:sz w:val="16"/>
                <w:szCs w:val="17"/>
              </w:rPr>
            </w:pPr>
            <w:r w:rsidRPr="006D438B">
              <w:rPr>
                <w:rFonts w:cs="Arial"/>
                <w:bCs/>
                <w:i/>
                <w:sz w:val="16"/>
                <w:szCs w:val="18"/>
              </w:rPr>
              <w:t>1,8</w:t>
            </w:r>
          </w:p>
        </w:tc>
        <w:tc>
          <w:tcPr>
            <w:tcW w:w="587" w:type="pct"/>
            <w:tcBorders>
              <w:top w:val="nil"/>
              <w:left w:val="nil"/>
              <w:bottom w:val="nil"/>
              <w:right w:val="single" w:sz="4" w:space="0" w:color="auto"/>
            </w:tcBorders>
            <w:vAlign w:val="center"/>
          </w:tcPr>
          <w:p w14:paraId="172E9391" w14:textId="77777777" w:rsidR="00E35A70" w:rsidRPr="00113577" w:rsidRDefault="00E35A70" w:rsidP="00184F07">
            <w:pPr>
              <w:spacing w:beforeLines="20" w:before="48" w:after="0"/>
              <w:ind w:right="57"/>
              <w:jc w:val="right"/>
              <w:rPr>
                <w:rFonts w:cs="Arial"/>
                <w:bCs/>
                <w:i/>
                <w:sz w:val="16"/>
                <w:szCs w:val="18"/>
              </w:rPr>
            </w:pPr>
            <w:r w:rsidRPr="00113577">
              <w:rPr>
                <w:rFonts w:cs="Arial"/>
                <w:bCs/>
                <w:i/>
                <w:sz w:val="16"/>
                <w:szCs w:val="18"/>
              </w:rPr>
              <w:t>46,37</w:t>
            </w:r>
          </w:p>
        </w:tc>
        <w:tc>
          <w:tcPr>
            <w:tcW w:w="359" w:type="pct"/>
            <w:tcBorders>
              <w:top w:val="nil"/>
              <w:left w:val="nil"/>
              <w:bottom w:val="nil"/>
              <w:right w:val="single" w:sz="4" w:space="0" w:color="auto"/>
            </w:tcBorders>
            <w:vAlign w:val="center"/>
          </w:tcPr>
          <w:p w14:paraId="70DFD659" w14:textId="77777777" w:rsidR="00E35A70" w:rsidRPr="00A40FC4" w:rsidRDefault="00E35A70" w:rsidP="00184F07">
            <w:pPr>
              <w:spacing w:after="0"/>
              <w:ind w:right="57"/>
              <w:jc w:val="right"/>
              <w:rPr>
                <w:rFonts w:cs="Arial"/>
                <w:b/>
                <w:bCs/>
                <w:i/>
                <w:sz w:val="16"/>
                <w:szCs w:val="18"/>
              </w:rPr>
            </w:pPr>
            <w:r>
              <w:rPr>
                <w:rFonts w:cs="Arial"/>
                <w:b/>
                <w:bCs/>
                <w:sz w:val="18"/>
                <w:szCs w:val="18"/>
              </w:rPr>
              <w:t>1,9</w:t>
            </w:r>
          </w:p>
        </w:tc>
        <w:tc>
          <w:tcPr>
            <w:tcW w:w="403" w:type="pct"/>
            <w:tcBorders>
              <w:top w:val="nil"/>
              <w:left w:val="nil"/>
              <w:bottom w:val="nil"/>
              <w:right w:val="single" w:sz="4" w:space="0" w:color="auto"/>
            </w:tcBorders>
            <w:vAlign w:val="center"/>
          </w:tcPr>
          <w:p w14:paraId="562F08C5" w14:textId="77777777" w:rsidR="00E35A70" w:rsidRPr="00A52582" w:rsidRDefault="00E35A70" w:rsidP="00184F07">
            <w:pPr>
              <w:spacing w:after="0"/>
              <w:ind w:right="57"/>
              <w:jc w:val="right"/>
              <w:rPr>
                <w:rFonts w:cs="Arial"/>
                <w:bCs/>
                <w:i/>
                <w:sz w:val="16"/>
                <w:szCs w:val="18"/>
              </w:rPr>
            </w:pPr>
            <w:r>
              <w:rPr>
                <w:rFonts w:cs="Arial"/>
                <w:b/>
                <w:bCs/>
                <w:sz w:val="18"/>
                <w:szCs w:val="18"/>
              </w:rPr>
              <w:t>7,9</w:t>
            </w:r>
          </w:p>
        </w:tc>
      </w:tr>
      <w:tr w:rsidR="00E35A70" w:rsidRPr="0098560C" w14:paraId="4402C504" w14:textId="77777777" w:rsidTr="00184F07">
        <w:trPr>
          <w:trHeight w:val="240"/>
        </w:trPr>
        <w:tc>
          <w:tcPr>
            <w:tcW w:w="1860" w:type="pct"/>
            <w:tcBorders>
              <w:top w:val="nil"/>
              <w:left w:val="single" w:sz="4" w:space="0" w:color="auto"/>
              <w:bottom w:val="nil"/>
              <w:right w:val="single" w:sz="4" w:space="0" w:color="auto"/>
            </w:tcBorders>
            <w:tcMar>
              <w:top w:w="0" w:type="dxa"/>
              <w:left w:w="360" w:type="dxa"/>
              <w:bottom w:w="0" w:type="dxa"/>
              <w:right w:w="0" w:type="dxa"/>
            </w:tcMar>
            <w:vAlign w:val="bottom"/>
          </w:tcPr>
          <w:p w14:paraId="2102A05A" w14:textId="77777777" w:rsidR="00E35A70" w:rsidRPr="00AE282C" w:rsidRDefault="00E35A70" w:rsidP="00184F07">
            <w:pPr>
              <w:spacing w:beforeLines="20" w:before="48" w:after="0"/>
              <w:ind w:firstLineChars="200" w:firstLine="340"/>
              <w:rPr>
                <w:rFonts w:eastAsia="Arial Unicode MS" w:cs="Arial"/>
                <w:sz w:val="17"/>
                <w:szCs w:val="17"/>
              </w:rPr>
            </w:pPr>
            <w:r w:rsidRPr="00AE282C">
              <w:rPr>
                <w:rFonts w:cs="Arial"/>
                <w:sz w:val="17"/>
                <w:szCs w:val="17"/>
              </w:rPr>
              <w:t>Contemporánea</w:t>
            </w:r>
          </w:p>
        </w:tc>
        <w:tc>
          <w:tcPr>
            <w:tcW w:w="569" w:type="pct"/>
            <w:tcBorders>
              <w:top w:val="nil"/>
              <w:left w:val="nil"/>
              <w:bottom w:val="nil"/>
              <w:right w:val="single" w:sz="4" w:space="0" w:color="auto"/>
            </w:tcBorders>
            <w:vAlign w:val="center"/>
          </w:tcPr>
          <w:p w14:paraId="7CCE4E38" w14:textId="77777777" w:rsidR="00E35A70" w:rsidRPr="00A40FC4" w:rsidRDefault="00E35A70" w:rsidP="00184F07">
            <w:pPr>
              <w:spacing w:beforeLines="20" w:before="48" w:after="0"/>
              <w:ind w:right="57"/>
              <w:jc w:val="right"/>
              <w:rPr>
                <w:i/>
                <w:sz w:val="16"/>
                <w:szCs w:val="17"/>
              </w:rPr>
            </w:pPr>
            <w:r w:rsidRPr="00611B16">
              <w:rPr>
                <w:rFonts w:cs="Arial"/>
                <w:bCs/>
                <w:i/>
                <w:sz w:val="18"/>
                <w:szCs w:val="18"/>
              </w:rPr>
              <w:t>244,50</w:t>
            </w:r>
          </w:p>
        </w:tc>
        <w:tc>
          <w:tcPr>
            <w:tcW w:w="315" w:type="pct"/>
            <w:tcBorders>
              <w:top w:val="nil"/>
              <w:left w:val="nil"/>
              <w:bottom w:val="nil"/>
              <w:right w:val="single" w:sz="4" w:space="0" w:color="auto"/>
            </w:tcBorders>
            <w:vAlign w:val="center"/>
          </w:tcPr>
          <w:p w14:paraId="119BBD06" w14:textId="77777777" w:rsidR="00E35A70" w:rsidRPr="00A40FC4" w:rsidRDefault="00E35A70" w:rsidP="00184F07">
            <w:pPr>
              <w:spacing w:beforeLines="20" w:before="48" w:after="0"/>
              <w:ind w:right="57"/>
              <w:jc w:val="right"/>
              <w:rPr>
                <w:i/>
                <w:sz w:val="16"/>
                <w:szCs w:val="17"/>
              </w:rPr>
            </w:pPr>
            <w:r w:rsidRPr="00611B16">
              <w:rPr>
                <w:rFonts w:cs="Arial"/>
                <w:bCs/>
                <w:i/>
                <w:sz w:val="18"/>
                <w:szCs w:val="18"/>
              </w:rPr>
              <w:t>10,5</w:t>
            </w:r>
          </w:p>
        </w:tc>
        <w:tc>
          <w:tcPr>
            <w:tcW w:w="550" w:type="pct"/>
            <w:tcBorders>
              <w:top w:val="nil"/>
              <w:left w:val="nil"/>
              <w:bottom w:val="nil"/>
              <w:right w:val="single" w:sz="4" w:space="0" w:color="auto"/>
            </w:tcBorders>
            <w:vAlign w:val="center"/>
          </w:tcPr>
          <w:p w14:paraId="1EAF3A44" w14:textId="77777777" w:rsidR="00E35A70" w:rsidRPr="006D438B" w:rsidRDefault="00E35A70" w:rsidP="00184F07">
            <w:pPr>
              <w:spacing w:beforeLines="20" w:before="48" w:after="0"/>
              <w:ind w:right="57"/>
              <w:jc w:val="right"/>
              <w:rPr>
                <w:bCs/>
                <w:i/>
                <w:sz w:val="16"/>
                <w:szCs w:val="17"/>
              </w:rPr>
            </w:pPr>
            <w:r w:rsidRPr="006D438B">
              <w:rPr>
                <w:rFonts w:cs="Arial"/>
                <w:bCs/>
                <w:i/>
                <w:sz w:val="16"/>
                <w:szCs w:val="18"/>
              </w:rPr>
              <w:t>258,58</w:t>
            </w:r>
          </w:p>
        </w:tc>
        <w:tc>
          <w:tcPr>
            <w:tcW w:w="358" w:type="pct"/>
            <w:tcBorders>
              <w:top w:val="nil"/>
              <w:left w:val="nil"/>
              <w:bottom w:val="nil"/>
              <w:right w:val="single" w:sz="4" w:space="0" w:color="auto"/>
            </w:tcBorders>
            <w:vAlign w:val="center"/>
          </w:tcPr>
          <w:p w14:paraId="435B0730" w14:textId="77777777" w:rsidR="00E35A70" w:rsidRPr="006D438B" w:rsidRDefault="00E35A70" w:rsidP="00184F07">
            <w:pPr>
              <w:spacing w:beforeLines="20" w:before="48" w:after="0"/>
              <w:ind w:right="57"/>
              <w:jc w:val="right"/>
              <w:rPr>
                <w:bCs/>
                <w:i/>
                <w:sz w:val="16"/>
                <w:szCs w:val="17"/>
              </w:rPr>
            </w:pPr>
            <w:r w:rsidRPr="006D438B">
              <w:rPr>
                <w:rFonts w:cs="Arial"/>
                <w:bCs/>
                <w:i/>
                <w:sz w:val="16"/>
                <w:szCs w:val="18"/>
              </w:rPr>
              <w:t>10,9</w:t>
            </w:r>
          </w:p>
        </w:tc>
        <w:tc>
          <w:tcPr>
            <w:tcW w:w="587" w:type="pct"/>
            <w:tcBorders>
              <w:top w:val="nil"/>
              <w:left w:val="nil"/>
              <w:bottom w:val="nil"/>
              <w:right w:val="single" w:sz="4" w:space="0" w:color="auto"/>
            </w:tcBorders>
            <w:vAlign w:val="center"/>
          </w:tcPr>
          <w:p w14:paraId="162F9707" w14:textId="77777777" w:rsidR="00E35A70" w:rsidRPr="00113577" w:rsidRDefault="00E35A70" w:rsidP="00184F07">
            <w:pPr>
              <w:spacing w:beforeLines="20" w:before="48" w:after="0"/>
              <w:ind w:right="57"/>
              <w:jc w:val="right"/>
              <w:rPr>
                <w:rFonts w:cs="Arial"/>
                <w:bCs/>
                <w:i/>
                <w:sz w:val="16"/>
                <w:szCs w:val="18"/>
              </w:rPr>
            </w:pPr>
            <w:r w:rsidRPr="00113577">
              <w:rPr>
                <w:rFonts w:cs="Arial"/>
                <w:bCs/>
                <w:i/>
                <w:sz w:val="16"/>
                <w:szCs w:val="18"/>
              </w:rPr>
              <w:t>261,78</w:t>
            </w:r>
          </w:p>
        </w:tc>
        <w:tc>
          <w:tcPr>
            <w:tcW w:w="359" w:type="pct"/>
            <w:tcBorders>
              <w:top w:val="nil"/>
              <w:left w:val="nil"/>
              <w:bottom w:val="nil"/>
              <w:right w:val="single" w:sz="4" w:space="0" w:color="auto"/>
            </w:tcBorders>
            <w:vAlign w:val="center"/>
          </w:tcPr>
          <w:p w14:paraId="3AC1B22C" w14:textId="77777777" w:rsidR="00E35A70" w:rsidRPr="00A40FC4" w:rsidRDefault="00E35A70" w:rsidP="00184F07">
            <w:pPr>
              <w:spacing w:after="0"/>
              <w:ind w:right="57"/>
              <w:jc w:val="right"/>
              <w:rPr>
                <w:rFonts w:cs="Arial"/>
                <w:b/>
                <w:bCs/>
                <w:i/>
                <w:sz w:val="16"/>
                <w:szCs w:val="18"/>
              </w:rPr>
            </w:pPr>
            <w:r>
              <w:rPr>
                <w:rFonts w:cs="Arial"/>
                <w:b/>
                <w:bCs/>
                <w:sz w:val="18"/>
                <w:szCs w:val="18"/>
              </w:rPr>
              <w:t>10,8</w:t>
            </w:r>
          </w:p>
        </w:tc>
        <w:tc>
          <w:tcPr>
            <w:tcW w:w="403" w:type="pct"/>
            <w:tcBorders>
              <w:top w:val="nil"/>
              <w:left w:val="nil"/>
              <w:bottom w:val="nil"/>
              <w:right w:val="single" w:sz="4" w:space="0" w:color="auto"/>
            </w:tcBorders>
            <w:vAlign w:val="center"/>
          </w:tcPr>
          <w:p w14:paraId="33DD1887" w14:textId="77777777" w:rsidR="00E35A70" w:rsidRPr="00A52582" w:rsidRDefault="00E35A70" w:rsidP="00184F07">
            <w:pPr>
              <w:spacing w:after="0"/>
              <w:ind w:right="57"/>
              <w:jc w:val="right"/>
              <w:rPr>
                <w:rFonts w:cs="Arial"/>
                <w:bCs/>
                <w:i/>
                <w:sz w:val="16"/>
                <w:szCs w:val="18"/>
              </w:rPr>
            </w:pPr>
            <w:r>
              <w:rPr>
                <w:rFonts w:cs="Arial"/>
                <w:b/>
                <w:bCs/>
                <w:sz w:val="18"/>
                <w:szCs w:val="18"/>
              </w:rPr>
              <w:t>1,2</w:t>
            </w:r>
          </w:p>
        </w:tc>
      </w:tr>
      <w:tr w:rsidR="00E35A70" w:rsidRPr="0098560C" w14:paraId="2E735FDA" w14:textId="77777777" w:rsidTr="00184F07">
        <w:trPr>
          <w:trHeight w:val="240"/>
        </w:trPr>
        <w:tc>
          <w:tcPr>
            <w:tcW w:w="1860" w:type="pct"/>
            <w:tcBorders>
              <w:top w:val="nil"/>
              <w:left w:val="single" w:sz="4" w:space="0" w:color="auto"/>
              <w:bottom w:val="nil"/>
              <w:right w:val="single" w:sz="4" w:space="0" w:color="auto"/>
            </w:tcBorders>
            <w:tcMar>
              <w:top w:w="0" w:type="dxa"/>
              <w:left w:w="360" w:type="dxa"/>
              <w:bottom w:w="0" w:type="dxa"/>
              <w:right w:w="0" w:type="dxa"/>
            </w:tcMar>
            <w:vAlign w:val="bottom"/>
          </w:tcPr>
          <w:p w14:paraId="394CF95A" w14:textId="77777777" w:rsidR="00E35A70" w:rsidRPr="00AE282C" w:rsidRDefault="00E35A70" w:rsidP="00184F07">
            <w:pPr>
              <w:spacing w:beforeLines="20" w:before="48" w:after="0"/>
              <w:ind w:firstLineChars="200" w:firstLine="340"/>
              <w:rPr>
                <w:rFonts w:eastAsia="Arial Unicode MS" w:cs="Arial"/>
                <w:sz w:val="17"/>
                <w:szCs w:val="17"/>
              </w:rPr>
            </w:pPr>
            <w:r w:rsidRPr="00AE282C">
              <w:rPr>
                <w:rFonts w:cs="Arial"/>
                <w:sz w:val="17"/>
                <w:szCs w:val="17"/>
              </w:rPr>
              <w:t>Policíaca, de espionaje</w:t>
            </w:r>
          </w:p>
        </w:tc>
        <w:tc>
          <w:tcPr>
            <w:tcW w:w="569" w:type="pct"/>
            <w:tcBorders>
              <w:top w:val="nil"/>
              <w:left w:val="nil"/>
              <w:bottom w:val="nil"/>
              <w:right w:val="single" w:sz="4" w:space="0" w:color="auto"/>
            </w:tcBorders>
            <w:vAlign w:val="center"/>
          </w:tcPr>
          <w:p w14:paraId="5906D5CC" w14:textId="77777777" w:rsidR="00E35A70" w:rsidRPr="00A40FC4" w:rsidRDefault="00E35A70" w:rsidP="00184F07">
            <w:pPr>
              <w:spacing w:beforeLines="20" w:before="48" w:after="0"/>
              <w:ind w:right="57"/>
              <w:jc w:val="right"/>
              <w:rPr>
                <w:i/>
                <w:sz w:val="16"/>
                <w:szCs w:val="17"/>
              </w:rPr>
            </w:pPr>
            <w:r w:rsidRPr="00611B16">
              <w:rPr>
                <w:rFonts w:cs="Arial"/>
                <w:bCs/>
                <w:i/>
                <w:sz w:val="18"/>
                <w:szCs w:val="18"/>
              </w:rPr>
              <w:t>52,27</w:t>
            </w:r>
          </w:p>
        </w:tc>
        <w:tc>
          <w:tcPr>
            <w:tcW w:w="315" w:type="pct"/>
            <w:tcBorders>
              <w:top w:val="nil"/>
              <w:left w:val="nil"/>
              <w:bottom w:val="nil"/>
              <w:right w:val="single" w:sz="4" w:space="0" w:color="auto"/>
            </w:tcBorders>
            <w:vAlign w:val="center"/>
          </w:tcPr>
          <w:p w14:paraId="7644E6B9" w14:textId="77777777" w:rsidR="00E35A70" w:rsidRPr="00A40FC4" w:rsidRDefault="00E35A70" w:rsidP="00184F07">
            <w:pPr>
              <w:spacing w:beforeLines="20" w:before="48" w:after="0"/>
              <w:ind w:right="57"/>
              <w:jc w:val="right"/>
              <w:rPr>
                <w:i/>
                <w:sz w:val="16"/>
                <w:szCs w:val="17"/>
              </w:rPr>
            </w:pPr>
            <w:r w:rsidRPr="00611B16">
              <w:rPr>
                <w:rFonts w:cs="Arial"/>
                <w:bCs/>
                <w:i/>
                <w:sz w:val="18"/>
                <w:szCs w:val="18"/>
              </w:rPr>
              <w:t>2,3</w:t>
            </w:r>
          </w:p>
        </w:tc>
        <w:tc>
          <w:tcPr>
            <w:tcW w:w="550" w:type="pct"/>
            <w:tcBorders>
              <w:top w:val="nil"/>
              <w:left w:val="nil"/>
              <w:bottom w:val="nil"/>
              <w:right w:val="single" w:sz="4" w:space="0" w:color="auto"/>
            </w:tcBorders>
            <w:vAlign w:val="center"/>
          </w:tcPr>
          <w:p w14:paraId="4C542B76" w14:textId="77777777" w:rsidR="00E35A70" w:rsidRPr="006D438B" w:rsidRDefault="00E35A70" w:rsidP="00184F07">
            <w:pPr>
              <w:spacing w:beforeLines="20" w:before="48" w:after="0"/>
              <w:ind w:right="57"/>
              <w:jc w:val="right"/>
              <w:rPr>
                <w:bCs/>
                <w:i/>
                <w:sz w:val="16"/>
                <w:szCs w:val="17"/>
              </w:rPr>
            </w:pPr>
            <w:r w:rsidRPr="006D438B">
              <w:rPr>
                <w:rFonts w:cs="Arial"/>
                <w:bCs/>
                <w:i/>
                <w:sz w:val="16"/>
                <w:szCs w:val="18"/>
              </w:rPr>
              <w:t>62,29</w:t>
            </w:r>
          </w:p>
        </w:tc>
        <w:tc>
          <w:tcPr>
            <w:tcW w:w="358" w:type="pct"/>
            <w:tcBorders>
              <w:top w:val="nil"/>
              <w:left w:val="nil"/>
              <w:bottom w:val="nil"/>
              <w:right w:val="single" w:sz="4" w:space="0" w:color="auto"/>
            </w:tcBorders>
            <w:vAlign w:val="center"/>
          </w:tcPr>
          <w:p w14:paraId="54142934" w14:textId="77777777" w:rsidR="00E35A70" w:rsidRPr="006D438B" w:rsidRDefault="00E35A70" w:rsidP="00184F07">
            <w:pPr>
              <w:spacing w:beforeLines="20" w:before="48" w:after="0"/>
              <w:ind w:right="57"/>
              <w:jc w:val="right"/>
              <w:rPr>
                <w:bCs/>
                <w:i/>
                <w:sz w:val="16"/>
                <w:szCs w:val="17"/>
              </w:rPr>
            </w:pPr>
            <w:r w:rsidRPr="006D438B">
              <w:rPr>
                <w:rFonts w:cs="Arial"/>
                <w:bCs/>
                <w:i/>
                <w:sz w:val="16"/>
                <w:szCs w:val="18"/>
              </w:rPr>
              <w:t>2,64</w:t>
            </w:r>
          </w:p>
        </w:tc>
        <w:tc>
          <w:tcPr>
            <w:tcW w:w="587" w:type="pct"/>
            <w:tcBorders>
              <w:top w:val="nil"/>
              <w:left w:val="nil"/>
              <w:bottom w:val="nil"/>
              <w:right w:val="single" w:sz="4" w:space="0" w:color="auto"/>
            </w:tcBorders>
            <w:vAlign w:val="center"/>
          </w:tcPr>
          <w:p w14:paraId="247D99D7" w14:textId="77777777" w:rsidR="00E35A70" w:rsidRPr="00113577" w:rsidRDefault="00E35A70" w:rsidP="00184F07">
            <w:pPr>
              <w:spacing w:beforeLines="20" w:before="48" w:after="0"/>
              <w:ind w:right="57"/>
              <w:jc w:val="right"/>
              <w:rPr>
                <w:rFonts w:cs="Arial"/>
                <w:bCs/>
                <w:i/>
                <w:sz w:val="16"/>
                <w:szCs w:val="18"/>
              </w:rPr>
            </w:pPr>
            <w:r w:rsidRPr="00113577">
              <w:rPr>
                <w:rFonts w:cs="Arial"/>
                <w:bCs/>
                <w:i/>
                <w:sz w:val="16"/>
                <w:szCs w:val="18"/>
              </w:rPr>
              <w:t>63,38</w:t>
            </w:r>
          </w:p>
        </w:tc>
        <w:tc>
          <w:tcPr>
            <w:tcW w:w="359" w:type="pct"/>
            <w:tcBorders>
              <w:top w:val="nil"/>
              <w:left w:val="nil"/>
              <w:bottom w:val="nil"/>
              <w:right w:val="single" w:sz="4" w:space="0" w:color="auto"/>
            </w:tcBorders>
            <w:vAlign w:val="center"/>
          </w:tcPr>
          <w:p w14:paraId="0183A0CE" w14:textId="77777777" w:rsidR="00E35A70" w:rsidRPr="00A40FC4" w:rsidRDefault="00E35A70" w:rsidP="00184F07">
            <w:pPr>
              <w:spacing w:after="0"/>
              <w:ind w:right="57"/>
              <w:jc w:val="right"/>
              <w:rPr>
                <w:rFonts w:cs="Arial"/>
                <w:b/>
                <w:bCs/>
                <w:i/>
                <w:sz w:val="16"/>
                <w:szCs w:val="18"/>
              </w:rPr>
            </w:pPr>
            <w:r>
              <w:rPr>
                <w:rFonts w:cs="Arial"/>
                <w:b/>
                <w:bCs/>
                <w:sz w:val="18"/>
                <w:szCs w:val="18"/>
              </w:rPr>
              <w:t>2,6</w:t>
            </w:r>
          </w:p>
        </w:tc>
        <w:tc>
          <w:tcPr>
            <w:tcW w:w="403" w:type="pct"/>
            <w:tcBorders>
              <w:top w:val="nil"/>
              <w:left w:val="nil"/>
              <w:bottom w:val="nil"/>
              <w:right w:val="single" w:sz="4" w:space="0" w:color="auto"/>
            </w:tcBorders>
            <w:vAlign w:val="center"/>
          </w:tcPr>
          <w:p w14:paraId="31BCAE31" w14:textId="77777777" w:rsidR="00E35A70" w:rsidRPr="00A52582" w:rsidRDefault="00E35A70" w:rsidP="00184F07">
            <w:pPr>
              <w:spacing w:after="0"/>
              <w:ind w:right="57"/>
              <w:jc w:val="right"/>
              <w:rPr>
                <w:rFonts w:cs="Arial"/>
                <w:bCs/>
                <w:i/>
                <w:sz w:val="16"/>
                <w:szCs w:val="18"/>
              </w:rPr>
            </w:pPr>
            <w:r>
              <w:rPr>
                <w:rFonts w:cs="Arial"/>
                <w:b/>
                <w:bCs/>
                <w:sz w:val="18"/>
                <w:szCs w:val="18"/>
              </w:rPr>
              <w:t>1,7</w:t>
            </w:r>
          </w:p>
        </w:tc>
      </w:tr>
      <w:tr w:rsidR="00E35A70" w:rsidRPr="0098560C" w14:paraId="7B42E6D2" w14:textId="77777777" w:rsidTr="00184F07">
        <w:trPr>
          <w:trHeight w:val="240"/>
        </w:trPr>
        <w:tc>
          <w:tcPr>
            <w:tcW w:w="1860" w:type="pct"/>
            <w:tcBorders>
              <w:top w:val="nil"/>
              <w:left w:val="single" w:sz="4" w:space="0" w:color="auto"/>
              <w:bottom w:val="nil"/>
              <w:right w:val="single" w:sz="4" w:space="0" w:color="auto"/>
            </w:tcBorders>
            <w:tcMar>
              <w:top w:w="0" w:type="dxa"/>
              <w:left w:w="360" w:type="dxa"/>
              <w:bottom w:w="0" w:type="dxa"/>
              <w:right w:w="0" w:type="dxa"/>
            </w:tcMar>
            <w:vAlign w:val="bottom"/>
          </w:tcPr>
          <w:p w14:paraId="1B30E934" w14:textId="77777777" w:rsidR="00E35A70" w:rsidRPr="00AE282C" w:rsidRDefault="00E35A70" w:rsidP="00184F07">
            <w:pPr>
              <w:spacing w:beforeLines="20" w:before="48" w:after="0"/>
              <w:ind w:firstLineChars="200" w:firstLine="340"/>
              <w:rPr>
                <w:rFonts w:eastAsia="Arial Unicode MS" w:cs="Arial"/>
                <w:sz w:val="17"/>
                <w:szCs w:val="17"/>
              </w:rPr>
            </w:pPr>
            <w:r w:rsidRPr="00AE282C">
              <w:rPr>
                <w:rFonts w:cs="Arial"/>
                <w:sz w:val="17"/>
                <w:szCs w:val="17"/>
              </w:rPr>
              <w:t>Romántica</w:t>
            </w:r>
          </w:p>
        </w:tc>
        <w:tc>
          <w:tcPr>
            <w:tcW w:w="569" w:type="pct"/>
            <w:tcBorders>
              <w:top w:val="nil"/>
              <w:left w:val="nil"/>
              <w:bottom w:val="nil"/>
              <w:right w:val="single" w:sz="4" w:space="0" w:color="auto"/>
            </w:tcBorders>
            <w:vAlign w:val="center"/>
          </w:tcPr>
          <w:p w14:paraId="3E6F3829" w14:textId="77777777" w:rsidR="00E35A70" w:rsidRPr="00A40FC4" w:rsidRDefault="00E35A70" w:rsidP="00184F07">
            <w:pPr>
              <w:spacing w:beforeLines="20" w:before="48" w:after="0"/>
              <w:ind w:right="57"/>
              <w:jc w:val="right"/>
              <w:rPr>
                <w:i/>
                <w:sz w:val="16"/>
                <w:szCs w:val="17"/>
              </w:rPr>
            </w:pPr>
            <w:r w:rsidRPr="00611B16">
              <w:rPr>
                <w:rFonts w:cs="Arial"/>
                <w:bCs/>
                <w:i/>
                <w:sz w:val="18"/>
                <w:szCs w:val="18"/>
              </w:rPr>
              <w:t>30,19</w:t>
            </w:r>
          </w:p>
        </w:tc>
        <w:tc>
          <w:tcPr>
            <w:tcW w:w="315" w:type="pct"/>
            <w:tcBorders>
              <w:top w:val="nil"/>
              <w:left w:val="nil"/>
              <w:bottom w:val="nil"/>
              <w:right w:val="single" w:sz="4" w:space="0" w:color="auto"/>
            </w:tcBorders>
            <w:vAlign w:val="center"/>
          </w:tcPr>
          <w:p w14:paraId="4BCA4AEF" w14:textId="77777777" w:rsidR="00E35A70" w:rsidRPr="00A40FC4" w:rsidRDefault="00E35A70" w:rsidP="00184F07">
            <w:pPr>
              <w:spacing w:beforeLines="20" w:before="48" w:after="0"/>
              <w:ind w:right="57"/>
              <w:jc w:val="right"/>
              <w:rPr>
                <w:i/>
                <w:sz w:val="16"/>
                <w:szCs w:val="17"/>
              </w:rPr>
            </w:pPr>
            <w:r w:rsidRPr="00611B16">
              <w:rPr>
                <w:rFonts w:cs="Arial"/>
                <w:bCs/>
                <w:i/>
                <w:sz w:val="18"/>
                <w:szCs w:val="18"/>
              </w:rPr>
              <w:t>1,3</w:t>
            </w:r>
          </w:p>
        </w:tc>
        <w:tc>
          <w:tcPr>
            <w:tcW w:w="550" w:type="pct"/>
            <w:tcBorders>
              <w:top w:val="nil"/>
              <w:left w:val="nil"/>
              <w:bottom w:val="nil"/>
              <w:right w:val="single" w:sz="4" w:space="0" w:color="auto"/>
            </w:tcBorders>
            <w:vAlign w:val="center"/>
          </w:tcPr>
          <w:p w14:paraId="2AA9804D" w14:textId="77777777" w:rsidR="00E35A70" w:rsidRPr="006D438B" w:rsidRDefault="00E35A70" w:rsidP="00184F07">
            <w:pPr>
              <w:spacing w:beforeLines="20" w:before="48" w:after="0"/>
              <w:ind w:right="57"/>
              <w:jc w:val="right"/>
              <w:rPr>
                <w:bCs/>
                <w:i/>
                <w:sz w:val="16"/>
                <w:szCs w:val="17"/>
              </w:rPr>
            </w:pPr>
            <w:r w:rsidRPr="006D438B">
              <w:rPr>
                <w:rFonts w:cs="Arial"/>
                <w:bCs/>
                <w:i/>
                <w:sz w:val="16"/>
                <w:szCs w:val="18"/>
              </w:rPr>
              <w:t>34,80</w:t>
            </w:r>
          </w:p>
        </w:tc>
        <w:tc>
          <w:tcPr>
            <w:tcW w:w="358" w:type="pct"/>
            <w:tcBorders>
              <w:top w:val="nil"/>
              <w:left w:val="nil"/>
              <w:bottom w:val="nil"/>
              <w:right w:val="single" w:sz="4" w:space="0" w:color="auto"/>
            </w:tcBorders>
            <w:vAlign w:val="center"/>
          </w:tcPr>
          <w:p w14:paraId="43ABDCC5" w14:textId="77777777" w:rsidR="00E35A70" w:rsidRPr="006D438B" w:rsidRDefault="00E35A70" w:rsidP="00184F07">
            <w:pPr>
              <w:spacing w:beforeLines="20" w:before="48" w:after="0"/>
              <w:ind w:right="57"/>
              <w:jc w:val="right"/>
              <w:rPr>
                <w:bCs/>
                <w:i/>
                <w:sz w:val="16"/>
                <w:szCs w:val="17"/>
              </w:rPr>
            </w:pPr>
            <w:r w:rsidRPr="006D438B">
              <w:rPr>
                <w:rFonts w:cs="Arial"/>
                <w:bCs/>
                <w:i/>
                <w:sz w:val="16"/>
                <w:szCs w:val="18"/>
              </w:rPr>
              <w:t>1,47</w:t>
            </w:r>
          </w:p>
        </w:tc>
        <w:tc>
          <w:tcPr>
            <w:tcW w:w="587" w:type="pct"/>
            <w:tcBorders>
              <w:top w:val="nil"/>
              <w:left w:val="nil"/>
              <w:bottom w:val="nil"/>
              <w:right w:val="single" w:sz="4" w:space="0" w:color="auto"/>
            </w:tcBorders>
            <w:vAlign w:val="center"/>
          </w:tcPr>
          <w:p w14:paraId="33414064" w14:textId="77777777" w:rsidR="00E35A70" w:rsidRPr="00113577" w:rsidRDefault="00E35A70" w:rsidP="00184F07">
            <w:pPr>
              <w:spacing w:beforeLines="20" w:before="48" w:after="0"/>
              <w:ind w:right="57"/>
              <w:jc w:val="right"/>
              <w:rPr>
                <w:rFonts w:cs="Arial"/>
                <w:bCs/>
                <w:i/>
                <w:sz w:val="16"/>
                <w:szCs w:val="18"/>
              </w:rPr>
            </w:pPr>
            <w:r w:rsidRPr="00113577">
              <w:rPr>
                <w:rFonts w:cs="Arial"/>
                <w:bCs/>
                <w:i/>
                <w:sz w:val="16"/>
                <w:szCs w:val="18"/>
              </w:rPr>
              <w:t>35,33</w:t>
            </w:r>
          </w:p>
        </w:tc>
        <w:tc>
          <w:tcPr>
            <w:tcW w:w="359" w:type="pct"/>
            <w:tcBorders>
              <w:top w:val="nil"/>
              <w:left w:val="nil"/>
              <w:bottom w:val="nil"/>
              <w:right w:val="single" w:sz="4" w:space="0" w:color="auto"/>
            </w:tcBorders>
            <w:vAlign w:val="center"/>
          </w:tcPr>
          <w:p w14:paraId="69501976" w14:textId="77777777" w:rsidR="00E35A70" w:rsidRPr="00A40FC4" w:rsidRDefault="00E35A70" w:rsidP="00184F07">
            <w:pPr>
              <w:spacing w:after="0"/>
              <w:ind w:right="57"/>
              <w:jc w:val="right"/>
              <w:rPr>
                <w:rFonts w:cs="Arial"/>
                <w:b/>
                <w:bCs/>
                <w:i/>
                <w:sz w:val="16"/>
                <w:szCs w:val="18"/>
              </w:rPr>
            </w:pPr>
            <w:r>
              <w:rPr>
                <w:rFonts w:cs="Arial"/>
                <w:b/>
                <w:bCs/>
                <w:sz w:val="18"/>
                <w:szCs w:val="18"/>
              </w:rPr>
              <w:t>1,5</w:t>
            </w:r>
          </w:p>
        </w:tc>
        <w:tc>
          <w:tcPr>
            <w:tcW w:w="403" w:type="pct"/>
            <w:tcBorders>
              <w:top w:val="nil"/>
              <w:left w:val="nil"/>
              <w:bottom w:val="nil"/>
              <w:right w:val="single" w:sz="4" w:space="0" w:color="auto"/>
            </w:tcBorders>
            <w:vAlign w:val="center"/>
          </w:tcPr>
          <w:p w14:paraId="40EDBB9A" w14:textId="77777777" w:rsidR="00E35A70" w:rsidRPr="00A52582" w:rsidRDefault="00E35A70" w:rsidP="00184F07">
            <w:pPr>
              <w:spacing w:after="0"/>
              <w:ind w:right="57"/>
              <w:jc w:val="right"/>
              <w:rPr>
                <w:rFonts w:cs="Arial"/>
                <w:bCs/>
                <w:i/>
                <w:sz w:val="16"/>
                <w:szCs w:val="18"/>
              </w:rPr>
            </w:pPr>
            <w:r>
              <w:rPr>
                <w:rFonts w:cs="Arial"/>
                <w:b/>
                <w:bCs/>
                <w:sz w:val="18"/>
                <w:szCs w:val="18"/>
              </w:rPr>
              <w:t>1,5</w:t>
            </w:r>
          </w:p>
        </w:tc>
      </w:tr>
      <w:tr w:rsidR="00E35A70" w:rsidRPr="0098560C" w14:paraId="2A4B829A" w14:textId="77777777" w:rsidTr="00184F07">
        <w:trPr>
          <w:trHeight w:val="240"/>
        </w:trPr>
        <w:tc>
          <w:tcPr>
            <w:tcW w:w="1860" w:type="pct"/>
            <w:tcBorders>
              <w:top w:val="nil"/>
              <w:left w:val="single" w:sz="4" w:space="0" w:color="auto"/>
              <w:bottom w:val="nil"/>
              <w:right w:val="single" w:sz="4" w:space="0" w:color="auto"/>
            </w:tcBorders>
            <w:tcMar>
              <w:top w:w="0" w:type="dxa"/>
              <w:left w:w="360" w:type="dxa"/>
              <w:bottom w:w="0" w:type="dxa"/>
              <w:right w:w="0" w:type="dxa"/>
            </w:tcMar>
            <w:vAlign w:val="bottom"/>
          </w:tcPr>
          <w:p w14:paraId="509E0B5C" w14:textId="77777777" w:rsidR="00E35A70" w:rsidRPr="00AE282C" w:rsidRDefault="00E35A70" w:rsidP="00184F07">
            <w:pPr>
              <w:spacing w:beforeLines="20" w:before="48" w:after="0"/>
              <w:ind w:firstLineChars="200" w:firstLine="340"/>
              <w:rPr>
                <w:rFonts w:eastAsia="Arial Unicode MS" w:cs="Arial"/>
                <w:sz w:val="17"/>
                <w:szCs w:val="17"/>
              </w:rPr>
            </w:pPr>
            <w:r w:rsidRPr="00AE282C">
              <w:rPr>
                <w:rFonts w:cs="Arial"/>
                <w:sz w:val="17"/>
                <w:szCs w:val="17"/>
              </w:rPr>
              <w:t>Ciencia ficción, terror</w:t>
            </w:r>
          </w:p>
        </w:tc>
        <w:tc>
          <w:tcPr>
            <w:tcW w:w="569" w:type="pct"/>
            <w:tcBorders>
              <w:top w:val="nil"/>
              <w:left w:val="nil"/>
              <w:bottom w:val="nil"/>
              <w:right w:val="single" w:sz="4" w:space="0" w:color="auto"/>
            </w:tcBorders>
            <w:vAlign w:val="center"/>
          </w:tcPr>
          <w:p w14:paraId="5A26B90A" w14:textId="77777777" w:rsidR="00E35A70" w:rsidRPr="00A40FC4" w:rsidRDefault="00E35A70" w:rsidP="00184F07">
            <w:pPr>
              <w:spacing w:beforeLines="20" w:before="48" w:after="0"/>
              <w:ind w:right="57"/>
              <w:jc w:val="right"/>
              <w:rPr>
                <w:i/>
                <w:sz w:val="16"/>
                <w:szCs w:val="17"/>
              </w:rPr>
            </w:pPr>
            <w:r w:rsidRPr="00611B16">
              <w:rPr>
                <w:rFonts w:cs="Arial"/>
                <w:bCs/>
                <w:i/>
                <w:sz w:val="18"/>
                <w:szCs w:val="18"/>
              </w:rPr>
              <w:t>13,63</w:t>
            </w:r>
          </w:p>
        </w:tc>
        <w:tc>
          <w:tcPr>
            <w:tcW w:w="315" w:type="pct"/>
            <w:tcBorders>
              <w:top w:val="nil"/>
              <w:left w:val="nil"/>
              <w:bottom w:val="nil"/>
              <w:right w:val="single" w:sz="4" w:space="0" w:color="auto"/>
            </w:tcBorders>
            <w:vAlign w:val="center"/>
          </w:tcPr>
          <w:p w14:paraId="1A958EB3" w14:textId="77777777" w:rsidR="00E35A70" w:rsidRPr="00A40FC4" w:rsidRDefault="00E35A70" w:rsidP="00184F07">
            <w:pPr>
              <w:spacing w:beforeLines="20" w:before="48" w:after="0"/>
              <w:ind w:right="57"/>
              <w:jc w:val="right"/>
              <w:rPr>
                <w:i/>
                <w:sz w:val="16"/>
                <w:szCs w:val="17"/>
              </w:rPr>
            </w:pPr>
            <w:r w:rsidRPr="00611B16">
              <w:rPr>
                <w:rFonts w:cs="Arial"/>
                <w:bCs/>
                <w:i/>
                <w:sz w:val="18"/>
                <w:szCs w:val="18"/>
              </w:rPr>
              <w:t>0,6</w:t>
            </w:r>
          </w:p>
        </w:tc>
        <w:tc>
          <w:tcPr>
            <w:tcW w:w="550" w:type="pct"/>
            <w:tcBorders>
              <w:top w:val="nil"/>
              <w:left w:val="nil"/>
              <w:bottom w:val="nil"/>
              <w:right w:val="single" w:sz="4" w:space="0" w:color="auto"/>
            </w:tcBorders>
            <w:vAlign w:val="center"/>
          </w:tcPr>
          <w:p w14:paraId="7690293D" w14:textId="77777777" w:rsidR="00E35A70" w:rsidRPr="006D438B" w:rsidRDefault="00E35A70" w:rsidP="00184F07">
            <w:pPr>
              <w:spacing w:beforeLines="20" w:before="48" w:after="0"/>
              <w:ind w:right="57"/>
              <w:jc w:val="right"/>
              <w:rPr>
                <w:bCs/>
                <w:i/>
                <w:sz w:val="16"/>
                <w:szCs w:val="17"/>
              </w:rPr>
            </w:pPr>
            <w:r w:rsidRPr="006D438B">
              <w:rPr>
                <w:rFonts w:cs="Arial"/>
                <w:bCs/>
                <w:i/>
                <w:sz w:val="16"/>
                <w:szCs w:val="18"/>
              </w:rPr>
              <w:t>14,34</w:t>
            </w:r>
          </w:p>
        </w:tc>
        <w:tc>
          <w:tcPr>
            <w:tcW w:w="358" w:type="pct"/>
            <w:tcBorders>
              <w:top w:val="nil"/>
              <w:left w:val="nil"/>
              <w:bottom w:val="nil"/>
              <w:right w:val="single" w:sz="4" w:space="0" w:color="auto"/>
            </w:tcBorders>
            <w:vAlign w:val="center"/>
          </w:tcPr>
          <w:p w14:paraId="138AFC8E" w14:textId="77777777" w:rsidR="00E35A70" w:rsidRPr="006D438B" w:rsidRDefault="00E35A70" w:rsidP="00184F07">
            <w:pPr>
              <w:spacing w:beforeLines="20" w:before="48" w:after="0"/>
              <w:ind w:right="57"/>
              <w:jc w:val="right"/>
              <w:rPr>
                <w:bCs/>
                <w:i/>
                <w:sz w:val="16"/>
                <w:szCs w:val="17"/>
              </w:rPr>
            </w:pPr>
            <w:r w:rsidRPr="006D438B">
              <w:rPr>
                <w:rFonts w:cs="Arial"/>
                <w:bCs/>
                <w:i/>
                <w:sz w:val="16"/>
                <w:szCs w:val="18"/>
              </w:rPr>
              <w:t>0,61</w:t>
            </w:r>
          </w:p>
        </w:tc>
        <w:tc>
          <w:tcPr>
            <w:tcW w:w="587" w:type="pct"/>
            <w:tcBorders>
              <w:top w:val="nil"/>
              <w:left w:val="nil"/>
              <w:bottom w:val="nil"/>
              <w:right w:val="single" w:sz="4" w:space="0" w:color="auto"/>
            </w:tcBorders>
            <w:vAlign w:val="center"/>
          </w:tcPr>
          <w:p w14:paraId="56077C92" w14:textId="77777777" w:rsidR="00E35A70" w:rsidRPr="00113577" w:rsidRDefault="00E35A70" w:rsidP="00184F07">
            <w:pPr>
              <w:spacing w:beforeLines="20" w:before="48" w:after="0"/>
              <w:ind w:right="57"/>
              <w:jc w:val="right"/>
              <w:rPr>
                <w:rFonts w:cs="Arial"/>
                <w:bCs/>
                <w:i/>
                <w:sz w:val="16"/>
                <w:szCs w:val="18"/>
              </w:rPr>
            </w:pPr>
            <w:r w:rsidRPr="00113577">
              <w:rPr>
                <w:rFonts w:cs="Arial"/>
                <w:bCs/>
                <w:i/>
                <w:sz w:val="16"/>
                <w:szCs w:val="18"/>
              </w:rPr>
              <w:t>14,62</w:t>
            </w:r>
          </w:p>
        </w:tc>
        <w:tc>
          <w:tcPr>
            <w:tcW w:w="359" w:type="pct"/>
            <w:tcBorders>
              <w:top w:val="nil"/>
              <w:left w:val="nil"/>
              <w:bottom w:val="nil"/>
              <w:right w:val="single" w:sz="4" w:space="0" w:color="auto"/>
            </w:tcBorders>
            <w:vAlign w:val="center"/>
          </w:tcPr>
          <w:p w14:paraId="7842D496" w14:textId="77777777" w:rsidR="00E35A70" w:rsidRPr="00A40FC4" w:rsidRDefault="00E35A70" w:rsidP="00184F07">
            <w:pPr>
              <w:spacing w:after="0"/>
              <w:ind w:right="57"/>
              <w:jc w:val="right"/>
              <w:rPr>
                <w:rFonts w:cs="Arial"/>
                <w:b/>
                <w:bCs/>
                <w:i/>
                <w:sz w:val="16"/>
                <w:szCs w:val="18"/>
              </w:rPr>
            </w:pPr>
            <w:r>
              <w:rPr>
                <w:rFonts w:cs="Arial"/>
                <w:b/>
                <w:bCs/>
                <w:sz w:val="18"/>
                <w:szCs w:val="18"/>
              </w:rPr>
              <w:t>0,6</w:t>
            </w:r>
          </w:p>
        </w:tc>
        <w:tc>
          <w:tcPr>
            <w:tcW w:w="403" w:type="pct"/>
            <w:tcBorders>
              <w:top w:val="nil"/>
              <w:left w:val="nil"/>
              <w:bottom w:val="nil"/>
              <w:right w:val="single" w:sz="4" w:space="0" w:color="auto"/>
            </w:tcBorders>
            <w:vAlign w:val="center"/>
          </w:tcPr>
          <w:p w14:paraId="36E27FBF" w14:textId="77777777" w:rsidR="00E35A70" w:rsidRPr="00A52582" w:rsidRDefault="00E35A70" w:rsidP="00184F07">
            <w:pPr>
              <w:spacing w:after="0"/>
              <w:ind w:right="57"/>
              <w:jc w:val="right"/>
              <w:rPr>
                <w:rFonts w:cs="Arial"/>
                <w:bCs/>
                <w:i/>
                <w:sz w:val="16"/>
                <w:szCs w:val="18"/>
              </w:rPr>
            </w:pPr>
            <w:r>
              <w:rPr>
                <w:rFonts w:cs="Arial"/>
                <w:b/>
                <w:bCs/>
                <w:sz w:val="18"/>
                <w:szCs w:val="18"/>
              </w:rPr>
              <w:t>2,0</w:t>
            </w:r>
          </w:p>
        </w:tc>
      </w:tr>
      <w:tr w:rsidR="00E35A70" w:rsidRPr="0098560C" w14:paraId="1E26E268" w14:textId="77777777" w:rsidTr="00184F07">
        <w:trPr>
          <w:trHeight w:val="240"/>
        </w:trPr>
        <w:tc>
          <w:tcPr>
            <w:tcW w:w="1860" w:type="pct"/>
            <w:tcBorders>
              <w:top w:val="nil"/>
              <w:left w:val="single" w:sz="4" w:space="0" w:color="auto"/>
              <w:bottom w:val="nil"/>
              <w:right w:val="single" w:sz="4" w:space="0" w:color="auto"/>
            </w:tcBorders>
            <w:tcMar>
              <w:top w:w="0" w:type="dxa"/>
              <w:left w:w="360" w:type="dxa"/>
              <w:bottom w:w="0" w:type="dxa"/>
              <w:right w:w="0" w:type="dxa"/>
            </w:tcMar>
            <w:vAlign w:val="bottom"/>
          </w:tcPr>
          <w:p w14:paraId="2DDE1AF9" w14:textId="77777777" w:rsidR="00E35A70" w:rsidRPr="00AE282C" w:rsidRDefault="00E35A70" w:rsidP="00184F07">
            <w:pPr>
              <w:spacing w:beforeLines="20" w:before="48" w:after="0"/>
              <w:ind w:firstLineChars="200" w:firstLine="340"/>
              <w:rPr>
                <w:rFonts w:eastAsia="Arial Unicode MS" w:cs="Arial"/>
                <w:sz w:val="17"/>
                <w:szCs w:val="17"/>
              </w:rPr>
            </w:pPr>
            <w:r w:rsidRPr="00AE282C">
              <w:rPr>
                <w:rFonts w:cs="Arial"/>
                <w:sz w:val="17"/>
                <w:szCs w:val="17"/>
              </w:rPr>
              <w:t>Erótica</w:t>
            </w:r>
          </w:p>
        </w:tc>
        <w:tc>
          <w:tcPr>
            <w:tcW w:w="569" w:type="pct"/>
            <w:tcBorders>
              <w:top w:val="nil"/>
              <w:left w:val="nil"/>
              <w:bottom w:val="nil"/>
              <w:right w:val="single" w:sz="4" w:space="0" w:color="auto"/>
            </w:tcBorders>
            <w:vAlign w:val="center"/>
          </w:tcPr>
          <w:p w14:paraId="3CBD91CE" w14:textId="77777777" w:rsidR="00E35A70" w:rsidRPr="00A40FC4" w:rsidRDefault="00E35A70" w:rsidP="00184F07">
            <w:pPr>
              <w:spacing w:beforeLines="20" w:before="48" w:after="0"/>
              <w:ind w:right="57"/>
              <w:jc w:val="right"/>
              <w:rPr>
                <w:i/>
                <w:sz w:val="16"/>
                <w:szCs w:val="17"/>
              </w:rPr>
            </w:pPr>
            <w:r w:rsidRPr="00611B16">
              <w:rPr>
                <w:rFonts w:cs="Arial"/>
                <w:bCs/>
                <w:i/>
                <w:sz w:val="18"/>
                <w:szCs w:val="18"/>
              </w:rPr>
              <w:t>15,82</w:t>
            </w:r>
          </w:p>
        </w:tc>
        <w:tc>
          <w:tcPr>
            <w:tcW w:w="315" w:type="pct"/>
            <w:tcBorders>
              <w:top w:val="nil"/>
              <w:left w:val="nil"/>
              <w:bottom w:val="nil"/>
              <w:right w:val="single" w:sz="4" w:space="0" w:color="auto"/>
            </w:tcBorders>
            <w:vAlign w:val="center"/>
          </w:tcPr>
          <w:p w14:paraId="4F8F7363" w14:textId="77777777" w:rsidR="00E35A70" w:rsidRPr="00A40FC4" w:rsidRDefault="00E35A70" w:rsidP="00184F07">
            <w:pPr>
              <w:spacing w:beforeLines="20" w:before="48" w:after="0"/>
              <w:ind w:right="57"/>
              <w:jc w:val="right"/>
              <w:rPr>
                <w:i/>
                <w:sz w:val="16"/>
                <w:szCs w:val="17"/>
              </w:rPr>
            </w:pPr>
            <w:r w:rsidRPr="00611B16">
              <w:rPr>
                <w:rFonts w:cs="Arial"/>
                <w:bCs/>
                <w:i/>
                <w:sz w:val="18"/>
                <w:szCs w:val="18"/>
              </w:rPr>
              <w:t>0,7</w:t>
            </w:r>
          </w:p>
        </w:tc>
        <w:tc>
          <w:tcPr>
            <w:tcW w:w="550" w:type="pct"/>
            <w:tcBorders>
              <w:top w:val="nil"/>
              <w:left w:val="nil"/>
              <w:bottom w:val="nil"/>
              <w:right w:val="single" w:sz="4" w:space="0" w:color="auto"/>
            </w:tcBorders>
            <w:vAlign w:val="center"/>
          </w:tcPr>
          <w:p w14:paraId="4D4A77DA" w14:textId="77777777" w:rsidR="00E35A70" w:rsidRPr="006D438B" w:rsidRDefault="00E35A70" w:rsidP="00184F07">
            <w:pPr>
              <w:spacing w:beforeLines="20" w:before="48" w:after="0"/>
              <w:ind w:right="57"/>
              <w:jc w:val="right"/>
              <w:rPr>
                <w:bCs/>
                <w:i/>
                <w:sz w:val="16"/>
                <w:szCs w:val="17"/>
              </w:rPr>
            </w:pPr>
            <w:r w:rsidRPr="006D438B">
              <w:rPr>
                <w:rFonts w:cs="Arial"/>
                <w:bCs/>
                <w:i/>
                <w:sz w:val="16"/>
                <w:szCs w:val="18"/>
              </w:rPr>
              <w:t>16,31</w:t>
            </w:r>
          </w:p>
        </w:tc>
        <w:tc>
          <w:tcPr>
            <w:tcW w:w="358" w:type="pct"/>
            <w:tcBorders>
              <w:top w:val="nil"/>
              <w:left w:val="nil"/>
              <w:bottom w:val="nil"/>
              <w:right w:val="single" w:sz="4" w:space="0" w:color="auto"/>
            </w:tcBorders>
            <w:vAlign w:val="center"/>
          </w:tcPr>
          <w:p w14:paraId="3CE4CCB3" w14:textId="77777777" w:rsidR="00E35A70" w:rsidRPr="006D438B" w:rsidRDefault="00E35A70" w:rsidP="00184F07">
            <w:pPr>
              <w:spacing w:beforeLines="20" w:before="48" w:after="0"/>
              <w:ind w:right="57"/>
              <w:jc w:val="right"/>
              <w:rPr>
                <w:bCs/>
                <w:i/>
                <w:sz w:val="16"/>
                <w:szCs w:val="17"/>
              </w:rPr>
            </w:pPr>
            <w:r w:rsidRPr="006D438B">
              <w:rPr>
                <w:rFonts w:cs="Arial"/>
                <w:bCs/>
                <w:i/>
                <w:sz w:val="16"/>
                <w:szCs w:val="18"/>
              </w:rPr>
              <w:t>0,69</w:t>
            </w:r>
          </w:p>
        </w:tc>
        <w:tc>
          <w:tcPr>
            <w:tcW w:w="587" w:type="pct"/>
            <w:tcBorders>
              <w:top w:val="nil"/>
              <w:left w:val="nil"/>
              <w:bottom w:val="nil"/>
              <w:right w:val="single" w:sz="4" w:space="0" w:color="auto"/>
            </w:tcBorders>
            <w:vAlign w:val="center"/>
          </w:tcPr>
          <w:p w14:paraId="308DB516" w14:textId="77777777" w:rsidR="00E35A70" w:rsidRPr="00113577" w:rsidRDefault="00E35A70" w:rsidP="00184F07">
            <w:pPr>
              <w:spacing w:beforeLines="20" w:before="48" w:after="0"/>
              <w:ind w:right="57"/>
              <w:jc w:val="right"/>
              <w:rPr>
                <w:rFonts w:cs="Arial"/>
                <w:bCs/>
                <w:i/>
                <w:sz w:val="16"/>
                <w:szCs w:val="18"/>
              </w:rPr>
            </w:pPr>
            <w:r w:rsidRPr="00113577">
              <w:rPr>
                <w:rFonts w:cs="Arial"/>
                <w:bCs/>
                <w:i/>
                <w:sz w:val="16"/>
                <w:szCs w:val="18"/>
              </w:rPr>
              <w:t>16,35</w:t>
            </w:r>
          </w:p>
        </w:tc>
        <w:tc>
          <w:tcPr>
            <w:tcW w:w="359" w:type="pct"/>
            <w:tcBorders>
              <w:top w:val="nil"/>
              <w:left w:val="nil"/>
              <w:bottom w:val="nil"/>
              <w:right w:val="single" w:sz="4" w:space="0" w:color="auto"/>
            </w:tcBorders>
            <w:vAlign w:val="center"/>
          </w:tcPr>
          <w:p w14:paraId="4768E076" w14:textId="77777777" w:rsidR="00E35A70" w:rsidRPr="00A40FC4" w:rsidRDefault="00E35A70" w:rsidP="00184F07">
            <w:pPr>
              <w:spacing w:after="0"/>
              <w:ind w:right="57"/>
              <w:jc w:val="right"/>
              <w:rPr>
                <w:rFonts w:cs="Arial"/>
                <w:b/>
                <w:bCs/>
                <w:i/>
                <w:sz w:val="16"/>
                <w:szCs w:val="18"/>
              </w:rPr>
            </w:pPr>
            <w:r>
              <w:rPr>
                <w:rFonts w:cs="Arial"/>
                <w:b/>
                <w:bCs/>
                <w:sz w:val="18"/>
                <w:szCs w:val="18"/>
              </w:rPr>
              <w:t>0,7</w:t>
            </w:r>
          </w:p>
        </w:tc>
        <w:tc>
          <w:tcPr>
            <w:tcW w:w="403" w:type="pct"/>
            <w:tcBorders>
              <w:top w:val="nil"/>
              <w:left w:val="nil"/>
              <w:bottom w:val="nil"/>
              <w:right w:val="single" w:sz="4" w:space="0" w:color="auto"/>
            </w:tcBorders>
            <w:vAlign w:val="center"/>
          </w:tcPr>
          <w:p w14:paraId="1D77F60C" w14:textId="77777777" w:rsidR="00E35A70" w:rsidRPr="00A52582" w:rsidRDefault="00E35A70" w:rsidP="00184F07">
            <w:pPr>
              <w:spacing w:after="0"/>
              <w:ind w:right="57"/>
              <w:jc w:val="right"/>
              <w:rPr>
                <w:rFonts w:cs="Arial"/>
                <w:bCs/>
                <w:i/>
                <w:sz w:val="16"/>
                <w:szCs w:val="18"/>
              </w:rPr>
            </w:pPr>
            <w:r>
              <w:rPr>
                <w:rFonts w:cs="Arial"/>
                <w:b/>
                <w:bCs/>
                <w:sz w:val="18"/>
                <w:szCs w:val="18"/>
              </w:rPr>
              <w:t>0,2</w:t>
            </w:r>
          </w:p>
        </w:tc>
      </w:tr>
      <w:tr w:rsidR="00E35A70" w:rsidRPr="0098560C" w14:paraId="14E16F2C" w14:textId="77777777" w:rsidTr="00184F07">
        <w:trPr>
          <w:trHeight w:val="240"/>
        </w:trPr>
        <w:tc>
          <w:tcPr>
            <w:tcW w:w="1860" w:type="pct"/>
            <w:tcBorders>
              <w:top w:val="nil"/>
              <w:left w:val="single" w:sz="4" w:space="0" w:color="auto"/>
              <w:bottom w:val="nil"/>
              <w:right w:val="single" w:sz="4" w:space="0" w:color="auto"/>
            </w:tcBorders>
            <w:tcMar>
              <w:top w:w="0" w:type="dxa"/>
              <w:left w:w="360" w:type="dxa"/>
              <w:bottom w:w="0" w:type="dxa"/>
              <w:right w:w="0" w:type="dxa"/>
            </w:tcMar>
            <w:vAlign w:val="bottom"/>
          </w:tcPr>
          <w:p w14:paraId="54C88486" w14:textId="77777777" w:rsidR="00E35A70" w:rsidRPr="00AE282C" w:rsidRDefault="00E35A70" w:rsidP="00184F07">
            <w:pPr>
              <w:spacing w:beforeLines="20" w:before="48" w:after="0"/>
              <w:ind w:firstLineChars="200" w:firstLine="340"/>
              <w:rPr>
                <w:rFonts w:eastAsia="Arial Unicode MS" w:cs="Arial"/>
                <w:sz w:val="17"/>
                <w:szCs w:val="17"/>
              </w:rPr>
            </w:pPr>
            <w:r w:rsidRPr="00AE282C">
              <w:rPr>
                <w:rFonts w:cs="Arial"/>
                <w:sz w:val="17"/>
                <w:szCs w:val="17"/>
              </w:rPr>
              <w:t>De humor</w:t>
            </w:r>
          </w:p>
        </w:tc>
        <w:tc>
          <w:tcPr>
            <w:tcW w:w="569" w:type="pct"/>
            <w:tcBorders>
              <w:top w:val="nil"/>
              <w:left w:val="nil"/>
              <w:bottom w:val="nil"/>
              <w:right w:val="single" w:sz="4" w:space="0" w:color="auto"/>
            </w:tcBorders>
            <w:vAlign w:val="center"/>
          </w:tcPr>
          <w:p w14:paraId="2B90F33B" w14:textId="77777777" w:rsidR="00E35A70" w:rsidRPr="00A40FC4" w:rsidRDefault="00E35A70" w:rsidP="00184F07">
            <w:pPr>
              <w:spacing w:beforeLines="20" w:before="48" w:after="0"/>
              <w:ind w:right="57"/>
              <w:jc w:val="right"/>
              <w:rPr>
                <w:i/>
                <w:sz w:val="16"/>
                <w:szCs w:val="17"/>
              </w:rPr>
            </w:pPr>
            <w:r w:rsidRPr="00611B16">
              <w:rPr>
                <w:rFonts w:cs="Arial"/>
                <w:bCs/>
                <w:i/>
                <w:sz w:val="18"/>
                <w:szCs w:val="18"/>
              </w:rPr>
              <w:t>7,63</w:t>
            </w:r>
          </w:p>
        </w:tc>
        <w:tc>
          <w:tcPr>
            <w:tcW w:w="315" w:type="pct"/>
            <w:tcBorders>
              <w:top w:val="nil"/>
              <w:left w:val="nil"/>
              <w:bottom w:val="nil"/>
              <w:right w:val="single" w:sz="4" w:space="0" w:color="auto"/>
            </w:tcBorders>
            <w:vAlign w:val="center"/>
          </w:tcPr>
          <w:p w14:paraId="72CFDD25" w14:textId="77777777" w:rsidR="00E35A70" w:rsidRPr="00A40FC4" w:rsidRDefault="00E35A70" w:rsidP="00184F07">
            <w:pPr>
              <w:spacing w:beforeLines="20" w:before="48" w:after="0"/>
              <w:ind w:right="57"/>
              <w:jc w:val="right"/>
              <w:rPr>
                <w:i/>
                <w:sz w:val="16"/>
                <w:szCs w:val="17"/>
              </w:rPr>
            </w:pPr>
            <w:r w:rsidRPr="00611B16">
              <w:rPr>
                <w:rFonts w:cs="Arial"/>
                <w:bCs/>
                <w:i/>
                <w:sz w:val="18"/>
                <w:szCs w:val="18"/>
              </w:rPr>
              <w:t>0,3</w:t>
            </w:r>
          </w:p>
        </w:tc>
        <w:tc>
          <w:tcPr>
            <w:tcW w:w="550" w:type="pct"/>
            <w:tcBorders>
              <w:top w:val="nil"/>
              <w:left w:val="nil"/>
              <w:bottom w:val="nil"/>
              <w:right w:val="single" w:sz="4" w:space="0" w:color="auto"/>
            </w:tcBorders>
            <w:vAlign w:val="center"/>
          </w:tcPr>
          <w:p w14:paraId="2B63D5EB" w14:textId="77777777" w:rsidR="00E35A70" w:rsidRPr="006D438B" w:rsidRDefault="00E35A70" w:rsidP="00184F07">
            <w:pPr>
              <w:spacing w:beforeLines="20" w:before="48" w:after="0"/>
              <w:ind w:right="57"/>
              <w:jc w:val="right"/>
              <w:rPr>
                <w:bCs/>
                <w:i/>
                <w:sz w:val="16"/>
                <w:szCs w:val="17"/>
              </w:rPr>
            </w:pPr>
            <w:r w:rsidRPr="006D438B">
              <w:rPr>
                <w:rFonts w:cs="Arial"/>
                <w:bCs/>
                <w:i/>
                <w:sz w:val="16"/>
                <w:szCs w:val="18"/>
              </w:rPr>
              <w:t>8,61</w:t>
            </w:r>
          </w:p>
        </w:tc>
        <w:tc>
          <w:tcPr>
            <w:tcW w:w="358" w:type="pct"/>
            <w:tcBorders>
              <w:top w:val="nil"/>
              <w:left w:val="nil"/>
              <w:bottom w:val="nil"/>
              <w:right w:val="single" w:sz="4" w:space="0" w:color="auto"/>
            </w:tcBorders>
            <w:vAlign w:val="center"/>
          </w:tcPr>
          <w:p w14:paraId="30126D6A" w14:textId="77777777" w:rsidR="00E35A70" w:rsidRPr="006D438B" w:rsidRDefault="00E35A70" w:rsidP="00184F07">
            <w:pPr>
              <w:spacing w:beforeLines="20" w:before="48" w:after="0"/>
              <w:ind w:right="57"/>
              <w:jc w:val="right"/>
              <w:rPr>
                <w:bCs/>
                <w:i/>
                <w:sz w:val="16"/>
                <w:szCs w:val="17"/>
              </w:rPr>
            </w:pPr>
            <w:r w:rsidRPr="006D438B">
              <w:rPr>
                <w:rFonts w:cs="Arial"/>
                <w:bCs/>
                <w:i/>
                <w:sz w:val="16"/>
                <w:szCs w:val="18"/>
              </w:rPr>
              <w:t>0,36</w:t>
            </w:r>
          </w:p>
        </w:tc>
        <w:tc>
          <w:tcPr>
            <w:tcW w:w="587" w:type="pct"/>
            <w:tcBorders>
              <w:top w:val="nil"/>
              <w:left w:val="nil"/>
              <w:bottom w:val="nil"/>
              <w:right w:val="single" w:sz="4" w:space="0" w:color="auto"/>
            </w:tcBorders>
            <w:vAlign w:val="center"/>
          </w:tcPr>
          <w:p w14:paraId="4DFC5B91" w14:textId="77777777" w:rsidR="00E35A70" w:rsidRPr="00113577" w:rsidRDefault="00E35A70" w:rsidP="00184F07">
            <w:pPr>
              <w:spacing w:beforeLines="20" w:before="48" w:after="0"/>
              <w:ind w:right="57"/>
              <w:jc w:val="right"/>
              <w:rPr>
                <w:rFonts w:cs="Arial"/>
                <w:bCs/>
                <w:i/>
                <w:sz w:val="16"/>
                <w:szCs w:val="18"/>
              </w:rPr>
            </w:pPr>
            <w:r w:rsidRPr="00113577">
              <w:rPr>
                <w:rFonts w:cs="Arial"/>
                <w:bCs/>
                <w:i/>
                <w:sz w:val="16"/>
                <w:szCs w:val="18"/>
              </w:rPr>
              <w:t>8,06</w:t>
            </w:r>
          </w:p>
        </w:tc>
        <w:tc>
          <w:tcPr>
            <w:tcW w:w="359" w:type="pct"/>
            <w:tcBorders>
              <w:top w:val="nil"/>
              <w:left w:val="nil"/>
              <w:bottom w:val="nil"/>
              <w:right w:val="single" w:sz="4" w:space="0" w:color="auto"/>
            </w:tcBorders>
            <w:vAlign w:val="center"/>
          </w:tcPr>
          <w:p w14:paraId="65519E45" w14:textId="77777777" w:rsidR="00E35A70" w:rsidRPr="00A40FC4" w:rsidRDefault="00E35A70" w:rsidP="00184F07">
            <w:pPr>
              <w:spacing w:after="0"/>
              <w:ind w:right="57"/>
              <w:jc w:val="right"/>
              <w:rPr>
                <w:rFonts w:cs="Arial"/>
                <w:b/>
                <w:bCs/>
                <w:i/>
                <w:sz w:val="16"/>
                <w:szCs w:val="18"/>
              </w:rPr>
            </w:pPr>
            <w:r>
              <w:rPr>
                <w:rFonts w:cs="Arial"/>
                <w:b/>
                <w:bCs/>
                <w:sz w:val="18"/>
                <w:szCs w:val="18"/>
              </w:rPr>
              <w:t>0,3</w:t>
            </w:r>
          </w:p>
        </w:tc>
        <w:tc>
          <w:tcPr>
            <w:tcW w:w="403" w:type="pct"/>
            <w:tcBorders>
              <w:top w:val="nil"/>
              <w:left w:val="nil"/>
              <w:bottom w:val="nil"/>
              <w:right w:val="single" w:sz="4" w:space="0" w:color="auto"/>
            </w:tcBorders>
            <w:vAlign w:val="center"/>
          </w:tcPr>
          <w:p w14:paraId="073199AE" w14:textId="77777777" w:rsidR="00E35A70" w:rsidRPr="00A52582" w:rsidRDefault="00E35A70" w:rsidP="00184F07">
            <w:pPr>
              <w:spacing w:after="0"/>
              <w:ind w:right="57"/>
              <w:jc w:val="right"/>
              <w:rPr>
                <w:rFonts w:cs="Arial"/>
                <w:bCs/>
                <w:i/>
                <w:sz w:val="16"/>
                <w:szCs w:val="18"/>
              </w:rPr>
            </w:pPr>
            <w:r>
              <w:rPr>
                <w:rFonts w:cs="Arial"/>
                <w:b/>
                <w:bCs/>
                <w:sz w:val="18"/>
                <w:szCs w:val="18"/>
              </w:rPr>
              <w:t>-6,3</w:t>
            </w:r>
          </w:p>
        </w:tc>
      </w:tr>
      <w:tr w:rsidR="00E35A70" w:rsidRPr="0098560C" w14:paraId="05051C98" w14:textId="77777777" w:rsidTr="00184F07">
        <w:trPr>
          <w:trHeight w:val="240"/>
        </w:trPr>
        <w:tc>
          <w:tcPr>
            <w:tcW w:w="1860" w:type="pct"/>
            <w:tcBorders>
              <w:top w:val="nil"/>
              <w:left w:val="single" w:sz="4" w:space="0" w:color="auto"/>
              <w:bottom w:val="nil"/>
              <w:right w:val="single" w:sz="4" w:space="0" w:color="auto"/>
            </w:tcBorders>
            <w:tcMar>
              <w:top w:w="0" w:type="dxa"/>
              <w:left w:w="360" w:type="dxa"/>
              <w:bottom w:w="0" w:type="dxa"/>
              <w:right w:w="0" w:type="dxa"/>
            </w:tcMar>
            <w:vAlign w:val="bottom"/>
          </w:tcPr>
          <w:p w14:paraId="27729EFD" w14:textId="77777777" w:rsidR="00E35A70" w:rsidRPr="00AE282C" w:rsidRDefault="00E35A70" w:rsidP="00184F07">
            <w:pPr>
              <w:spacing w:beforeLines="20" w:before="48" w:after="0"/>
              <w:ind w:firstLineChars="200" w:firstLine="340"/>
              <w:rPr>
                <w:rFonts w:eastAsia="Arial Unicode MS" w:cs="Arial"/>
                <w:sz w:val="17"/>
                <w:szCs w:val="17"/>
              </w:rPr>
            </w:pPr>
            <w:r w:rsidRPr="00AE282C">
              <w:rPr>
                <w:rFonts w:cs="Arial"/>
                <w:sz w:val="17"/>
                <w:szCs w:val="17"/>
              </w:rPr>
              <w:t>Otras</w:t>
            </w:r>
          </w:p>
        </w:tc>
        <w:tc>
          <w:tcPr>
            <w:tcW w:w="569" w:type="pct"/>
            <w:tcBorders>
              <w:top w:val="nil"/>
              <w:left w:val="nil"/>
              <w:bottom w:val="nil"/>
              <w:right w:val="single" w:sz="4" w:space="0" w:color="auto"/>
            </w:tcBorders>
            <w:vAlign w:val="center"/>
          </w:tcPr>
          <w:p w14:paraId="734A05A2" w14:textId="77777777" w:rsidR="00E35A70" w:rsidRPr="00A40FC4" w:rsidRDefault="00E35A70" w:rsidP="00184F07">
            <w:pPr>
              <w:spacing w:beforeLines="20" w:before="48" w:after="0"/>
              <w:ind w:right="57"/>
              <w:jc w:val="right"/>
              <w:rPr>
                <w:i/>
                <w:sz w:val="16"/>
                <w:szCs w:val="17"/>
              </w:rPr>
            </w:pPr>
            <w:r w:rsidRPr="00611B16">
              <w:rPr>
                <w:rFonts w:cs="Arial"/>
                <w:bCs/>
                <w:i/>
                <w:sz w:val="18"/>
                <w:szCs w:val="18"/>
              </w:rPr>
              <w:t>5,17</w:t>
            </w:r>
          </w:p>
        </w:tc>
        <w:tc>
          <w:tcPr>
            <w:tcW w:w="315" w:type="pct"/>
            <w:tcBorders>
              <w:top w:val="nil"/>
              <w:left w:val="nil"/>
              <w:bottom w:val="nil"/>
              <w:right w:val="single" w:sz="4" w:space="0" w:color="auto"/>
            </w:tcBorders>
            <w:vAlign w:val="center"/>
          </w:tcPr>
          <w:p w14:paraId="79C6FAC1" w14:textId="77777777" w:rsidR="00E35A70" w:rsidRPr="00A40FC4" w:rsidRDefault="00E35A70" w:rsidP="00184F07">
            <w:pPr>
              <w:spacing w:beforeLines="20" w:before="48" w:after="0"/>
              <w:ind w:right="57"/>
              <w:jc w:val="right"/>
              <w:rPr>
                <w:i/>
                <w:sz w:val="16"/>
                <w:szCs w:val="17"/>
              </w:rPr>
            </w:pPr>
            <w:r w:rsidRPr="00611B16">
              <w:rPr>
                <w:rFonts w:cs="Arial"/>
                <w:bCs/>
                <w:i/>
                <w:sz w:val="18"/>
                <w:szCs w:val="18"/>
              </w:rPr>
              <w:t>0,2</w:t>
            </w:r>
          </w:p>
        </w:tc>
        <w:tc>
          <w:tcPr>
            <w:tcW w:w="550" w:type="pct"/>
            <w:tcBorders>
              <w:top w:val="nil"/>
              <w:left w:val="nil"/>
              <w:bottom w:val="nil"/>
              <w:right w:val="single" w:sz="4" w:space="0" w:color="auto"/>
            </w:tcBorders>
            <w:vAlign w:val="center"/>
          </w:tcPr>
          <w:p w14:paraId="618EB553" w14:textId="77777777" w:rsidR="00E35A70" w:rsidRPr="006D438B" w:rsidRDefault="00E35A70" w:rsidP="00184F07">
            <w:pPr>
              <w:spacing w:beforeLines="20" w:before="48" w:after="0"/>
              <w:ind w:right="57"/>
              <w:jc w:val="right"/>
              <w:rPr>
                <w:bCs/>
                <w:i/>
                <w:sz w:val="16"/>
                <w:szCs w:val="17"/>
              </w:rPr>
            </w:pPr>
            <w:r w:rsidRPr="006D438B">
              <w:rPr>
                <w:rFonts w:cs="Arial"/>
                <w:bCs/>
                <w:i/>
                <w:sz w:val="16"/>
                <w:szCs w:val="18"/>
              </w:rPr>
              <w:t>5,70</w:t>
            </w:r>
          </w:p>
        </w:tc>
        <w:tc>
          <w:tcPr>
            <w:tcW w:w="358" w:type="pct"/>
            <w:tcBorders>
              <w:top w:val="nil"/>
              <w:left w:val="nil"/>
              <w:bottom w:val="nil"/>
              <w:right w:val="single" w:sz="4" w:space="0" w:color="auto"/>
            </w:tcBorders>
            <w:vAlign w:val="center"/>
          </w:tcPr>
          <w:p w14:paraId="3ACF0AB1" w14:textId="77777777" w:rsidR="00E35A70" w:rsidRPr="006D438B" w:rsidRDefault="00E35A70" w:rsidP="00184F07">
            <w:pPr>
              <w:spacing w:beforeLines="20" w:before="48" w:after="0"/>
              <w:ind w:right="57"/>
              <w:jc w:val="right"/>
              <w:rPr>
                <w:bCs/>
                <w:i/>
                <w:sz w:val="16"/>
                <w:szCs w:val="17"/>
              </w:rPr>
            </w:pPr>
            <w:r w:rsidRPr="006D438B">
              <w:rPr>
                <w:rFonts w:cs="Arial"/>
                <w:bCs/>
                <w:i/>
                <w:sz w:val="16"/>
                <w:szCs w:val="18"/>
              </w:rPr>
              <w:t>0,24</w:t>
            </w:r>
          </w:p>
        </w:tc>
        <w:tc>
          <w:tcPr>
            <w:tcW w:w="587" w:type="pct"/>
            <w:tcBorders>
              <w:top w:val="nil"/>
              <w:left w:val="nil"/>
              <w:bottom w:val="nil"/>
              <w:right w:val="single" w:sz="4" w:space="0" w:color="auto"/>
            </w:tcBorders>
            <w:vAlign w:val="center"/>
          </w:tcPr>
          <w:p w14:paraId="33DA0477" w14:textId="77777777" w:rsidR="00E35A70" w:rsidRPr="00113577" w:rsidRDefault="00E35A70" w:rsidP="00184F07">
            <w:pPr>
              <w:spacing w:beforeLines="20" w:before="48" w:after="0"/>
              <w:ind w:right="57"/>
              <w:jc w:val="right"/>
              <w:rPr>
                <w:rFonts w:cs="Arial"/>
                <w:bCs/>
                <w:i/>
                <w:sz w:val="16"/>
                <w:szCs w:val="18"/>
              </w:rPr>
            </w:pPr>
            <w:r w:rsidRPr="00113577">
              <w:rPr>
                <w:rFonts w:cs="Arial"/>
                <w:bCs/>
                <w:i/>
                <w:sz w:val="16"/>
                <w:szCs w:val="18"/>
              </w:rPr>
              <w:t>5,54</w:t>
            </w:r>
          </w:p>
        </w:tc>
        <w:tc>
          <w:tcPr>
            <w:tcW w:w="359" w:type="pct"/>
            <w:tcBorders>
              <w:top w:val="nil"/>
              <w:left w:val="nil"/>
              <w:bottom w:val="nil"/>
              <w:right w:val="single" w:sz="4" w:space="0" w:color="auto"/>
            </w:tcBorders>
            <w:vAlign w:val="center"/>
          </w:tcPr>
          <w:p w14:paraId="4DEA0CBE" w14:textId="77777777" w:rsidR="00E35A70" w:rsidRPr="00A40FC4" w:rsidRDefault="00E35A70" w:rsidP="00184F07">
            <w:pPr>
              <w:spacing w:after="0"/>
              <w:ind w:right="57"/>
              <w:jc w:val="right"/>
              <w:rPr>
                <w:rFonts w:cs="Arial"/>
                <w:b/>
                <w:bCs/>
                <w:i/>
                <w:sz w:val="16"/>
                <w:szCs w:val="18"/>
              </w:rPr>
            </w:pPr>
            <w:r>
              <w:rPr>
                <w:rFonts w:cs="Arial"/>
                <w:b/>
                <w:bCs/>
                <w:sz w:val="18"/>
                <w:szCs w:val="18"/>
              </w:rPr>
              <w:t>0,2</w:t>
            </w:r>
          </w:p>
        </w:tc>
        <w:tc>
          <w:tcPr>
            <w:tcW w:w="403" w:type="pct"/>
            <w:tcBorders>
              <w:top w:val="nil"/>
              <w:left w:val="nil"/>
              <w:bottom w:val="nil"/>
              <w:right w:val="single" w:sz="4" w:space="0" w:color="auto"/>
            </w:tcBorders>
            <w:vAlign w:val="center"/>
          </w:tcPr>
          <w:p w14:paraId="26F7A1C0" w14:textId="77777777" w:rsidR="00E35A70" w:rsidRPr="00A52582" w:rsidRDefault="00E35A70" w:rsidP="00184F07">
            <w:pPr>
              <w:spacing w:after="0"/>
              <w:ind w:right="57"/>
              <w:jc w:val="right"/>
              <w:rPr>
                <w:rFonts w:cs="Arial"/>
                <w:bCs/>
                <w:i/>
                <w:sz w:val="16"/>
                <w:szCs w:val="18"/>
              </w:rPr>
            </w:pPr>
            <w:r>
              <w:rPr>
                <w:rFonts w:cs="Arial"/>
                <w:b/>
                <w:bCs/>
                <w:sz w:val="18"/>
                <w:szCs w:val="18"/>
              </w:rPr>
              <w:t>-2,8</w:t>
            </w:r>
          </w:p>
        </w:tc>
      </w:tr>
      <w:tr w:rsidR="00E35A70" w:rsidRPr="0098560C" w14:paraId="7553F267" w14:textId="77777777" w:rsidTr="00184F07">
        <w:trPr>
          <w:trHeight w:val="240"/>
        </w:trPr>
        <w:tc>
          <w:tcPr>
            <w:tcW w:w="1860" w:type="pct"/>
            <w:tcBorders>
              <w:top w:val="nil"/>
              <w:left w:val="single" w:sz="4" w:space="0" w:color="auto"/>
              <w:bottom w:val="nil"/>
              <w:right w:val="single" w:sz="4" w:space="0" w:color="auto"/>
            </w:tcBorders>
            <w:tcMar>
              <w:top w:w="0" w:type="dxa"/>
              <w:left w:w="180" w:type="dxa"/>
              <w:bottom w:w="0" w:type="dxa"/>
              <w:right w:w="0" w:type="dxa"/>
            </w:tcMar>
            <w:vAlign w:val="bottom"/>
          </w:tcPr>
          <w:p w14:paraId="30269E87" w14:textId="77777777" w:rsidR="00E35A70" w:rsidRPr="00AE282C" w:rsidRDefault="00E35A70" w:rsidP="00184F07">
            <w:pPr>
              <w:spacing w:beforeLines="20" w:before="48" w:after="0"/>
              <w:ind w:firstLineChars="100" w:firstLine="171"/>
              <w:rPr>
                <w:rFonts w:eastAsia="Arial Unicode MS" w:cs="Arial"/>
                <w:b/>
                <w:bCs/>
                <w:i/>
                <w:iCs/>
                <w:sz w:val="17"/>
                <w:szCs w:val="17"/>
              </w:rPr>
            </w:pPr>
            <w:r w:rsidRPr="00AE282C">
              <w:rPr>
                <w:rFonts w:cs="Arial"/>
                <w:b/>
                <w:bCs/>
                <w:i/>
                <w:iCs/>
                <w:sz w:val="17"/>
                <w:szCs w:val="17"/>
              </w:rPr>
              <w:t>Poesía, teatro</w:t>
            </w:r>
          </w:p>
        </w:tc>
        <w:tc>
          <w:tcPr>
            <w:tcW w:w="569" w:type="pct"/>
            <w:tcBorders>
              <w:top w:val="nil"/>
              <w:left w:val="nil"/>
              <w:bottom w:val="nil"/>
              <w:right w:val="single" w:sz="4" w:space="0" w:color="auto"/>
            </w:tcBorders>
            <w:vAlign w:val="center"/>
          </w:tcPr>
          <w:p w14:paraId="549C7A6E" w14:textId="77777777" w:rsidR="00E35A70" w:rsidRPr="00A40FC4" w:rsidRDefault="00E35A70" w:rsidP="00184F07">
            <w:pPr>
              <w:spacing w:beforeLines="20" w:before="48" w:after="0"/>
              <w:ind w:right="57"/>
              <w:jc w:val="right"/>
              <w:rPr>
                <w:i/>
                <w:sz w:val="17"/>
                <w:szCs w:val="17"/>
              </w:rPr>
            </w:pPr>
            <w:r w:rsidRPr="00611B16">
              <w:rPr>
                <w:rFonts w:cs="Arial"/>
                <w:bCs/>
                <w:i/>
                <w:iCs/>
                <w:sz w:val="18"/>
                <w:szCs w:val="18"/>
              </w:rPr>
              <w:t>7,00</w:t>
            </w:r>
          </w:p>
        </w:tc>
        <w:tc>
          <w:tcPr>
            <w:tcW w:w="315" w:type="pct"/>
            <w:tcBorders>
              <w:top w:val="nil"/>
              <w:left w:val="nil"/>
              <w:bottom w:val="nil"/>
              <w:right w:val="single" w:sz="4" w:space="0" w:color="auto"/>
            </w:tcBorders>
            <w:vAlign w:val="center"/>
          </w:tcPr>
          <w:p w14:paraId="1211C28D" w14:textId="77777777" w:rsidR="00E35A70" w:rsidRPr="00A40FC4" w:rsidRDefault="00E35A70" w:rsidP="00184F07">
            <w:pPr>
              <w:spacing w:beforeLines="20" w:before="48" w:after="0"/>
              <w:ind w:right="57"/>
              <w:jc w:val="right"/>
              <w:rPr>
                <w:i/>
                <w:sz w:val="17"/>
                <w:szCs w:val="17"/>
              </w:rPr>
            </w:pPr>
            <w:r w:rsidRPr="00611B16">
              <w:rPr>
                <w:rFonts w:cs="Arial"/>
                <w:bCs/>
                <w:i/>
                <w:iCs/>
                <w:sz w:val="18"/>
                <w:szCs w:val="18"/>
              </w:rPr>
              <w:t>0,3</w:t>
            </w:r>
          </w:p>
        </w:tc>
        <w:tc>
          <w:tcPr>
            <w:tcW w:w="550" w:type="pct"/>
            <w:tcBorders>
              <w:top w:val="nil"/>
              <w:left w:val="nil"/>
              <w:bottom w:val="nil"/>
              <w:right w:val="single" w:sz="4" w:space="0" w:color="auto"/>
            </w:tcBorders>
            <w:vAlign w:val="center"/>
          </w:tcPr>
          <w:p w14:paraId="4E6166F9" w14:textId="77777777" w:rsidR="00E35A70" w:rsidRPr="006D438B" w:rsidRDefault="00E35A70" w:rsidP="00184F07">
            <w:pPr>
              <w:spacing w:beforeLines="20" w:before="48" w:after="0"/>
              <w:ind w:right="57"/>
              <w:jc w:val="right"/>
              <w:rPr>
                <w:bCs/>
                <w:i/>
                <w:sz w:val="16"/>
                <w:szCs w:val="17"/>
              </w:rPr>
            </w:pPr>
            <w:r w:rsidRPr="006D438B">
              <w:rPr>
                <w:rFonts w:cs="Arial"/>
                <w:bCs/>
                <w:i/>
                <w:sz w:val="18"/>
                <w:szCs w:val="18"/>
              </w:rPr>
              <w:t>7,18</w:t>
            </w:r>
          </w:p>
        </w:tc>
        <w:tc>
          <w:tcPr>
            <w:tcW w:w="358" w:type="pct"/>
            <w:tcBorders>
              <w:top w:val="nil"/>
              <w:left w:val="nil"/>
              <w:bottom w:val="nil"/>
              <w:right w:val="single" w:sz="4" w:space="0" w:color="auto"/>
            </w:tcBorders>
            <w:vAlign w:val="center"/>
          </w:tcPr>
          <w:p w14:paraId="09B850CD" w14:textId="77777777" w:rsidR="00E35A70" w:rsidRPr="006D438B" w:rsidRDefault="00E35A70" w:rsidP="00184F07">
            <w:pPr>
              <w:spacing w:beforeLines="20" w:before="48" w:after="0"/>
              <w:ind w:right="57"/>
              <w:jc w:val="right"/>
              <w:rPr>
                <w:bCs/>
                <w:i/>
                <w:sz w:val="16"/>
                <w:szCs w:val="17"/>
              </w:rPr>
            </w:pPr>
            <w:r w:rsidRPr="006D438B">
              <w:rPr>
                <w:rFonts w:cs="Arial"/>
                <w:bCs/>
                <w:i/>
                <w:sz w:val="18"/>
                <w:szCs w:val="18"/>
              </w:rPr>
              <w:t>0,30</w:t>
            </w:r>
          </w:p>
        </w:tc>
        <w:tc>
          <w:tcPr>
            <w:tcW w:w="587" w:type="pct"/>
            <w:tcBorders>
              <w:top w:val="nil"/>
              <w:left w:val="nil"/>
              <w:bottom w:val="nil"/>
              <w:right w:val="single" w:sz="4" w:space="0" w:color="auto"/>
            </w:tcBorders>
            <w:vAlign w:val="center"/>
          </w:tcPr>
          <w:p w14:paraId="7F0082FD" w14:textId="77777777" w:rsidR="00E35A70" w:rsidRPr="00113577" w:rsidRDefault="00E35A70" w:rsidP="00184F07">
            <w:pPr>
              <w:spacing w:beforeLines="20" w:before="48" w:after="0"/>
              <w:ind w:right="57"/>
              <w:jc w:val="right"/>
              <w:rPr>
                <w:rFonts w:cs="Arial"/>
                <w:bCs/>
                <w:i/>
                <w:sz w:val="16"/>
                <w:szCs w:val="18"/>
              </w:rPr>
            </w:pPr>
            <w:r w:rsidRPr="00113577">
              <w:rPr>
                <w:rFonts w:cs="Arial"/>
                <w:bCs/>
                <w:i/>
                <w:sz w:val="16"/>
                <w:szCs w:val="18"/>
              </w:rPr>
              <w:t>7,28</w:t>
            </w:r>
          </w:p>
        </w:tc>
        <w:tc>
          <w:tcPr>
            <w:tcW w:w="359" w:type="pct"/>
            <w:tcBorders>
              <w:top w:val="nil"/>
              <w:left w:val="nil"/>
              <w:bottom w:val="nil"/>
              <w:right w:val="single" w:sz="4" w:space="0" w:color="auto"/>
            </w:tcBorders>
            <w:vAlign w:val="center"/>
          </w:tcPr>
          <w:p w14:paraId="51AE1ECB" w14:textId="77777777" w:rsidR="00E35A70" w:rsidRPr="00A52582" w:rsidRDefault="00E35A70" w:rsidP="00184F07">
            <w:pPr>
              <w:spacing w:after="0"/>
              <w:ind w:right="57"/>
              <w:jc w:val="right"/>
              <w:rPr>
                <w:rFonts w:cs="Arial"/>
                <w:b/>
                <w:bCs/>
                <w:i/>
                <w:sz w:val="18"/>
                <w:szCs w:val="18"/>
              </w:rPr>
            </w:pPr>
            <w:r>
              <w:rPr>
                <w:rFonts w:cs="Arial"/>
                <w:b/>
                <w:bCs/>
                <w:i/>
                <w:iCs/>
                <w:sz w:val="18"/>
                <w:szCs w:val="18"/>
              </w:rPr>
              <w:t>0,3</w:t>
            </w:r>
          </w:p>
        </w:tc>
        <w:tc>
          <w:tcPr>
            <w:tcW w:w="403" w:type="pct"/>
            <w:tcBorders>
              <w:top w:val="nil"/>
              <w:left w:val="nil"/>
              <w:bottom w:val="nil"/>
              <w:right w:val="single" w:sz="4" w:space="0" w:color="auto"/>
            </w:tcBorders>
            <w:vAlign w:val="center"/>
          </w:tcPr>
          <w:p w14:paraId="1FE02764" w14:textId="77777777" w:rsidR="00E35A70" w:rsidRPr="00A52582" w:rsidRDefault="00E35A70" w:rsidP="00184F07">
            <w:pPr>
              <w:spacing w:after="0"/>
              <w:ind w:right="57"/>
              <w:jc w:val="right"/>
              <w:rPr>
                <w:rFonts w:cs="Arial"/>
                <w:b/>
                <w:bCs/>
                <w:i/>
                <w:sz w:val="18"/>
                <w:szCs w:val="18"/>
              </w:rPr>
            </w:pPr>
            <w:r>
              <w:rPr>
                <w:rFonts w:cs="Arial"/>
                <w:b/>
                <w:bCs/>
                <w:i/>
                <w:iCs/>
                <w:sz w:val="18"/>
                <w:szCs w:val="18"/>
              </w:rPr>
              <w:t>1,4</w:t>
            </w:r>
          </w:p>
        </w:tc>
      </w:tr>
      <w:tr w:rsidR="00E35A70" w:rsidRPr="0098560C" w14:paraId="0BD8C1F1" w14:textId="77777777" w:rsidTr="00184F07">
        <w:trPr>
          <w:trHeight w:val="255"/>
        </w:trPr>
        <w:tc>
          <w:tcPr>
            <w:tcW w:w="1860" w:type="pct"/>
            <w:tcBorders>
              <w:top w:val="nil"/>
              <w:left w:val="single" w:sz="4" w:space="0" w:color="auto"/>
              <w:bottom w:val="single" w:sz="4" w:space="0" w:color="auto"/>
              <w:right w:val="single" w:sz="4" w:space="0" w:color="auto"/>
            </w:tcBorders>
            <w:tcMar>
              <w:top w:w="0" w:type="dxa"/>
              <w:left w:w="180" w:type="dxa"/>
              <w:bottom w:w="0" w:type="dxa"/>
              <w:right w:w="0" w:type="dxa"/>
            </w:tcMar>
            <w:vAlign w:val="bottom"/>
          </w:tcPr>
          <w:p w14:paraId="308759C5" w14:textId="77777777" w:rsidR="00E35A70" w:rsidRPr="00AE282C" w:rsidRDefault="00E35A70" w:rsidP="00184F07">
            <w:pPr>
              <w:spacing w:beforeLines="20" w:before="48" w:after="0"/>
              <w:ind w:firstLineChars="100" w:firstLine="161"/>
              <w:rPr>
                <w:rFonts w:eastAsia="Arial Unicode MS" w:cs="Arial"/>
                <w:b/>
                <w:bCs/>
                <w:i/>
                <w:iCs/>
                <w:sz w:val="17"/>
                <w:szCs w:val="17"/>
              </w:rPr>
            </w:pPr>
            <w:r w:rsidRPr="00F03163">
              <w:rPr>
                <w:rFonts w:cs="Arial"/>
                <w:b/>
                <w:bCs/>
                <w:i/>
                <w:iCs/>
                <w:sz w:val="16"/>
                <w:szCs w:val="16"/>
                <w:lang w:val="es-ES_tradnl" w:eastAsia="es-ES_tradnl"/>
              </w:rPr>
              <w:t xml:space="preserve">Otros </w:t>
            </w:r>
            <w:r>
              <w:rPr>
                <w:rFonts w:cs="Arial"/>
                <w:b/>
                <w:bCs/>
                <w:i/>
                <w:iCs/>
                <w:sz w:val="16"/>
                <w:szCs w:val="16"/>
                <w:lang w:val="es-ES_tradnl" w:eastAsia="es-ES_tradnl"/>
              </w:rPr>
              <w:t>(crítica, ensayos literarios…)</w:t>
            </w:r>
          </w:p>
        </w:tc>
        <w:tc>
          <w:tcPr>
            <w:tcW w:w="569" w:type="pct"/>
            <w:tcBorders>
              <w:top w:val="nil"/>
              <w:left w:val="nil"/>
              <w:bottom w:val="single" w:sz="4" w:space="0" w:color="auto"/>
              <w:right w:val="single" w:sz="4" w:space="0" w:color="auto"/>
            </w:tcBorders>
            <w:vAlign w:val="center"/>
          </w:tcPr>
          <w:p w14:paraId="538BBA40" w14:textId="77777777" w:rsidR="00E35A70" w:rsidRPr="00A40FC4" w:rsidRDefault="00E35A70" w:rsidP="00184F07">
            <w:pPr>
              <w:spacing w:beforeLines="20" w:before="48" w:after="0"/>
              <w:ind w:right="57"/>
              <w:jc w:val="right"/>
              <w:rPr>
                <w:i/>
                <w:sz w:val="17"/>
                <w:szCs w:val="17"/>
              </w:rPr>
            </w:pPr>
            <w:r w:rsidRPr="00611B16">
              <w:rPr>
                <w:rFonts w:cs="Arial"/>
                <w:bCs/>
                <w:i/>
                <w:iCs/>
                <w:sz w:val="18"/>
                <w:szCs w:val="18"/>
              </w:rPr>
              <w:t>37,12</w:t>
            </w:r>
          </w:p>
        </w:tc>
        <w:tc>
          <w:tcPr>
            <w:tcW w:w="315" w:type="pct"/>
            <w:tcBorders>
              <w:top w:val="nil"/>
              <w:left w:val="nil"/>
              <w:bottom w:val="single" w:sz="4" w:space="0" w:color="auto"/>
              <w:right w:val="single" w:sz="4" w:space="0" w:color="auto"/>
            </w:tcBorders>
            <w:vAlign w:val="center"/>
          </w:tcPr>
          <w:p w14:paraId="3275015E" w14:textId="77777777" w:rsidR="00E35A70" w:rsidRPr="00A40FC4" w:rsidRDefault="00E35A70" w:rsidP="00184F07">
            <w:pPr>
              <w:spacing w:beforeLines="20" w:before="48" w:after="0"/>
              <w:ind w:right="57"/>
              <w:jc w:val="right"/>
              <w:rPr>
                <w:i/>
                <w:sz w:val="17"/>
                <w:szCs w:val="17"/>
              </w:rPr>
            </w:pPr>
            <w:r w:rsidRPr="00611B16">
              <w:rPr>
                <w:rFonts w:cs="Arial"/>
                <w:bCs/>
                <w:i/>
                <w:iCs/>
                <w:sz w:val="18"/>
                <w:szCs w:val="18"/>
              </w:rPr>
              <w:t>1,6</w:t>
            </w:r>
          </w:p>
        </w:tc>
        <w:tc>
          <w:tcPr>
            <w:tcW w:w="550" w:type="pct"/>
            <w:tcBorders>
              <w:top w:val="nil"/>
              <w:left w:val="nil"/>
              <w:bottom w:val="single" w:sz="4" w:space="0" w:color="auto"/>
              <w:right w:val="single" w:sz="4" w:space="0" w:color="auto"/>
            </w:tcBorders>
            <w:vAlign w:val="center"/>
          </w:tcPr>
          <w:p w14:paraId="4DC23E00" w14:textId="77777777" w:rsidR="00E35A70" w:rsidRPr="006D438B" w:rsidRDefault="00E35A70" w:rsidP="00184F07">
            <w:pPr>
              <w:spacing w:beforeLines="20" w:before="48" w:after="0"/>
              <w:ind w:right="57"/>
              <w:jc w:val="right"/>
              <w:rPr>
                <w:bCs/>
                <w:i/>
                <w:sz w:val="16"/>
                <w:szCs w:val="17"/>
              </w:rPr>
            </w:pPr>
            <w:r w:rsidRPr="006D438B">
              <w:rPr>
                <w:rFonts w:cs="Arial"/>
                <w:bCs/>
                <w:i/>
                <w:sz w:val="18"/>
                <w:szCs w:val="18"/>
              </w:rPr>
              <w:t>37,41</w:t>
            </w:r>
          </w:p>
        </w:tc>
        <w:tc>
          <w:tcPr>
            <w:tcW w:w="358" w:type="pct"/>
            <w:tcBorders>
              <w:top w:val="nil"/>
              <w:left w:val="nil"/>
              <w:bottom w:val="single" w:sz="4" w:space="0" w:color="auto"/>
              <w:right w:val="single" w:sz="4" w:space="0" w:color="auto"/>
            </w:tcBorders>
            <w:vAlign w:val="center"/>
          </w:tcPr>
          <w:p w14:paraId="2FD17173" w14:textId="77777777" w:rsidR="00E35A70" w:rsidRPr="006D438B" w:rsidRDefault="00E35A70" w:rsidP="00184F07">
            <w:pPr>
              <w:spacing w:beforeLines="20" w:before="48" w:after="0"/>
              <w:ind w:right="57"/>
              <w:jc w:val="right"/>
              <w:rPr>
                <w:bCs/>
                <w:i/>
                <w:sz w:val="16"/>
                <w:szCs w:val="17"/>
              </w:rPr>
            </w:pPr>
            <w:r w:rsidRPr="006D438B">
              <w:rPr>
                <w:rFonts w:cs="Arial"/>
                <w:bCs/>
                <w:i/>
                <w:sz w:val="18"/>
                <w:szCs w:val="18"/>
              </w:rPr>
              <w:t>1,58</w:t>
            </w:r>
          </w:p>
        </w:tc>
        <w:tc>
          <w:tcPr>
            <w:tcW w:w="587" w:type="pct"/>
            <w:tcBorders>
              <w:top w:val="nil"/>
              <w:left w:val="nil"/>
              <w:bottom w:val="single" w:sz="4" w:space="0" w:color="auto"/>
              <w:right w:val="single" w:sz="4" w:space="0" w:color="auto"/>
            </w:tcBorders>
            <w:vAlign w:val="center"/>
          </w:tcPr>
          <w:p w14:paraId="10FA0E64" w14:textId="77777777" w:rsidR="00E35A70" w:rsidRPr="00113577" w:rsidRDefault="00E35A70" w:rsidP="00184F07">
            <w:pPr>
              <w:spacing w:beforeLines="20" w:before="48" w:after="0"/>
              <w:ind w:right="57"/>
              <w:jc w:val="right"/>
              <w:rPr>
                <w:rFonts w:cs="Arial"/>
                <w:bCs/>
                <w:i/>
                <w:sz w:val="16"/>
                <w:szCs w:val="18"/>
              </w:rPr>
            </w:pPr>
            <w:r w:rsidRPr="00113577">
              <w:rPr>
                <w:rFonts w:cs="Arial"/>
                <w:bCs/>
                <w:i/>
                <w:sz w:val="16"/>
                <w:szCs w:val="18"/>
              </w:rPr>
              <w:t>38,09</w:t>
            </w:r>
          </w:p>
        </w:tc>
        <w:tc>
          <w:tcPr>
            <w:tcW w:w="359" w:type="pct"/>
            <w:tcBorders>
              <w:top w:val="nil"/>
              <w:left w:val="nil"/>
              <w:bottom w:val="single" w:sz="4" w:space="0" w:color="auto"/>
              <w:right w:val="single" w:sz="4" w:space="0" w:color="auto"/>
            </w:tcBorders>
            <w:vAlign w:val="center"/>
          </w:tcPr>
          <w:p w14:paraId="6406BBFD" w14:textId="77777777" w:rsidR="00E35A70" w:rsidRPr="00A52582" w:rsidRDefault="00E35A70" w:rsidP="00184F07">
            <w:pPr>
              <w:spacing w:after="0"/>
              <w:ind w:right="57"/>
              <w:jc w:val="right"/>
              <w:rPr>
                <w:rFonts w:cs="Arial"/>
                <w:b/>
                <w:bCs/>
                <w:i/>
                <w:sz w:val="18"/>
                <w:szCs w:val="18"/>
              </w:rPr>
            </w:pPr>
            <w:r>
              <w:rPr>
                <w:rFonts w:cs="Arial"/>
                <w:b/>
                <w:bCs/>
                <w:i/>
                <w:iCs/>
                <w:sz w:val="18"/>
                <w:szCs w:val="18"/>
              </w:rPr>
              <w:t>1,6</w:t>
            </w:r>
          </w:p>
        </w:tc>
        <w:tc>
          <w:tcPr>
            <w:tcW w:w="403" w:type="pct"/>
            <w:tcBorders>
              <w:top w:val="nil"/>
              <w:left w:val="nil"/>
              <w:bottom w:val="single" w:sz="4" w:space="0" w:color="auto"/>
              <w:right w:val="single" w:sz="4" w:space="0" w:color="auto"/>
            </w:tcBorders>
            <w:vAlign w:val="center"/>
          </w:tcPr>
          <w:p w14:paraId="7166B272" w14:textId="77777777" w:rsidR="00E35A70" w:rsidRPr="00A52582" w:rsidRDefault="00E35A70" w:rsidP="00184F07">
            <w:pPr>
              <w:spacing w:after="0"/>
              <w:ind w:right="57"/>
              <w:jc w:val="right"/>
              <w:rPr>
                <w:rFonts w:cs="Arial"/>
                <w:b/>
                <w:bCs/>
                <w:i/>
                <w:sz w:val="18"/>
                <w:szCs w:val="18"/>
              </w:rPr>
            </w:pPr>
            <w:r>
              <w:rPr>
                <w:rFonts w:cs="Arial"/>
                <w:b/>
                <w:bCs/>
                <w:i/>
                <w:iCs/>
                <w:sz w:val="18"/>
                <w:szCs w:val="18"/>
              </w:rPr>
              <w:t>1,8</w:t>
            </w:r>
          </w:p>
        </w:tc>
      </w:tr>
      <w:tr w:rsidR="00E35A70" w:rsidRPr="0098560C" w14:paraId="49F7322E" w14:textId="77777777" w:rsidTr="00184F07">
        <w:trPr>
          <w:trHeight w:val="240"/>
        </w:trPr>
        <w:tc>
          <w:tcPr>
            <w:tcW w:w="1860" w:type="pct"/>
            <w:tcBorders>
              <w:top w:val="single" w:sz="4" w:space="0" w:color="auto"/>
              <w:left w:val="single" w:sz="4" w:space="0" w:color="auto"/>
              <w:bottom w:val="nil"/>
              <w:right w:val="single" w:sz="4" w:space="0" w:color="auto"/>
            </w:tcBorders>
            <w:shd w:val="clear" w:color="auto" w:fill="DDDDDD"/>
            <w:vAlign w:val="bottom"/>
          </w:tcPr>
          <w:p w14:paraId="1594FE37" w14:textId="77777777" w:rsidR="00E35A70" w:rsidRPr="00AE282C" w:rsidRDefault="00E35A70" w:rsidP="00184F07">
            <w:pPr>
              <w:spacing w:beforeLines="20" w:before="48" w:after="0"/>
              <w:rPr>
                <w:rFonts w:eastAsia="Arial Unicode MS" w:cs="Arial"/>
                <w:b/>
                <w:bCs/>
                <w:sz w:val="17"/>
                <w:szCs w:val="17"/>
              </w:rPr>
            </w:pPr>
            <w:r>
              <w:rPr>
                <w:rFonts w:cs="Arial"/>
                <w:b/>
                <w:bCs/>
                <w:sz w:val="17"/>
                <w:szCs w:val="17"/>
              </w:rPr>
              <w:t xml:space="preserve"> </w:t>
            </w:r>
            <w:r w:rsidRPr="00AE282C">
              <w:rPr>
                <w:rFonts w:cs="Arial"/>
                <w:b/>
                <w:bCs/>
                <w:sz w:val="17"/>
                <w:szCs w:val="17"/>
              </w:rPr>
              <w:t>Infantil y juvenil</w:t>
            </w:r>
          </w:p>
        </w:tc>
        <w:tc>
          <w:tcPr>
            <w:tcW w:w="569" w:type="pct"/>
            <w:tcBorders>
              <w:top w:val="single" w:sz="4" w:space="0" w:color="auto"/>
              <w:left w:val="nil"/>
              <w:bottom w:val="nil"/>
              <w:right w:val="single" w:sz="4" w:space="0" w:color="auto"/>
            </w:tcBorders>
            <w:shd w:val="clear" w:color="auto" w:fill="DDDDDD"/>
            <w:vAlign w:val="center"/>
          </w:tcPr>
          <w:p w14:paraId="0FE93849" w14:textId="77777777" w:rsidR="00E35A70" w:rsidRPr="00A40FC4" w:rsidRDefault="00E35A70" w:rsidP="00184F07">
            <w:pPr>
              <w:spacing w:beforeLines="20" w:before="48" w:after="0"/>
              <w:ind w:right="57"/>
              <w:jc w:val="right"/>
              <w:rPr>
                <w:sz w:val="17"/>
                <w:szCs w:val="17"/>
              </w:rPr>
            </w:pPr>
            <w:r w:rsidRPr="00611B16">
              <w:rPr>
                <w:rFonts w:cs="Arial"/>
                <w:bCs/>
                <w:sz w:val="18"/>
                <w:szCs w:val="18"/>
              </w:rPr>
              <w:t>286,17</w:t>
            </w:r>
          </w:p>
        </w:tc>
        <w:tc>
          <w:tcPr>
            <w:tcW w:w="315" w:type="pct"/>
            <w:tcBorders>
              <w:top w:val="single" w:sz="4" w:space="0" w:color="auto"/>
              <w:left w:val="nil"/>
              <w:bottom w:val="nil"/>
              <w:right w:val="single" w:sz="4" w:space="0" w:color="auto"/>
            </w:tcBorders>
            <w:shd w:val="clear" w:color="auto" w:fill="DDDDDD"/>
            <w:vAlign w:val="center"/>
          </w:tcPr>
          <w:p w14:paraId="0120F3C2" w14:textId="77777777" w:rsidR="00E35A70" w:rsidRPr="00A40FC4" w:rsidRDefault="00E35A70" w:rsidP="00184F07">
            <w:pPr>
              <w:spacing w:beforeLines="20" w:before="48" w:after="0"/>
              <w:ind w:right="57"/>
              <w:jc w:val="right"/>
              <w:rPr>
                <w:sz w:val="17"/>
                <w:szCs w:val="17"/>
              </w:rPr>
            </w:pPr>
            <w:r w:rsidRPr="00611B16">
              <w:rPr>
                <w:rFonts w:cs="Arial"/>
                <w:bCs/>
                <w:sz w:val="18"/>
                <w:szCs w:val="18"/>
              </w:rPr>
              <w:t>12,3</w:t>
            </w:r>
          </w:p>
        </w:tc>
        <w:tc>
          <w:tcPr>
            <w:tcW w:w="550" w:type="pct"/>
            <w:tcBorders>
              <w:top w:val="single" w:sz="4" w:space="0" w:color="auto"/>
              <w:left w:val="nil"/>
              <w:bottom w:val="nil"/>
              <w:right w:val="single" w:sz="4" w:space="0" w:color="auto"/>
            </w:tcBorders>
            <w:shd w:val="clear" w:color="auto" w:fill="DDDDDD"/>
            <w:vAlign w:val="center"/>
          </w:tcPr>
          <w:p w14:paraId="68340588" w14:textId="77777777" w:rsidR="00E35A70" w:rsidRPr="006D438B" w:rsidRDefault="00E35A70" w:rsidP="00184F07">
            <w:pPr>
              <w:spacing w:beforeLines="20" w:before="48" w:after="0"/>
              <w:ind w:right="57"/>
              <w:jc w:val="right"/>
              <w:rPr>
                <w:bCs/>
                <w:sz w:val="16"/>
                <w:szCs w:val="17"/>
              </w:rPr>
            </w:pPr>
            <w:r w:rsidRPr="006D438B">
              <w:rPr>
                <w:rFonts w:cs="Arial"/>
                <w:bCs/>
                <w:sz w:val="18"/>
                <w:szCs w:val="18"/>
              </w:rPr>
              <w:t>303,33</w:t>
            </w:r>
          </w:p>
        </w:tc>
        <w:tc>
          <w:tcPr>
            <w:tcW w:w="358" w:type="pct"/>
            <w:tcBorders>
              <w:top w:val="single" w:sz="4" w:space="0" w:color="auto"/>
              <w:left w:val="nil"/>
              <w:bottom w:val="nil"/>
              <w:right w:val="single" w:sz="4" w:space="0" w:color="auto"/>
            </w:tcBorders>
            <w:shd w:val="clear" w:color="auto" w:fill="DDDDDD"/>
            <w:vAlign w:val="center"/>
          </w:tcPr>
          <w:p w14:paraId="2EC52B1E" w14:textId="77777777" w:rsidR="00E35A70" w:rsidRPr="006D438B" w:rsidRDefault="00E35A70" w:rsidP="00184F07">
            <w:pPr>
              <w:spacing w:beforeLines="20" w:before="48" w:after="0"/>
              <w:ind w:right="57"/>
              <w:jc w:val="right"/>
              <w:rPr>
                <w:bCs/>
                <w:sz w:val="16"/>
                <w:szCs w:val="17"/>
              </w:rPr>
            </w:pPr>
            <w:r w:rsidRPr="006D438B">
              <w:rPr>
                <w:rFonts w:cs="Arial"/>
                <w:bCs/>
                <w:sz w:val="18"/>
                <w:szCs w:val="18"/>
              </w:rPr>
              <w:t>12,8</w:t>
            </w:r>
          </w:p>
        </w:tc>
        <w:tc>
          <w:tcPr>
            <w:tcW w:w="587" w:type="pct"/>
            <w:tcBorders>
              <w:top w:val="single" w:sz="4" w:space="0" w:color="auto"/>
              <w:left w:val="nil"/>
              <w:bottom w:val="nil"/>
              <w:right w:val="single" w:sz="4" w:space="0" w:color="auto"/>
            </w:tcBorders>
            <w:shd w:val="clear" w:color="auto" w:fill="DDDDDD"/>
            <w:vAlign w:val="center"/>
          </w:tcPr>
          <w:p w14:paraId="5D13F4BD" w14:textId="77777777" w:rsidR="00E35A70" w:rsidRPr="00A52582" w:rsidRDefault="00E35A70" w:rsidP="00184F07">
            <w:pPr>
              <w:spacing w:after="0"/>
              <w:ind w:right="57"/>
              <w:jc w:val="right"/>
              <w:rPr>
                <w:rFonts w:cs="Arial"/>
                <w:b/>
                <w:sz w:val="18"/>
                <w:szCs w:val="18"/>
              </w:rPr>
            </w:pPr>
            <w:r>
              <w:rPr>
                <w:rFonts w:cs="Arial"/>
                <w:sz w:val="18"/>
                <w:szCs w:val="18"/>
              </w:rPr>
              <w:t>312,18</w:t>
            </w:r>
          </w:p>
        </w:tc>
        <w:tc>
          <w:tcPr>
            <w:tcW w:w="359" w:type="pct"/>
            <w:tcBorders>
              <w:top w:val="single" w:sz="4" w:space="0" w:color="auto"/>
              <w:left w:val="nil"/>
              <w:bottom w:val="nil"/>
              <w:right w:val="single" w:sz="4" w:space="0" w:color="auto"/>
            </w:tcBorders>
            <w:shd w:val="clear" w:color="auto" w:fill="DDDDDD"/>
            <w:vAlign w:val="center"/>
          </w:tcPr>
          <w:p w14:paraId="61A0E481" w14:textId="77777777" w:rsidR="00E35A70" w:rsidRPr="00A52582" w:rsidRDefault="00E35A70" w:rsidP="00184F07">
            <w:pPr>
              <w:spacing w:after="0"/>
              <w:ind w:right="57"/>
              <w:jc w:val="right"/>
              <w:rPr>
                <w:rFonts w:cs="Arial"/>
                <w:b/>
                <w:bCs/>
                <w:sz w:val="18"/>
                <w:szCs w:val="18"/>
              </w:rPr>
            </w:pPr>
            <w:r>
              <w:rPr>
                <w:rFonts w:cs="Arial"/>
                <w:b/>
                <w:bCs/>
                <w:sz w:val="18"/>
                <w:szCs w:val="18"/>
              </w:rPr>
              <w:t>12,9</w:t>
            </w:r>
          </w:p>
        </w:tc>
        <w:tc>
          <w:tcPr>
            <w:tcW w:w="403" w:type="pct"/>
            <w:tcBorders>
              <w:top w:val="single" w:sz="4" w:space="0" w:color="auto"/>
              <w:left w:val="nil"/>
              <w:bottom w:val="nil"/>
              <w:right w:val="single" w:sz="4" w:space="0" w:color="auto"/>
            </w:tcBorders>
            <w:shd w:val="clear" w:color="auto" w:fill="DDDDDD"/>
            <w:vAlign w:val="center"/>
          </w:tcPr>
          <w:p w14:paraId="746B0DA4" w14:textId="77777777" w:rsidR="00E35A70" w:rsidRPr="00A52582" w:rsidRDefault="00E35A70" w:rsidP="00184F07">
            <w:pPr>
              <w:spacing w:after="0"/>
              <w:ind w:right="57"/>
              <w:jc w:val="right"/>
              <w:rPr>
                <w:rFonts w:cs="Arial"/>
                <w:b/>
                <w:bCs/>
                <w:sz w:val="18"/>
                <w:szCs w:val="18"/>
              </w:rPr>
            </w:pPr>
            <w:r>
              <w:rPr>
                <w:rFonts w:cs="Arial"/>
                <w:b/>
                <w:bCs/>
                <w:sz w:val="18"/>
                <w:szCs w:val="18"/>
              </w:rPr>
              <w:t>2,9</w:t>
            </w:r>
          </w:p>
        </w:tc>
      </w:tr>
      <w:tr w:rsidR="00E35A70" w:rsidRPr="0098560C" w14:paraId="52410590" w14:textId="77777777" w:rsidTr="00184F07">
        <w:trPr>
          <w:trHeight w:val="240"/>
        </w:trPr>
        <w:tc>
          <w:tcPr>
            <w:tcW w:w="1860" w:type="pct"/>
            <w:tcBorders>
              <w:top w:val="nil"/>
              <w:left w:val="single" w:sz="4" w:space="0" w:color="auto"/>
              <w:bottom w:val="nil"/>
              <w:right w:val="single" w:sz="4" w:space="0" w:color="auto"/>
            </w:tcBorders>
            <w:shd w:val="clear" w:color="auto" w:fill="DDDDDD"/>
            <w:vAlign w:val="bottom"/>
          </w:tcPr>
          <w:p w14:paraId="2B4CF43E" w14:textId="77777777" w:rsidR="00E35A70" w:rsidRPr="00AE282C" w:rsidRDefault="00E35A70" w:rsidP="00184F07">
            <w:pPr>
              <w:spacing w:beforeLines="20" w:before="48" w:after="0"/>
              <w:rPr>
                <w:rFonts w:eastAsia="Arial Unicode MS" w:cs="Arial"/>
                <w:b/>
                <w:bCs/>
                <w:sz w:val="17"/>
                <w:szCs w:val="17"/>
              </w:rPr>
            </w:pPr>
            <w:r>
              <w:rPr>
                <w:rFonts w:cs="Arial"/>
                <w:b/>
                <w:bCs/>
                <w:sz w:val="17"/>
                <w:szCs w:val="17"/>
              </w:rPr>
              <w:t xml:space="preserve"> </w:t>
            </w:r>
            <w:r w:rsidRPr="00AE282C">
              <w:rPr>
                <w:rFonts w:cs="Arial"/>
                <w:b/>
                <w:bCs/>
                <w:sz w:val="17"/>
                <w:szCs w:val="17"/>
              </w:rPr>
              <w:t>Texto no universitario</w:t>
            </w:r>
          </w:p>
        </w:tc>
        <w:tc>
          <w:tcPr>
            <w:tcW w:w="569" w:type="pct"/>
            <w:tcBorders>
              <w:top w:val="nil"/>
              <w:left w:val="nil"/>
              <w:bottom w:val="nil"/>
              <w:right w:val="single" w:sz="4" w:space="0" w:color="auto"/>
            </w:tcBorders>
            <w:shd w:val="clear" w:color="auto" w:fill="DDDDDD"/>
            <w:vAlign w:val="center"/>
          </w:tcPr>
          <w:p w14:paraId="4242A6B8" w14:textId="77777777" w:rsidR="00E35A70" w:rsidRPr="00A40FC4" w:rsidRDefault="00E35A70" w:rsidP="00184F07">
            <w:pPr>
              <w:spacing w:beforeLines="20" w:before="48" w:after="0"/>
              <w:ind w:right="57"/>
              <w:jc w:val="right"/>
              <w:rPr>
                <w:sz w:val="17"/>
                <w:szCs w:val="17"/>
              </w:rPr>
            </w:pPr>
            <w:r w:rsidRPr="00611B16">
              <w:rPr>
                <w:rFonts w:cs="Arial"/>
                <w:bCs/>
                <w:sz w:val="18"/>
                <w:szCs w:val="18"/>
              </w:rPr>
              <w:t>828,81</w:t>
            </w:r>
          </w:p>
        </w:tc>
        <w:tc>
          <w:tcPr>
            <w:tcW w:w="315" w:type="pct"/>
            <w:tcBorders>
              <w:top w:val="nil"/>
              <w:left w:val="nil"/>
              <w:bottom w:val="nil"/>
              <w:right w:val="single" w:sz="4" w:space="0" w:color="auto"/>
            </w:tcBorders>
            <w:shd w:val="clear" w:color="auto" w:fill="DDDDDD"/>
            <w:vAlign w:val="center"/>
          </w:tcPr>
          <w:p w14:paraId="1202C387" w14:textId="77777777" w:rsidR="00E35A70" w:rsidRPr="00A40FC4" w:rsidRDefault="00E35A70" w:rsidP="00184F07">
            <w:pPr>
              <w:spacing w:beforeLines="20" w:before="48" w:after="0"/>
              <w:ind w:right="57"/>
              <w:jc w:val="right"/>
              <w:rPr>
                <w:sz w:val="17"/>
                <w:szCs w:val="17"/>
              </w:rPr>
            </w:pPr>
            <w:r w:rsidRPr="00611B16">
              <w:rPr>
                <w:rFonts w:cs="Arial"/>
                <w:bCs/>
                <w:sz w:val="18"/>
                <w:szCs w:val="18"/>
              </w:rPr>
              <w:t>35,7</w:t>
            </w:r>
          </w:p>
        </w:tc>
        <w:tc>
          <w:tcPr>
            <w:tcW w:w="550" w:type="pct"/>
            <w:tcBorders>
              <w:top w:val="nil"/>
              <w:left w:val="nil"/>
              <w:bottom w:val="nil"/>
              <w:right w:val="single" w:sz="4" w:space="0" w:color="auto"/>
            </w:tcBorders>
            <w:shd w:val="clear" w:color="auto" w:fill="DDDDDD"/>
            <w:vAlign w:val="center"/>
          </w:tcPr>
          <w:p w14:paraId="0F13CDFD" w14:textId="77777777" w:rsidR="00E35A70" w:rsidRPr="006D438B" w:rsidRDefault="00E35A70" w:rsidP="00184F07">
            <w:pPr>
              <w:spacing w:beforeLines="20" w:before="48" w:after="0"/>
              <w:ind w:right="57"/>
              <w:jc w:val="right"/>
              <w:rPr>
                <w:bCs/>
                <w:sz w:val="16"/>
                <w:szCs w:val="17"/>
              </w:rPr>
            </w:pPr>
            <w:r w:rsidRPr="006D438B">
              <w:rPr>
                <w:rFonts w:cs="Arial"/>
                <w:bCs/>
                <w:sz w:val="18"/>
                <w:szCs w:val="18"/>
              </w:rPr>
              <w:t>793,60</w:t>
            </w:r>
          </w:p>
        </w:tc>
        <w:tc>
          <w:tcPr>
            <w:tcW w:w="358" w:type="pct"/>
            <w:tcBorders>
              <w:top w:val="nil"/>
              <w:left w:val="nil"/>
              <w:bottom w:val="nil"/>
              <w:right w:val="single" w:sz="4" w:space="0" w:color="auto"/>
            </w:tcBorders>
            <w:shd w:val="clear" w:color="auto" w:fill="DDDDDD"/>
            <w:vAlign w:val="center"/>
          </w:tcPr>
          <w:p w14:paraId="05D22261" w14:textId="77777777" w:rsidR="00E35A70" w:rsidRPr="006D438B" w:rsidRDefault="00E35A70" w:rsidP="00184F07">
            <w:pPr>
              <w:spacing w:beforeLines="20" w:before="48" w:after="0"/>
              <w:ind w:right="57"/>
              <w:jc w:val="right"/>
              <w:rPr>
                <w:bCs/>
                <w:sz w:val="16"/>
                <w:szCs w:val="17"/>
              </w:rPr>
            </w:pPr>
            <w:r w:rsidRPr="006D438B">
              <w:rPr>
                <w:rFonts w:cs="Arial"/>
                <w:bCs/>
                <w:sz w:val="18"/>
                <w:szCs w:val="18"/>
              </w:rPr>
              <w:t>33,6</w:t>
            </w:r>
          </w:p>
        </w:tc>
        <w:tc>
          <w:tcPr>
            <w:tcW w:w="587" w:type="pct"/>
            <w:tcBorders>
              <w:top w:val="nil"/>
              <w:left w:val="nil"/>
              <w:bottom w:val="nil"/>
              <w:right w:val="single" w:sz="4" w:space="0" w:color="auto"/>
            </w:tcBorders>
            <w:shd w:val="clear" w:color="auto" w:fill="DDDDDD"/>
            <w:vAlign w:val="center"/>
          </w:tcPr>
          <w:p w14:paraId="697D90F1" w14:textId="77777777" w:rsidR="00E35A70" w:rsidRPr="00A52582" w:rsidRDefault="00E35A70" w:rsidP="00184F07">
            <w:pPr>
              <w:spacing w:after="0"/>
              <w:ind w:right="57"/>
              <w:jc w:val="right"/>
              <w:rPr>
                <w:rFonts w:cs="Arial"/>
                <w:b/>
                <w:sz w:val="18"/>
                <w:szCs w:val="18"/>
              </w:rPr>
            </w:pPr>
            <w:r>
              <w:rPr>
                <w:rFonts w:cs="Arial"/>
                <w:sz w:val="18"/>
                <w:szCs w:val="18"/>
              </w:rPr>
              <w:t>819,84</w:t>
            </w:r>
          </w:p>
        </w:tc>
        <w:tc>
          <w:tcPr>
            <w:tcW w:w="359" w:type="pct"/>
            <w:tcBorders>
              <w:top w:val="nil"/>
              <w:left w:val="nil"/>
              <w:bottom w:val="nil"/>
              <w:right w:val="single" w:sz="4" w:space="0" w:color="auto"/>
            </w:tcBorders>
            <w:shd w:val="clear" w:color="auto" w:fill="DDDDDD"/>
            <w:vAlign w:val="center"/>
          </w:tcPr>
          <w:p w14:paraId="112E661D" w14:textId="77777777" w:rsidR="00E35A70" w:rsidRPr="00A52582" w:rsidRDefault="00E35A70" w:rsidP="00184F07">
            <w:pPr>
              <w:spacing w:after="0"/>
              <w:ind w:right="57"/>
              <w:jc w:val="right"/>
              <w:rPr>
                <w:rFonts w:cs="Arial"/>
                <w:b/>
                <w:bCs/>
                <w:sz w:val="18"/>
                <w:szCs w:val="18"/>
              </w:rPr>
            </w:pPr>
            <w:r>
              <w:rPr>
                <w:rFonts w:cs="Arial"/>
                <w:b/>
                <w:bCs/>
                <w:sz w:val="18"/>
                <w:szCs w:val="18"/>
              </w:rPr>
              <w:t>33,9</w:t>
            </w:r>
          </w:p>
        </w:tc>
        <w:tc>
          <w:tcPr>
            <w:tcW w:w="403" w:type="pct"/>
            <w:tcBorders>
              <w:top w:val="nil"/>
              <w:left w:val="nil"/>
              <w:bottom w:val="nil"/>
              <w:right w:val="single" w:sz="4" w:space="0" w:color="auto"/>
            </w:tcBorders>
            <w:shd w:val="clear" w:color="auto" w:fill="DDDDDD"/>
            <w:vAlign w:val="center"/>
          </w:tcPr>
          <w:p w14:paraId="3C1023FA" w14:textId="77777777" w:rsidR="00E35A70" w:rsidRPr="00A52582" w:rsidRDefault="00E35A70" w:rsidP="00184F07">
            <w:pPr>
              <w:spacing w:after="0"/>
              <w:ind w:right="57"/>
              <w:jc w:val="right"/>
              <w:rPr>
                <w:rFonts w:cs="Arial"/>
                <w:b/>
                <w:bCs/>
                <w:sz w:val="18"/>
                <w:szCs w:val="18"/>
              </w:rPr>
            </w:pPr>
            <w:r>
              <w:rPr>
                <w:rFonts w:cs="Arial"/>
                <w:b/>
                <w:bCs/>
                <w:sz w:val="18"/>
                <w:szCs w:val="18"/>
              </w:rPr>
              <w:t>3,3</w:t>
            </w:r>
          </w:p>
        </w:tc>
      </w:tr>
      <w:tr w:rsidR="00E35A70" w:rsidRPr="0098560C" w14:paraId="2AAA76C7" w14:textId="77777777" w:rsidTr="00184F07">
        <w:trPr>
          <w:trHeight w:val="240"/>
        </w:trPr>
        <w:tc>
          <w:tcPr>
            <w:tcW w:w="1860" w:type="pct"/>
            <w:tcBorders>
              <w:top w:val="nil"/>
              <w:left w:val="single" w:sz="4" w:space="0" w:color="auto"/>
              <w:bottom w:val="nil"/>
              <w:right w:val="single" w:sz="4" w:space="0" w:color="auto"/>
            </w:tcBorders>
            <w:tcMar>
              <w:top w:w="0" w:type="dxa"/>
              <w:left w:w="180" w:type="dxa"/>
              <w:bottom w:w="0" w:type="dxa"/>
              <w:right w:w="0" w:type="dxa"/>
            </w:tcMar>
            <w:vAlign w:val="bottom"/>
          </w:tcPr>
          <w:p w14:paraId="237F33B1" w14:textId="77777777" w:rsidR="00E35A70" w:rsidRPr="00AE282C" w:rsidRDefault="00E35A70" w:rsidP="00184F07">
            <w:pPr>
              <w:spacing w:beforeLines="20" w:before="48" w:after="0"/>
              <w:ind w:firstLineChars="100" w:firstLine="170"/>
              <w:rPr>
                <w:rFonts w:eastAsia="Arial Unicode MS" w:cs="Arial"/>
                <w:bCs/>
                <w:i/>
                <w:iCs/>
                <w:sz w:val="17"/>
                <w:szCs w:val="17"/>
              </w:rPr>
            </w:pPr>
            <w:r w:rsidRPr="00AE282C">
              <w:rPr>
                <w:rFonts w:cs="Arial"/>
                <w:bCs/>
                <w:i/>
                <w:iCs/>
                <w:sz w:val="17"/>
                <w:szCs w:val="17"/>
              </w:rPr>
              <w:t>Educación infantil</w:t>
            </w:r>
          </w:p>
        </w:tc>
        <w:tc>
          <w:tcPr>
            <w:tcW w:w="569" w:type="pct"/>
            <w:tcBorders>
              <w:top w:val="nil"/>
              <w:left w:val="nil"/>
              <w:bottom w:val="nil"/>
              <w:right w:val="single" w:sz="4" w:space="0" w:color="auto"/>
            </w:tcBorders>
            <w:vAlign w:val="center"/>
          </w:tcPr>
          <w:p w14:paraId="61EEC0A0" w14:textId="77777777" w:rsidR="00E35A70" w:rsidRPr="00A40FC4" w:rsidRDefault="00E35A70" w:rsidP="00184F07">
            <w:pPr>
              <w:spacing w:beforeLines="20" w:before="48" w:after="0"/>
              <w:ind w:right="57"/>
              <w:jc w:val="right"/>
              <w:rPr>
                <w:i/>
                <w:sz w:val="17"/>
                <w:szCs w:val="17"/>
              </w:rPr>
            </w:pPr>
            <w:r w:rsidRPr="00611B16">
              <w:rPr>
                <w:rFonts w:cs="Arial"/>
                <w:bCs/>
                <w:i/>
                <w:iCs/>
                <w:sz w:val="18"/>
                <w:szCs w:val="18"/>
              </w:rPr>
              <w:t>114,43</w:t>
            </w:r>
          </w:p>
        </w:tc>
        <w:tc>
          <w:tcPr>
            <w:tcW w:w="315" w:type="pct"/>
            <w:tcBorders>
              <w:top w:val="nil"/>
              <w:left w:val="nil"/>
              <w:bottom w:val="nil"/>
              <w:right w:val="single" w:sz="4" w:space="0" w:color="auto"/>
            </w:tcBorders>
            <w:vAlign w:val="center"/>
          </w:tcPr>
          <w:p w14:paraId="1F60A43A" w14:textId="77777777" w:rsidR="00E35A70" w:rsidRPr="00A40FC4" w:rsidRDefault="00E35A70" w:rsidP="00184F07">
            <w:pPr>
              <w:spacing w:beforeLines="20" w:before="48" w:after="0"/>
              <w:ind w:right="57"/>
              <w:jc w:val="right"/>
              <w:rPr>
                <w:i/>
                <w:sz w:val="17"/>
                <w:szCs w:val="17"/>
              </w:rPr>
            </w:pPr>
            <w:r w:rsidRPr="00611B16">
              <w:rPr>
                <w:rFonts w:cs="Arial"/>
                <w:bCs/>
                <w:i/>
                <w:iCs/>
                <w:sz w:val="18"/>
                <w:szCs w:val="18"/>
              </w:rPr>
              <w:t>4,9</w:t>
            </w:r>
          </w:p>
        </w:tc>
        <w:tc>
          <w:tcPr>
            <w:tcW w:w="550" w:type="pct"/>
            <w:tcBorders>
              <w:top w:val="nil"/>
              <w:left w:val="nil"/>
              <w:bottom w:val="nil"/>
              <w:right w:val="single" w:sz="4" w:space="0" w:color="auto"/>
            </w:tcBorders>
            <w:vAlign w:val="center"/>
          </w:tcPr>
          <w:p w14:paraId="59890056" w14:textId="77777777" w:rsidR="00E35A70" w:rsidRPr="006D438B" w:rsidRDefault="00E35A70" w:rsidP="00184F07">
            <w:pPr>
              <w:spacing w:beforeLines="20" w:before="48" w:after="0"/>
              <w:ind w:right="57"/>
              <w:jc w:val="right"/>
              <w:rPr>
                <w:bCs/>
                <w:i/>
                <w:sz w:val="16"/>
                <w:szCs w:val="17"/>
              </w:rPr>
            </w:pPr>
            <w:r w:rsidRPr="006D438B">
              <w:rPr>
                <w:rFonts w:cs="Arial"/>
                <w:bCs/>
                <w:i/>
                <w:sz w:val="18"/>
                <w:szCs w:val="18"/>
              </w:rPr>
              <w:t>117,21</w:t>
            </w:r>
          </w:p>
        </w:tc>
        <w:tc>
          <w:tcPr>
            <w:tcW w:w="358" w:type="pct"/>
            <w:tcBorders>
              <w:top w:val="nil"/>
              <w:left w:val="nil"/>
              <w:bottom w:val="nil"/>
              <w:right w:val="single" w:sz="4" w:space="0" w:color="auto"/>
            </w:tcBorders>
            <w:vAlign w:val="center"/>
          </w:tcPr>
          <w:p w14:paraId="77DED714" w14:textId="77777777" w:rsidR="00E35A70" w:rsidRPr="006D438B" w:rsidRDefault="00E35A70" w:rsidP="00184F07">
            <w:pPr>
              <w:spacing w:beforeLines="20" w:before="48" w:after="0"/>
              <w:ind w:right="57"/>
              <w:jc w:val="right"/>
              <w:rPr>
                <w:bCs/>
                <w:i/>
                <w:sz w:val="16"/>
                <w:szCs w:val="17"/>
              </w:rPr>
            </w:pPr>
            <w:r w:rsidRPr="006D438B">
              <w:rPr>
                <w:rFonts w:cs="Arial"/>
                <w:bCs/>
                <w:i/>
                <w:sz w:val="18"/>
                <w:szCs w:val="18"/>
              </w:rPr>
              <w:t>5,0</w:t>
            </w:r>
          </w:p>
        </w:tc>
        <w:tc>
          <w:tcPr>
            <w:tcW w:w="587" w:type="pct"/>
            <w:tcBorders>
              <w:top w:val="nil"/>
              <w:left w:val="nil"/>
              <w:bottom w:val="nil"/>
              <w:right w:val="single" w:sz="4" w:space="0" w:color="auto"/>
            </w:tcBorders>
            <w:vAlign w:val="center"/>
          </w:tcPr>
          <w:p w14:paraId="3AEE136D" w14:textId="77777777" w:rsidR="00E35A70" w:rsidRPr="00113577" w:rsidRDefault="00E35A70" w:rsidP="00184F07">
            <w:pPr>
              <w:spacing w:beforeLines="20" w:before="48" w:after="0"/>
              <w:ind w:right="57"/>
              <w:jc w:val="right"/>
              <w:rPr>
                <w:rFonts w:cs="Arial"/>
                <w:bCs/>
                <w:i/>
                <w:sz w:val="18"/>
                <w:szCs w:val="18"/>
              </w:rPr>
            </w:pPr>
            <w:r w:rsidRPr="00113577">
              <w:rPr>
                <w:rFonts w:cs="Arial"/>
                <w:bCs/>
                <w:i/>
                <w:sz w:val="18"/>
                <w:szCs w:val="18"/>
              </w:rPr>
              <w:t>121,49</w:t>
            </w:r>
          </w:p>
        </w:tc>
        <w:tc>
          <w:tcPr>
            <w:tcW w:w="359" w:type="pct"/>
            <w:tcBorders>
              <w:top w:val="nil"/>
              <w:left w:val="nil"/>
              <w:bottom w:val="nil"/>
              <w:right w:val="single" w:sz="4" w:space="0" w:color="auto"/>
            </w:tcBorders>
            <w:vAlign w:val="center"/>
          </w:tcPr>
          <w:p w14:paraId="5A6C0B7F" w14:textId="77777777" w:rsidR="00E35A70" w:rsidRPr="00A40FC4" w:rsidRDefault="00E35A70" w:rsidP="00184F07">
            <w:pPr>
              <w:spacing w:after="0"/>
              <w:ind w:right="57"/>
              <w:jc w:val="right"/>
              <w:rPr>
                <w:rFonts w:cs="Arial"/>
                <w:b/>
                <w:bCs/>
                <w:i/>
                <w:sz w:val="18"/>
                <w:szCs w:val="18"/>
              </w:rPr>
            </w:pPr>
            <w:r>
              <w:rPr>
                <w:rFonts w:cs="Arial"/>
                <w:b/>
                <w:bCs/>
                <w:i/>
                <w:iCs/>
                <w:sz w:val="18"/>
                <w:szCs w:val="18"/>
              </w:rPr>
              <w:t>5,0</w:t>
            </w:r>
          </w:p>
        </w:tc>
        <w:tc>
          <w:tcPr>
            <w:tcW w:w="403" w:type="pct"/>
            <w:tcBorders>
              <w:top w:val="nil"/>
              <w:left w:val="nil"/>
              <w:bottom w:val="nil"/>
              <w:right w:val="single" w:sz="4" w:space="0" w:color="auto"/>
            </w:tcBorders>
            <w:vAlign w:val="center"/>
          </w:tcPr>
          <w:p w14:paraId="7E01EB3D" w14:textId="77777777" w:rsidR="00E35A70" w:rsidRPr="00A52582" w:rsidRDefault="00E35A70" w:rsidP="00184F07">
            <w:pPr>
              <w:spacing w:after="0"/>
              <w:ind w:right="57"/>
              <w:jc w:val="right"/>
              <w:rPr>
                <w:rFonts w:cs="Arial"/>
                <w:bCs/>
                <w:i/>
                <w:sz w:val="18"/>
                <w:szCs w:val="18"/>
              </w:rPr>
            </w:pPr>
            <w:r>
              <w:rPr>
                <w:rFonts w:cs="Arial"/>
                <w:b/>
                <w:bCs/>
                <w:i/>
                <w:iCs/>
                <w:sz w:val="18"/>
                <w:szCs w:val="18"/>
              </w:rPr>
              <w:t>3,6</w:t>
            </w:r>
          </w:p>
        </w:tc>
      </w:tr>
      <w:tr w:rsidR="00E35A70" w:rsidRPr="0098560C" w14:paraId="0DCA3ACD" w14:textId="77777777" w:rsidTr="00184F07">
        <w:trPr>
          <w:trHeight w:val="240"/>
        </w:trPr>
        <w:tc>
          <w:tcPr>
            <w:tcW w:w="1860" w:type="pct"/>
            <w:tcBorders>
              <w:top w:val="nil"/>
              <w:left w:val="single" w:sz="4" w:space="0" w:color="auto"/>
              <w:bottom w:val="nil"/>
              <w:right w:val="single" w:sz="4" w:space="0" w:color="auto"/>
            </w:tcBorders>
            <w:tcMar>
              <w:top w:w="0" w:type="dxa"/>
              <w:left w:w="180" w:type="dxa"/>
              <w:bottom w:w="0" w:type="dxa"/>
              <w:right w:w="0" w:type="dxa"/>
            </w:tcMar>
            <w:vAlign w:val="bottom"/>
          </w:tcPr>
          <w:p w14:paraId="689B6E42" w14:textId="77777777" w:rsidR="00E35A70" w:rsidRPr="00AE282C" w:rsidRDefault="00E35A70" w:rsidP="00184F07">
            <w:pPr>
              <w:spacing w:beforeLines="20" w:before="48" w:after="0"/>
              <w:ind w:firstLineChars="100" w:firstLine="170"/>
              <w:rPr>
                <w:rFonts w:eastAsia="Arial Unicode MS" w:cs="Arial"/>
                <w:bCs/>
                <w:i/>
                <w:iCs/>
                <w:sz w:val="17"/>
                <w:szCs w:val="17"/>
              </w:rPr>
            </w:pPr>
            <w:r w:rsidRPr="00AE282C">
              <w:rPr>
                <w:rFonts w:cs="Arial"/>
                <w:bCs/>
                <w:i/>
                <w:iCs/>
                <w:sz w:val="17"/>
                <w:szCs w:val="17"/>
              </w:rPr>
              <w:t>Educación primaria</w:t>
            </w:r>
          </w:p>
        </w:tc>
        <w:tc>
          <w:tcPr>
            <w:tcW w:w="569" w:type="pct"/>
            <w:tcBorders>
              <w:top w:val="nil"/>
              <w:left w:val="nil"/>
              <w:bottom w:val="nil"/>
              <w:right w:val="single" w:sz="4" w:space="0" w:color="auto"/>
            </w:tcBorders>
            <w:vAlign w:val="center"/>
          </w:tcPr>
          <w:p w14:paraId="2DE1BC22" w14:textId="77777777" w:rsidR="00E35A70" w:rsidRPr="00A40FC4" w:rsidRDefault="00E35A70" w:rsidP="00184F07">
            <w:pPr>
              <w:spacing w:beforeLines="20" w:before="48" w:after="0"/>
              <w:ind w:right="57"/>
              <w:jc w:val="right"/>
              <w:rPr>
                <w:i/>
                <w:sz w:val="17"/>
                <w:szCs w:val="17"/>
              </w:rPr>
            </w:pPr>
            <w:r w:rsidRPr="00611B16">
              <w:rPr>
                <w:rFonts w:cs="Arial"/>
                <w:bCs/>
                <w:i/>
                <w:iCs/>
                <w:sz w:val="18"/>
                <w:szCs w:val="18"/>
              </w:rPr>
              <w:t>359,86</w:t>
            </w:r>
          </w:p>
        </w:tc>
        <w:tc>
          <w:tcPr>
            <w:tcW w:w="315" w:type="pct"/>
            <w:tcBorders>
              <w:top w:val="nil"/>
              <w:left w:val="nil"/>
              <w:bottom w:val="nil"/>
              <w:right w:val="single" w:sz="4" w:space="0" w:color="auto"/>
            </w:tcBorders>
            <w:vAlign w:val="center"/>
          </w:tcPr>
          <w:p w14:paraId="47FB3C3E" w14:textId="77777777" w:rsidR="00E35A70" w:rsidRPr="00A40FC4" w:rsidRDefault="00E35A70" w:rsidP="00184F07">
            <w:pPr>
              <w:spacing w:beforeLines="20" w:before="48" w:after="0"/>
              <w:ind w:right="57"/>
              <w:jc w:val="right"/>
              <w:rPr>
                <w:i/>
                <w:sz w:val="17"/>
                <w:szCs w:val="17"/>
              </w:rPr>
            </w:pPr>
            <w:r w:rsidRPr="00611B16">
              <w:rPr>
                <w:rFonts w:cs="Arial"/>
                <w:bCs/>
                <w:i/>
                <w:iCs/>
                <w:sz w:val="18"/>
                <w:szCs w:val="18"/>
              </w:rPr>
              <w:t>15,5</w:t>
            </w:r>
          </w:p>
        </w:tc>
        <w:tc>
          <w:tcPr>
            <w:tcW w:w="550" w:type="pct"/>
            <w:tcBorders>
              <w:top w:val="nil"/>
              <w:left w:val="nil"/>
              <w:bottom w:val="nil"/>
              <w:right w:val="single" w:sz="4" w:space="0" w:color="auto"/>
            </w:tcBorders>
            <w:vAlign w:val="center"/>
          </w:tcPr>
          <w:p w14:paraId="0C42F2D7" w14:textId="77777777" w:rsidR="00E35A70" w:rsidRPr="006D438B" w:rsidRDefault="00E35A70" w:rsidP="00184F07">
            <w:pPr>
              <w:spacing w:beforeLines="20" w:before="48" w:after="0"/>
              <w:ind w:right="57"/>
              <w:jc w:val="right"/>
              <w:rPr>
                <w:bCs/>
                <w:i/>
                <w:sz w:val="16"/>
                <w:szCs w:val="17"/>
              </w:rPr>
            </w:pPr>
            <w:r w:rsidRPr="006D438B">
              <w:rPr>
                <w:rFonts w:cs="Arial"/>
                <w:bCs/>
                <w:i/>
                <w:sz w:val="18"/>
                <w:szCs w:val="18"/>
              </w:rPr>
              <w:t>336,45</w:t>
            </w:r>
          </w:p>
        </w:tc>
        <w:tc>
          <w:tcPr>
            <w:tcW w:w="358" w:type="pct"/>
            <w:tcBorders>
              <w:top w:val="nil"/>
              <w:left w:val="nil"/>
              <w:bottom w:val="nil"/>
              <w:right w:val="single" w:sz="4" w:space="0" w:color="auto"/>
            </w:tcBorders>
            <w:vAlign w:val="center"/>
          </w:tcPr>
          <w:p w14:paraId="7F6ACD30" w14:textId="77777777" w:rsidR="00E35A70" w:rsidRPr="006D438B" w:rsidRDefault="00E35A70" w:rsidP="00184F07">
            <w:pPr>
              <w:spacing w:beforeLines="20" w:before="48" w:after="0"/>
              <w:ind w:right="57"/>
              <w:jc w:val="right"/>
              <w:rPr>
                <w:bCs/>
                <w:i/>
                <w:sz w:val="16"/>
                <w:szCs w:val="17"/>
              </w:rPr>
            </w:pPr>
            <w:r w:rsidRPr="006D438B">
              <w:rPr>
                <w:rFonts w:cs="Arial"/>
                <w:bCs/>
                <w:i/>
                <w:sz w:val="18"/>
                <w:szCs w:val="18"/>
              </w:rPr>
              <w:t>14,2</w:t>
            </w:r>
          </w:p>
        </w:tc>
        <w:tc>
          <w:tcPr>
            <w:tcW w:w="587" w:type="pct"/>
            <w:tcBorders>
              <w:top w:val="nil"/>
              <w:left w:val="nil"/>
              <w:bottom w:val="nil"/>
              <w:right w:val="single" w:sz="4" w:space="0" w:color="auto"/>
            </w:tcBorders>
            <w:vAlign w:val="center"/>
          </w:tcPr>
          <w:p w14:paraId="3F4E9549" w14:textId="77777777" w:rsidR="00E35A70" w:rsidRPr="00113577" w:rsidRDefault="00E35A70" w:rsidP="00184F07">
            <w:pPr>
              <w:spacing w:beforeLines="20" w:before="48" w:after="0"/>
              <w:ind w:right="57"/>
              <w:jc w:val="right"/>
              <w:rPr>
                <w:rFonts w:cs="Arial"/>
                <w:bCs/>
                <w:i/>
                <w:sz w:val="18"/>
                <w:szCs w:val="18"/>
              </w:rPr>
            </w:pPr>
            <w:r w:rsidRPr="00113577">
              <w:rPr>
                <w:rFonts w:cs="Arial"/>
                <w:bCs/>
                <w:i/>
                <w:sz w:val="18"/>
                <w:szCs w:val="18"/>
              </w:rPr>
              <w:t>348,35</w:t>
            </w:r>
          </w:p>
        </w:tc>
        <w:tc>
          <w:tcPr>
            <w:tcW w:w="359" w:type="pct"/>
            <w:tcBorders>
              <w:top w:val="nil"/>
              <w:left w:val="nil"/>
              <w:bottom w:val="nil"/>
              <w:right w:val="single" w:sz="4" w:space="0" w:color="auto"/>
            </w:tcBorders>
            <w:vAlign w:val="center"/>
          </w:tcPr>
          <w:p w14:paraId="44C1EC42" w14:textId="77777777" w:rsidR="00E35A70" w:rsidRPr="00A40FC4" w:rsidRDefault="00E35A70" w:rsidP="00184F07">
            <w:pPr>
              <w:spacing w:after="0"/>
              <w:ind w:right="57"/>
              <w:jc w:val="right"/>
              <w:rPr>
                <w:rFonts w:cs="Arial"/>
                <w:b/>
                <w:bCs/>
                <w:i/>
                <w:sz w:val="18"/>
                <w:szCs w:val="18"/>
              </w:rPr>
            </w:pPr>
            <w:r>
              <w:rPr>
                <w:rFonts w:cs="Arial"/>
                <w:b/>
                <w:bCs/>
                <w:i/>
                <w:iCs/>
                <w:sz w:val="18"/>
                <w:szCs w:val="18"/>
              </w:rPr>
              <w:t>14,4</w:t>
            </w:r>
          </w:p>
        </w:tc>
        <w:tc>
          <w:tcPr>
            <w:tcW w:w="403" w:type="pct"/>
            <w:tcBorders>
              <w:top w:val="nil"/>
              <w:left w:val="nil"/>
              <w:bottom w:val="nil"/>
              <w:right w:val="single" w:sz="4" w:space="0" w:color="auto"/>
            </w:tcBorders>
            <w:vAlign w:val="center"/>
          </w:tcPr>
          <w:p w14:paraId="5E91788A" w14:textId="77777777" w:rsidR="00E35A70" w:rsidRPr="00A52582" w:rsidRDefault="00E35A70" w:rsidP="00184F07">
            <w:pPr>
              <w:spacing w:after="0"/>
              <w:ind w:right="57"/>
              <w:jc w:val="right"/>
              <w:rPr>
                <w:rFonts w:cs="Arial"/>
                <w:bCs/>
                <w:i/>
                <w:sz w:val="18"/>
                <w:szCs w:val="18"/>
              </w:rPr>
            </w:pPr>
            <w:r>
              <w:rPr>
                <w:rFonts w:cs="Arial"/>
                <w:b/>
                <w:bCs/>
                <w:i/>
                <w:iCs/>
                <w:sz w:val="18"/>
                <w:szCs w:val="18"/>
              </w:rPr>
              <w:t>3,5</w:t>
            </w:r>
          </w:p>
        </w:tc>
      </w:tr>
      <w:tr w:rsidR="00E35A70" w:rsidRPr="0098560C" w14:paraId="5D9EBB74" w14:textId="77777777" w:rsidTr="00184F07">
        <w:trPr>
          <w:trHeight w:val="240"/>
        </w:trPr>
        <w:tc>
          <w:tcPr>
            <w:tcW w:w="1860" w:type="pct"/>
            <w:tcBorders>
              <w:top w:val="nil"/>
              <w:left w:val="single" w:sz="4" w:space="0" w:color="auto"/>
              <w:bottom w:val="nil"/>
              <w:right w:val="single" w:sz="4" w:space="0" w:color="auto"/>
            </w:tcBorders>
            <w:tcMar>
              <w:top w:w="0" w:type="dxa"/>
              <w:left w:w="180" w:type="dxa"/>
              <w:bottom w:w="0" w:type="dxa"/>
              <w:right w:w="0" w:type="dxa"/>
            </w:tcMar>
            <w:vAlign w:val="bottom"/>
          </w:tcPr>
          <w:p w14:paraId="223E76D5" w14:textId="77777777" w:rsidR="00E35A70" w:rsidRPr="00AE282C" w:rsidRDefault="00E35A70" w:rsidP="00184F07">
            <w:pPr>
              <w:spacing w:beforeLines="20" w:before="48" w:after="0"/>
              <w:ind w:firstLineChars="100" w:firstLine="170"/>
              <w:rPr>
                <w:rFonts w:eastAsia="Arial Unicode MS" w:cs="Arial"/>
                <w:bCs/>
                <w:i/>
                <w:iCs/>
                <w:sz w:val="17"/>
                <w:szCs w:val="17"/>
              </w:rPr>
            </w:pPr>
            <w:r w:rsidRPr="00AE282C">
              <w:rPr>
                <w:rFonts w:cs="Arial"/>
                <w:bCs/>
                <w:i/>
                <w:iCs/>
                <w:sz w:val="17"/>
                <w:szCs w:val="17"/>
              </w:rPr>
              <w:t>E.S.O.</w:t>
            </w:r>
          </w:p>
        </w:tc>
        <w:tc>
          <w:tcPr>
            <w:tcW w:w="569" w:type="pct"/>
            <w:tcBorders>
              <w:top w:val="nil"/>
              <w:left w:val="nil"/>
              <w:bottom w:val="nil"/>
              <w:right w:val="single" w:sz="4" w:space="0" w:color="auto"/>
            </w:tcBorders>
            <w:vAlign w:val="center"/>
          </w:tcPr>
          <w:p w14:paraId="5161913C" w14:textId="77777777" w:rsidR="00E35A70" w:rsidRPr="00A40FC4" w:rsidRDefault="00E35A70" w:rsidP="00184F07">
            <w:pPr>
              <w:spacing w:beforeLines="20" w:before="48" w:after="0"/>
              <w:ind w:right="57"/>
              <w:jc w:val="right"/>
              <w:rPr>
                <w:i/>
                <w:sz w:val="17"/>
                <w:szCs w:val="17"/>
              </w:rPr>
            </w:pPr>
            <w:r w:rsidRPr="00611B16">
              <w:rPr>
                <w:rFonts w:cs="Arial"/>
                <w:bCs/>
                <w:i/>
                <w:iCs/>
                <w:sz w:val="18"/>
                <w:szCs w:val="18"/>
              </w:rPr>
              <w:t>190,42</w:t>
            </w:r>
          </w:p>
        </w:tc>
        <w:tc>
          <w:tcPr>
            <w:tcW w:w="315" w:type="pct"/>
            <w:tcBorders>
              <w:top w:val="nil"/>
              <w:left w:val="nil"/>
              <w:bottom w:val="nil"/>
              <w:right w:val="single" w:sz="4" w:space="0" w:color="auto"/>
            </w:tcBorders>
            <w:vAlign w:val="center"/>
          </w:tcPr>
          <w:p w14:paraId="270D8C0E" w14:textId="77777777" w:rsidR="00E35A70" w:rsidRPr="00A40FC4" w:rsidRDefault="00E35A70" w:rsidP="00184F07">
            <w:pPr>
              <w:spacing w:beforeLines="20" w:before="48" w:after="0"/>
              <w:ind w:right="57"/>
              <w:jc w:val="right"/>
              <w:rPr>
                <w:i/>
                <w:sz w:val="17"/>
                <w:szCs w:val="17"/>
              </w:rPr>
            </w:pPr>
            <w:r w:rsidRPr="00611B16">
              <w:rPr>
                <w:rFonts w:cs="Arial"/>
                <w:bCs/>
                <w:i/>
                <w:iCs/>
                <w:sz w:val="18"/>
                <w:szCs w:val="18"/>
              </w:rPr>
              <w:t>8,2</w:t>
            </w:r>
          </w:p>
        </w:tc>
        <w:tc>
          <w:tcPr>
            <w:tcW w:w="550" w:type="pct"/>
            <w:tcBorders>
              <w:top w:val="nil"/>
              <w:left w:val="nil"/>
              <w:bottom w:val="nil"/>
              <w:right w:val="single" w:sz="4" w:space="0" w:color="auto"/>
            </w:tcBorders>
            <w:vAlign w:val="center"/>
          </w:tcPr>
          <w:p w14:paraId="4DC2C615" w14:textId="77777777" w:rsidR="00E35A70" w:rsidRPr="006D438B" w:rsidRDefault="00E35A70" w:rsidP="00184F07">
            <w:pPr>
              <w:spacing w:beforeLines="20" w:before="48" w:after="0"/>
              <w:ind w:right="57"/>
              <w:jc w:val="right"/>
              <w:rPr>
                <w:bCs/>
                <w:i/>
                <w:sz w:val="16"/>
                <w:szCs w:val="17"/>
              </w:rPr>
            </w:pPr>
            <w:r w:rsidRPr="006D438B">
              <w:rPr>
                <w:rFonts w:cs="Arial"/>
                <w:bCs/>
                <w:i/>
                <w:sz w:val="18"/>
                <w:szCs w:val="18"/>
              </w:rPr>
              <w:t>175,68</w:t>
            </w:r>
          </w:p>
        </w:tc>
        <w:tc>
          <w:tcPr>
            <w:tcW w:w="358" w:type="pct"/>
            <w:tcBorders>
              <w:top w:val="nil"/>
              <w:left w:val="nil"/>
              <w:bottom w:val="nil"/>
              <w:right w:val="single" w:sz="4" w:space="0" w:color="auto"/>
            </w:tcBorders>
            <w:vAlign w:val="center"/>
          </w:tcPr>
          <w:p w14:paraId="4435FB08" w14:textId="77777777" w:rsidR="00E35A70" w:rsidRPr="006D438B" w:rsidRDefault="00E35A70" w:rsidP="00184F07">
            <w:pPr>
              <w:spacing w:beforeLines="20" w:before="48" w:after="0"/>
              <w:ind w:right="57"/>
              <w:jc w:val="right"/>
              <w:rPr>
                <w:bCs/>
                <w:i/>
                <w:sz w:val="16"/>
                <w:szCs w:val="17"/>
              </w:rPr>
            </w:pPr>
            <w:r w:rsidRPr="006D438B">
              <w:rPr>
                <w:rFonts w:cs="Arial"/>
                <w:bCs/>
                <w:i/>
                <w:sz w:val="18"/>
                <w:szCs w:val="18"/>
              </w:rPr>
              <w:t>7,4</w:t>
            </w:r>
          </w:p>
        </w:tc>
        <w:tc>
          <w:tcPr>
            <w:tcW w:w="587" w:type="pct"/>
            <w:tcBorders>
              <w:top w:val="nil"/>
              <w:left w:val="nil"/>
              <w:bottom w:val="nil"/>
              <w:right w:val="single" w:sz="4" w:space="0" w:color="auto"/>
            </w:tcBorders>
            <w:vAlign w:val="center"/>
          </w:tcPr>
          <w:p w14:paraId="65EC2EDB" w14:textId="77777777" w:rsidR="00E35A70" w:rsidRPr="00113577" w:rsidRDefault="00E35A70" w:rsidP="00184F07">
            <w:pPr>
              <w:spacing w:beforeLines="20" w:before="48" w:after="0"/>
              <w:ind w:right="57"/>
              <w:jc w:val="right"/>
              <w:rPr>
                <w:rFonts w:cs="Arial"/>
                <w:bCs/>
                <w:i/>
                <w:sz w:val="18"/>
                <w:szCs w:val="18"/>
              </w:rPr>
            </w:pPr>
            <w:r w:rsidRPr="00113577">
              <w:rPr>
                <w:rFonts w:cs="Arial"/>
                <w:bCs/>
                <w:i/>
                <w:sz w:val="18"/>
                <w:szCs w:val="18"/>
              </w:rPr>
              <w:t>181,26</w:t>
            </w:r>
          </w:p>
        </w:tc>
        <w:tc>
          <w:tcPr>
            <w:tcW w:w="359" w:type="pct"/>
            <w:tcBorders>
              <w:top w:val="nil"/>
              <w:left w:val="nil"/>
              <w:bottom w:val="nil"/>
              <w:right w:val="single" w:sz="4" w:space="0" w:color="auto"/>
            </w:tcBorders>
            <w:vAlign w:val="center"/>
          </w:tcPr>
          <w:p w14:paraId="30CE764E" w14:textId="77777777" w:rsidR="00E35A70" w:rsidRPr="00A40FC4" w:rsidRDefault="00E35A70" w:rsidP="00184F07">
            <w:pPr>
              <w:spacing w:after="0"/>
              <w:ind w:right="57"/>
              <w:jc w:val="right"/>
              <w:rPr>
                <w:rFonts w:cs="Arial"/>
                <w:b/>
                <w:bCs/>
                <w:i/>
                <w:sz w:val="18"/>
                <w:szCs w:val="18"/>
              </w:rPr>
            </w:pPr>
            <w:r>
              <w:rPr>
                <w:rFonts w:cs="Arial"/>
                <w:b/>
                <w:bCs/>
                <w:i/>
                <w:iCs/>
                <w:sz w:val="18"/>
                <w:szCs w:val="18"/>
              </w:rPr>
              <w:t>7,5</w:t>
            </w:r>
          </w:p>
        </w:tc>
        <w:tc>
          <w:tcPr>
            <w:tcW w:w="403" w:type="pct"/>
            <w:tcBorders>
              <w:top w:val="nil"/>
              <w:left w:val="nil"/>
              <w:bottom w:val="nil"/>
              <w:right w:val="single" w:sz="4" w:space="0" w:color="auto"/>
            </w:tcBorders>
            <w:vAlign w:val="center"/>
          </w:tcPr>
          <w:p w14:paraId="7B9D53A4" w14:textId="77777777" w:rsidR="00E35A70" w:rsidRPr="00A52582" w:rsidRDefault="00E35A70" w:rsidP="00184F07">
            <w:pPr>
              <w:spacing w:after="0"/>
              <w:ind w:right="57"/>
              <w:jc w:val="right"/>
              <w:rPr>
                <w:rFonts w:cs="Arial"/>
                <w:bCs/>
                <w:i/>
                <w:sz w:val="18"/>
                <w:szCs w:val="18"/>
              </w:rPr>
            </w:pPr>
            <w:r>
              <w:rPr>
                <w:rFonts w:cs="Arial"/>
                <w:b/>
                <w:bCs/>
                <w:i/>
                <w:iCs/>
                <w:sz w:val="18"/>
                <w:szCs w:val="18"/>
              </w:rPr>
              <w:t>3,2</w:t>
            </w:r>
          </w:p>
        </w:tc>
      </w:tr>
      <w:tr w:rsidR="00E35A70" w:rsidRPr="0098560C" w14:paraId="0AD8789D" w14:textId="77777777" w:rsidTr="00184F07">
        <w:trPr>
          <w:trHeight w:val="240"/>
        </w:trPr>
        <w:tc>
          <w:tcPr>
            <w:tcW w:w="1860" w:type="pct"/>
            <w:tcBorders>
              <w:top w:val="nil"/>
              <w:left w:val="single" w:sz="4" w:space="0" w:color="auto"/>
              <w:bottom w:val="nil"/>
              <w:right w:val="single" w:sz="4" w:space="0" w:color="auto"/>
            </w:tcBorders>
            <w:tcMar>
              <w:top w:w="0" w:type="dxa"/>
              <w:left w:w="180" w:type="dxa"/>
              <w:bottom w:w="0" w:type="dxa"/>
              <w:right w:w="0" w:type="dxa"/>
            </w:tcMar>
            <w:vAlign w:val="bottom"/>
          </w:tcPr>
          <w:p w14:paraId="2D8A3B2A" w14:textId="77777777" w:rsidR="00E35A70" w:rsidRPr="00AE282C" w:rsidRDefault="00E35A70" w:rsidP="00184F07">
            <w:pPr>
              <w:spacing w:beforeLines="20" w:before="48" w:after="0"/>
              <w:ind w:firstLineChars="100" w:firstLine="170"/>
              <w:rPr>
                <w:rFonts w:eastAsia="Arial Unicode MS" w:cs="Arial"/>
                <w:bCs/>
                <w:i/>
                <w:iCs/>
                <w:sz w:val="17"/>
                <w:szCs w:val="17"/>
                <w:lang w:val="en-GB"/>
              </w:rPr>
            </w:pPr>
            <w:r w:rsidRPr="00AE282C">
              <w:rPr>
                <w:rFonts w:cs="Arial"/>
                <w:bCs/>
                <w:i/>
                <w:iCs/>
                <w:sz w:val="17"/>
                <w:szCs w:val="17"/>
                <w:lang w:val="en-GB"/>
              </w:rPr>
              <w:t>Bachillerato</w:t>
            </w:r>
          </w:p>
        </w:tc>
        <w:tc>
          <w:tcPr>
            <w:tcW w:w="569" w:type="pct"/>
            <w:tcBorders>
              <w:top w:val="nil"/>
              <w:left w:val="nil"/>
              <w:bottom w:val="nil"/>
              <w:right w:val="single" w:sz="4" w:space="0" w:color="auto"/>
            </w:tcBorders>
            <w:vAlign w:val="center"/>
          </w:tcPr>
          <w:p w14:paraId="2B0C94EC" w14:textId="77777777" w:rsidR="00E35A70" w:rsidRPr="00A40FC4" w:rsidRDefault="00E35A70" w:rsidP="00184F07">
            <w:pPr>
              <w:spacing w:beforeLines="20" w:before="48" w:after="0"/>
              <w:ind w:right="57"/>
              <w:jc w:val="right"/>
              <w:rPr>
                <w:i/>
                <w:sz w:val="17"/>
                <w:szCs w:val="17"/>
              </w:rPr>
            </w:pPr>
            <w:r w:rsidRPr="00611B16">
              <w:rPr>
                <w:rFonts w:cs="Arial"/>
                <w:bCs/>
                <w:i/>
                <w:iCs/>
                <w:sz w:val="18"/>
                <w:szCs w:val="18"/>
              </w:rPr>
              <w:t>69,92</w:t>
            </w:r>
          </w:p>
        </w:tc>
        <w:tc>
          <w:tcPr>
            <w:tcW w:w="315" w:type="pct"/>
            <w:tcBorders>
              <w:top w:val="nil"/>
              <w:left w:val="nil"/>
              <w:bottom w:val="nil"/>
              <w:right w:val="single" w:sz="4" w:space="0" w:color="auto"/>
            </w:tcBorders>
            <w:vAlign w:val="center"/>
          </w:tcPr>
          <w:p w14:paraId="1CB9F355" w14:textId="77777777" w:rsidR="00E35A70" w:rsidRPr="00A40FC4" w:rsidRDefault="00E35A70" w:rsidP="00184F07">
            <w:pPr>
              <w:spacing w:beforeLines="20" w:before="48" w:after="0"/>
              <w:ind w:right="57"/>
              <w:jc w:val="right"/>
              <w:rPr>
                <w:i/>
                <w:sz w:val="17"/>
                <w:szCs w:val="17"/>
              </w:rPr>
            </w:pPr>
            <w:r w:rsidRPr="00611B16">
              <w:rPr>
                <w:rFonts w:cs="Arial"/>
                <w:bCs/>
                <w:i/>
                <w:iCs/>
                <w:sz w:val="18"/>
                <w:szCs w:val="18"/>
              </w:rPr>
              <w:t>3,0</w:t>
            </w:r>
          </w:p>
        </w:tc>
        <w:tc>
          <w:tcPr>
            <w:tcW w:w="550" w:type="pct"/>
            <w:tcBorders>
              <w:top w:val="nil"/>
              <w:left w:val="nil"/>
              <w:bottom w:val="nil"/>
              <w:right w:val="single" w:sz="4" w:space="0" w:color="auto"/>
            </w:tcBorders>
            <w:vAlign w:val="center"/>
          </w:tcPr>
          <w:p w14:paraId="24B8D64D" w14:textId="77777777" w:rsidR="00E35A70" w:rsidRPr="006D438B" w:rsidRDefault="00E35A70" w:rsidP="00184F07">
            <w:pPr>
              <w:spacing w:beforeLines="20" w:before="48" w:after="0"/>
              <w:ind w:right="57"/>
              <w:jc w:val="right"/>
              <w:rPr>
                <w:bCs/>
                <w:i/>
                <w:sz w:val="16"/>
                <w:szCs w:val="17"/>
              </w:rPr>
            </w:pPr>
            <w:r w:rsidRPr="006D438B">
              <w:rPr>
                <w:rFonts w:cs="Arial"/>
                <w:bCs/>
                <w:i/>
                <w:sz w:val="18"/>
                <w:szCs w:val="18"/>
              </w:rPr>
              <w:t>68,62</w:t>
            </w:r>
          </w:p>
        </w:tc>
        <w:tc>
          <w:tcPr>
            <w:tcW w:w="358" w:type="pct"/>
            <w:tcBorders>
              <w:top w:val="nil"/>
              <w:left w:val="nil"/>
              <w:bottom w:val="nil"/>
              <w:right w:val="single" w:sz="4" w:space="0" w:color="auto"/>
            </w:tcBorders>
            <w:vAlign w:val="center"/>
          </w:tcPr>
          <w:p w14:paraId="62021A51" w14:textId="77777777" w:rsidR="00E35A70" w:rsidRPr="006D438B" w:rsidRDefault="00E35A70" w:rsidP="00184F07">
            <w:pPr>
              <w:spacing w:beforeLines="20" w:before="48" w:after="0"/>
              <w:ind w:right="57"/>
              <w:jc w:val="right"/>
              <w:rPr>
                <w:bCs/>
                <w:i/>
                <w:sz w:val="16"/>
                <w:szCs w:val="17"/>
              </w:rPr>
            </w:pPr>
            <w:r w:rsidRPr="006D438B">
              <w:rPr>
                <w:rFonts w:cs="Arial"/>
                <w:bCs/>
                <w:i/>
                <w:sz w:val="18"/>
                <w:szCs w:val="18"/>
              </w:rPr>
              <w:t>2,9</w:t>
            </w:r>
          </w:p>
        </w:tc>
        <w:tc>
          <w:tcPr>
            <w:tcW w:w="587" w:type="pct"/>
            <w:tcBorders>
              <w:top w:val="nil"/>
              <w:left w:val="nil"/>
              <w:bottom w:val="nil"/>
              <w:right w:val="single" w:sz="4" w:space="0" w:color="auto"/>
            </w:tcBorders>
            <w:vAlign w:val="center"/>
          </w:tcPr>
          <w:p w14:paraId="05B8872C" w14:textId="77777777" w:rsidR="00E35A70" w:rsidRPr="00113577" w:rsidRDefault="00E35A70" w:rsidP="00184F07">
            <w:pPr>
              <w:spacing w:beforeLines="20" w:before="48" w:after="0"/>
              <w:ind w:right="57"/>
              <w:jc w:val="right"/>
              <w:rPr>
                <w:rFonts w:cs="Arial"/>
                <w:bCs/>
                <w:i/>
                <w:sz w:val="18"/>
                <w:szCs w:val="18"/>
              </w:rPr>
            </w:pPr>
            <w:r w:rsidRPr="00113577">
              <w:rPr>
                <w:rFonts w:cs="Arial"/>
                <w:bCs/>
                <w:i/>
                <w:sz w:val="18"/>
                <w:szCs w:val="18"/>
              </w:rPr>
              <w:t>70,61</w:t>
            </w:r>
          </w:p>
        </w:tc>
        <w:tc>
          <w:tcPr>
            <w:tcW w:w="359" w:type="pct"/>
            <w:tcBorders>
              <w:top w:val="nil"/>
              <w:left w:val="nil"/>
              <w:bottom w:val="nil"/>
              <w:right w:val="single" w:sz="4" w:space="0" w:color="auto"/>
            </w:tcBorders>
            <w:vAlign w:val="center"/>
          </w:tcPr>
          <w:p w14:paraId="13264C20" w14:textId="77777777" w:rsidR="00E35A70" w:rsidRPr="00A40FC4" w:rsidRDefault="00E35A70" w:rsidP="00184F07">
            <w:pPr>
              <w:spacing w:after="0"/>
              <w:ind w:right="57"/>
              <w:jc w:val="right"/>
              <w:rPr>
                <w:rFonts w:cs="Arial"/>
                <w:b/>
                <w:bCs/>
                <w:i/>
                <w:sz w:val="18"/>
                <w:szCs w:val="18"/>
              </w:rPr>
            </w:pPr>
            <w:r>
              <w:rPr>
                <w:rFonts w:cs="Arial"/>
                <w:b/>
                <w:bCs/>
                <w:i/>
                <w:iCs/>
                <w:sz w:val="18"/>
                <w:szCs w:val="18"/>
              </w:rPr>
              <w:t>2,9</w:t>
            </w:r>
          </w:p>
        </w:tc>
        <w:tc>
          <w:tcPr>
            <w:tcW w:w="403" w:type="pct"/>
            <w:tcBorders>
              <w:top w:val="nil"/>
              <w:left w:val="nil"/>
              <w:bottom w:val="nil"/>
              <w:right w:val="single" w:sz="4" w:space="0" w:color="auto"/>
            </w:tcBorders>
            <w:vAlign w:val="center"/>
          </w:tcPr>
          <w:p w14:paraId="3F431063" w14:textId="77777777" w:rsidR="00E35A70" w:rsidRPr="00A52582" w:rsidRDefault="00E35A70" w:rsidP="00184F07">
            <w:pPr>
              <w:spacing w:after="0"/>
              <w:ind w:right="57"/>
              <w:jc w:val="right"/>
              <w:rPr>
                <w:rFonts w:cs="Arial"/>
                <w:bCs/>
                <w:i/>
                <w:sz w:val="18"/>
                <w:szCs w:val="18"/>
              </w:rPr>
            </w:pPr>
            <w:r>
              <w:rPr>
                <w:rFonts w:cs="Arial"/>
                <w:b/>
                <w:bCs/>
                <w:i/>
                <w:iCs/>
                <w:sz w:val="18"/>
                <w:szCs w:val="18"/>
              </w:rPr>
              <w:t>2,9</w:t>
            </w:r>
          </w:p>
        </w:tc>
      </w:tr>
      <w:tr w:rsidR="00E35A70" w:rsidRPr="0098560C" w14:paraId="2CD209C6" w14:textId="77777777" w:rsidTr="00184F07">
        <w:trPr>
          <w:trHeight w:val="240"/>
        </w:trPr>
        <w:tc>
          <w:tcPr>
            <w:tcW w:w="1860" w:type="pct"/>
            <w:tcBorders>
              <w:top w:val="nil"/>
              <w:left w:val="single" w:sz="4" w:space="0" w:color="auto"/>
              <w:bottom w:val="nil"/>
              <w:right w:val="single" w:sz="4" w:space="0" w:color="auto"/>
            </w:tcBorders>
            <w:tcMar>
              <w:top w:w="0" w:type="dxa"/>
              <w:left w:w="180" w:type="dxa"/>
              <w:bottom w:w="0" w:type="dxa"/>
              <w:right w:w="0" w:type="dxa"/>
            </w:tcMar>
            <w:vAlign w:val="bottom"/>
          </w:tcPr>
          <w:p w14:paraId="2D97DFED" w14:textId="77777777" w:rsidR="00E35A70" w:rsidRPr="00AE282C" w:rsidRDefault="00E35A70" w:rsidP="00184F07">
            <w:pPr>
              <w:spacing w:beforeLines="20" w:before="48" w:after="0"/>
              <w:ind w:firstLineChars="100" w:firstLine="170"/>
              <w:rPr>
                <w:rFonts w:eastAsia="Arial Unicode MS" w:cs="Arial"/>
                <w:bCs/>
                <w:i/>
                <w:iCs/>
                <w:sz w:val="17"/>
                <w:szCs w:val="17"/>
                <w:lang w:val="en-GB"/>
              </w:rPr>
            </w:pPr>
            <w:r w:rsidRPr="00AE282C">
              <w:rPr>
                <w:rFonts w:cs="Arial"/>
                <w:bCs/>
                <w:i/>
                <w:iCs/>
                <w:sz w:val="17"/>
                <w:szCs w:val="17"/>
                <w:lang w:val="en-GB"/>
              </w:rPr>
              <w:t>F.P.</w:t>
            </w:r>
          </w:p>
        </w:tc>
        <w:tc>
          <w:tcPr>
            <w:tcW w:w="569" w:type="pct"/>
            <w:tcBorders>
              <w:top w:val="nil"/>
              <w:left w:val="nil"/>
              <w:bottom w:val="nil"/>
              <w:right w:val="single" w:sz="4" w:space="0" w:color="auto"/>
            </w:tcBorders>
            <w:vAlign w:val="center"/>
          </w:tcPr>
          <w:p w14:paraId="3676461D" w14:textId="77777777" w:rsidR="00E35A70" w:rsidRPr="00A40FC4" w:rsidRDefault="00E35A70" w:rsidP="00184F07">
            <w:pPr>
              <w:spacing w:beforeLines="20" w:before="48" w:after="0"/>
              <w:ind w:right="57"/>
              <w:jc w:val="right"/>
              <w:rPr>
                <w:i/>
                <w:sz w:val="17"/>
                <w:szCs w:val="17"/>
              </w:rPr>
            </w:pPr>
            <w:r w:rsidRPr="00611B16">
              <w:rPr>
                <w:rFonts w:cs="Arial"/>
                <w:bCs/>
                <w:i/>
                <w:iCs/>
                <w:sz w:val="18"/>
                <w:szCs w:val="18"/>
              </w:rPr>
              <w:t>17,79</w:t>
            </w:r>
          </w:p>
        </w:tc>
        <w:tc>
          <w:tcPr>
            <w:tcW w:w="315" w:type="pct"/>
            <w:tcBorders>
              <w:top w:val="nil"/>
              <w:left w:val="nil"/>
              <w:bottom w:val="nil"/>
              <w:right w:val="single" w:sz="4" w:space="0" w:color="auto"/>
            </w:tcBorders>
            <w:vAlign w:val="center"/>
          </w:tcPr>
          <w:p w14:paraId="726C9728" w14:textId="77777777" w:rsidR="00E35A70" w:rsidRPr="00A40FC4" w:rsidRDefault="00E35A70" w:rsidP="00184F07">
            <w:pPr>
              <w:spacing w:beforeLines="20" w:before="48" w:after="0"/>
              <w:ind w:right="57"/>
              <w:jc w:val="right"/>
              <w:rPr>
                <w:i/>
                <w:sz w:val="17"/>
                <w:szCs w:val="17"/>
              </w:rPr>
            </w:pPr>
            <w:r w:rsidRPr="00611B16">
              <w:rPr>
                <w:rFonts w:cs="Arial"/>
                <w:bCs/>
                <w:i/>
                <w:iCs/>
                <w:sz w:val="18"/>
                <w:szCs w:val="18"/>
              </w:rPr>
              <w:t>0,8</w:t>
            </w:r>
          </w:p>
        </w:tc>
        <w:tc>
          <w:tcPr>
            <w:tcW w:w="550" w:type="pct"/>
            <w:tcBorders>
              <w:top w:val="nil"/>
              <w:left w:val="nil"/>
              <w:bottom w:val="nil"/>
              <w:right w:val="single" w:sz="4" w:space="0" w:color="auto"/>
            </w:tcBorders>
            <w:vAlign w:val="center"/>
          </w:tcPr>
          <w:p w14:paraId="4AEFC474" w14:textId="77777777" w:rsidR="00E35A70" w:rsidRPr="006D438B" w:rsidRDefault="00E35A70" w:rsidP="00184F07">
            <w:pPr>
              <w:spacing w:beforeLines="20" w:before="48" w:after="0"/>
              <w:ind w:right="57"/>
              <w:jc w:val="right"/>
              <w:rPr>
                <w:bCs/>
                <w:i/>
                <w:sz w:val="16"/>
                <w:szCs w:val="17"/>
              </w:rPr>
            </w:pPr>
            <w:r w:rsidRPr="006D438B">
              <w:rPr>
                <w:rFonts w:cs="Arial"/>
                <w:bCs/>
                <w:i/>
                <w:sz w:val="18"/>
                <w:szCs w:val="18"/>
              </w:rPr>
              <w:t>18,01</w:t>
            </w:r>
          </w:p>
        </w:tc>
        <w:tc>
          <w:tcPr>
            <w:tcW w:w="358" w:type="pct"/>
            <w:tcBorders>
              <w:top w:val="nil"/>
              <w:left w:val="nil"/>
              <w:bottom w:val="nil"/>
              <w:right w:val="single" w:sz="4" w:space="0" w:color="auto"/>
            </w:tcBorders>
            <w:vAlign w:val="center"/>
          </w:tcPr>
          <w:p w14:paraId="6B5077C5" w14:textId="77777777" w:rsidR="00E35A70" w:rsidRPr="006D438B" w:rsidRDefault="00E35A70" w:rsidP="00184F07">
            <w:pPr>
              <w:spacing w:beforeLines="20" w:before="48" w:after="0"/>
              <w:ind w:right="57"/>
              <w:jc w:val="right"/>
              <w:rPr>
                <w:bCs/>
                <w:i/>
                <w:sz w:val="16"/>
                <w:szCs w:val="17"/>
              </w:rPr>
            </w:pPr>
            <w:r w:rsidRPr="006D438B">
              <w:rPr>
                <w:rFonts w:cs="Arial"/>
                <w:bCs/>
                <w:i/>
                <w:sz w:val="18"/>
                <w:szCs w:val="18"/>
              </w:rPr>
              <w:t>0,8</w:t>
            </w:r>
          </w:p>
        </w:tc>
        <w:tc>
          <w:tcPr>
            <w:tcW w:w="587" w:type="pct"/>
            <w:tcBorders>
              <w:top w:val="nil"/>
              <w:left w:val="nil"/>
              <w:bottom w:val="nil"/>
              <w:right w:val="single" w:sz="4" w:space="0" w:color="auto"/>
            </w:tcBorders>
            <w:vAlign w:val="center"/>
          </w:tcPr>
          <w:p w14:paraId="090FB469" w14:textId="77777777" w:rsidR="00E35A70" w:rsidRPr="00113577" w:rsidRDefault="00E35A70" w:rsidP="00184F07">
            <w:pPr>
              <w:spacing w:beforeLines="20" w:before="48" w:after="0"/>
              <w:ind w:right="57"/>
              <w:jc w:val="right"/>
              <w:rPr>
                <w:rFonts w:cs="Arial"/>
                <w:bCs/>
                <w:i/>
                <w:sz w:val="18"/>
                <w:szCs w:val="18"/>
              </w:rPr>
            </w:pPr>
            <w:r w:rsidRPr="00113577">
              <w:rPr>
                <w:rFonts w:cs="Arial"/>
                <w:bCs/>
                <w:i/>
                <w:sz w:val="18"/>
                <w:szCs w:val="18"/>
              </w:rPr>
              <w:t>18,15</w:t>
            </w:r>
          </w:p>
        </w:tc>
        <w:tc>
          <w:tcPr>
            <w:tcW w:w="359" w:type="pct"/>
            <w:tcBorders>
              <w:top w:val="nil"/>
              <w:left w:val="nil"/>
              <w:bottom w:val="nil"/>
              <w:right w:val="single" w:sz="4" w:space="0" w:color="auto"/>
            </w:tcBorders>
            <w:vAlign w:val="center"/>
          </w:tcPr>
          <w:p w14:paraId="3A88CCBA" w14:textId="77777777" w:rsidR="00E35A70" w:rsidRPr="00A40FC4" w:rsidRDefault="00E35A70" w:rsidP="00184F07">
            <w:pPr>
              <w:spacing w:after="0"/>
              <w:ind w:right="57"/>
              <w:jc w:val="right"/>
              <w:rPr>
                <w:rFonts w:cs="Arial"/>
                <w:b/>
                <w:bCs/>
                <w:i/>
                <w:sz w:val="18"/>
                <w:szCs w:val="18"/>
              </w:rPr>
            </w:pPr>
            <w:r>
              <w:rPr>
                <w:rFonts w:cs="Arial"/>
                <w:b/>
                <w:bCs/>
                <w:i/>
                <w:iCs/>
                <w:sz w:val="18"/>
                <w:szCs w:val="18"/>
              </w:rPr>
              <w:t>0,7</w:t>
            </w:r>
          </w:p>
        </w:tc>
        <w:tc>
          <w:tcPr>
            <w:tcW w:w="403" w:type="pct"/>
            <w:tcBorders>
              <w:top w:val="nil"/>
              <w:left w:val="nil"/>
              <w:bottom w:val="nil"/>
              <w:right w:val="single" w:sz="4" w:space="0" w:color="auto"/>
            </w:tcBorders>
            <w:vAlign w:val="center"/>
          </w:tcPr>
          <w:p w14:paraId="2D22D855" w14:textId="77777777" w:rsidR="00E35A70" w:rsidRPr="00A52582" w:rsidRDefault="00E35A70" w:rsidP="00184F07">
            <w:pPr>
              <w:spacing w:after="0"/>
              <w:ind w:right="57"/>
              <w:jc w:val="right"/>
              <w:rPr>
                <w:rFonts w:cs="Arial"/>
                <w:bCs/>
                <w:i/>
                <w:sz w:val="18"/>
                <w:szCs w:val="18"/>
              </w:rPr>
            </w:pPr>
            <w:r>
              <w:rPr>
                <w:rFonts w:cs="Arial"/>
                <w:b/>
                <w:bCs/>
                <w:i/>
                <w:iCs/>
                <w:sz w:val="18"/>
                <w:szCs w:val="18"/>
              </w:rPr>
              <w:t>0,8</w:t>
            </w:r>
          </w:p>
        </w:tc>
      </w:tr>
      <w:tr w:rsidR="00E35A70" w:rsidRPr="0098560C" w14:paraId="2EAA0D25" w14:textId="77777777" w:rsidTr="00184F07">
        <w:trPr>
          <w:trHeight w:val="279"/>
        </w:trPr>
        <w:tc>
          <w:tcPr>
            <w:tcW w:w="1860" w:type="pct"/>
            <w:tcBorders>
              <w:top w:val="nil"/>
              <w:left w:val="single" w:sz="4" w:space="0" w:color="auto"/>
              <w:bottom w:val="single" w:sz="4" w:space="0" w:color="auto"/>
              <w:right w:val="single" w:sz="4" w:space="0" w:color="auto"/>
            </w:tcBorders>
            <w:tcMar>
              <w:top w:w="0" w:type="dxa"/>
              <w:left w:w="180" w:type="dxa"/>
              <w:bottom w:w="0" w:type="dxa"/>
              <w:right w:w="0" w:type="dxa"/>
            </w:tcMar>
            <w:vAlign w:val="bottom"/>
          </w:tcPr>
          <w:p w14:paraId="10CDC30E" w14:textId="77777777" w:rsidR="00E35A70" w:rsidRPr="00AE282C" w:rsidRDefault="00E35A70" w:rsidP="00184F07">
            <w:pPr>
              <w:spacing w:beforeLines="20" w:before="48" w:after="0"/>
              <w:ind w:firstLineChars="100" w:firstLine="170"/>
              <w:rPr>
                <w:rFonts w:eastAsia="Arial Unicode MS" w:cs="Arial"/>
                <w:bCs/>
                <w:i/>
                <w:iCs/>
                <w:sz w:val="17"/>
                <w:szCs w:val="17"/>
              </w:rPr>
            </w:pPr>
            <w:r w:rsidRPr="00AE282C">
              <w:rPr>
                <w:rFonts w:cs="Arial"/>
                <w:bCs/>
                <w:i/>
                <w:iCs/>
                <w:sz w:val="17"/>
                <w:szCs w:val="17"/>
              </w:rPr>
              <w:t>Libros y materiales complementarios</w:t>
            </w:r>
          </w:p>
        </w:tc>
        <w:tc>
          <w:tcPr>
            <w:tcW w:w="569" w:type="pct"/>
            <w:tcBorders>
              <w:top w:val="nil"/>
              <w:left w:val="nil"/>
              <w:bottom w:val="single" w:sz="4" w:space="0" w:color="auto"/>
              <w:right w:val="single" w:sz="4" w:space="0" w:color="auto"/>
            </w:tcBorders>
            <w:vAlign w:val="center"/>
          </w:tcPr>
          <w:p w14:paraId="40C0A68F" w14:textId="77777777" w:rsidR="00E35A70" w:rsidRPr="00A40FC4" w:rsidRDefault="00E35A70" w:rsidP="00184F07">
            <w:pPr>
              <w:spacing w:beforeLines="20" w:before="48" w:after="0"/>
              <w:ind w:right="57"/>
              <w:jc w:val="right"/>
              <w:rPr>
                <w:i/>
                <w:sz w:val="17"/>
                <w:szCs w:val="17"/>
              </w:rPr>
            </w:pPr>
            <w:r w:rsidRPr="00611B16">
              <w:rPr>
                <w:rFonts w:cs="Arial"/>
                <w:bCs/>
                <w:i/>
                <w:iCs/>
                <w:sz w:val="18"/>
                <w:szCs w:val="18"/>
              </w:rPr>
              <w:t>76,40</w:t>
            </w:r>
          </w:p>
        </w:tc>
        <w:tc>
          <w:tcPr>
            <w:tcW w:w="315" w:type="pct"/>
            <w:tcBorders>
              <w:top w:val="nil"/>
              <w:left w:val="nil"/>
              <w:bottom w:val="single" w:sz="4" w:space="0" w:color="auto"/>
              <w:right w:val="single" w:sz="4" w:space="0" w:color="auto"/>
            </w:tcBorders>
            <w:vAlign w:val="center"/>
          </w:tcPr>
          <w:p w14:paraId="39C297D0" w14:textId="77777777" w:rsidR="00E35A70" w:rsidRPr="00A40FC4" w:rsidRDefault="00E35A70" w:rsidP="00184F07">
            <w:pPr>
              <w:spacing w:beforeLines="20" w:before="48" w:after="0"/>
              <w:ind w:right="57"/>
              <w:jc w:val="right"/>
              <w:rPr>
                <w:i/>
                <w:sz w:val="17"/>
                <w:szCs w:val="17"/>
              </w:rPr>
            </w:pPr>
            <w:r w:rsidRPr="00611B16">
              <w:rPr>
                <w:rFonts w:cs="Arial"/>
                <w:bCs/>
                <w:i/>
                <w:iCs/>
                <w:sz w:val="18"/>
                <w:szCs w:val="18"/>
              </w:rPr>
              <w:t>3,3</w:t>
            </w:r>
          </w:p>
        </w:tc>
        <w:tc>
          <w:tcPr>
            <w:tcW w:w="550" w:type="pct"/>
            <w:tcBorders>
              <w:top w:val="nil"/>
              <w:left w:val="nil"/>
              <w:bottom w:val="single" w:sz="4" w:space="0" w:color="auto"/>
              <w:right w:val="single" w:sz="4" w:space="0" w:color="auto"/>
            </w:tcBorders>
            <w:vAlign w:val="center"/>
          </w:tcPr>
          <w:p w14:paraId="7946D48F" w14:textId="77777777" w:rsidR="00E35A70" w:rsidRPr="006D438B" w:rsidRDefault="00E35A70" w:rsidP="00184F07">
            <w:pPr>
              <w:spacing w:beforeLines="20" w:before="48" w:after="0"/>
              <w:ind w:right="57"/>
              <w:jc w:val="right"/>
              <w:rPr>
                <w:bCs/>
                <w:i/>
                <w:sz w:val="16"/>
                <w:szCs w:val="17"/>
              </w:rPr>
            </w:pPr>
            <w:r w:rsidRPr="006D438B">
              <w:rPr>
                <w:rFonts w:cs="Arial"/>
                <w:bCs/>
                <w:i/>
                <w:sz w:val="18"/>
                <w:szCs w:val="18"/>
              </w:rPr>
              <w:t>77,62</w:t>
            </w:r>
          </w:p>
        </w:tc>
        <w:tc>
          <w:tcPr>
            <w:tcW w:w="358" w:type="pct"/>
            <w:tcBorders>
              <w:top w:val="nil"/>
              <w:left w:val="nil"/>
              <w:bottom w:val="single" w:sz="4" w:space="0" w:color="auto"/>
              <w:right w:val="single" w:sz="4" w:space="0" w:color="auto"/>
            </w:tcBorders>
            <w:vAlign w:val="center"/>
          </w:tcPr>
          <w:p w14:paraId="2D557586" w14:textId="77777777" w:rsidR="00E35A70" w:rsidRPr="006D438B" w:rsidRDefault="00E35A70" w:rsidP="00184F07">
            <w:pPr>
              <w:spacing w:beforeLines="20" w:before="48" w:after="0"/>
              <w:ind w:right="57"/>
              <w:jc w:val="right"/>
              <w:rPr>
                <w:bCs/>
                <w:i/>
                <w:sz w:val="16"/>
                <w:szCs w:val="17"/>
              </w:rPr>
            </w:pPr>
            <w:r w:rsidRPr="006D438B">
              <w:rPr>
                <w:rFonts w:cs="Arial"/>
                <w:bCs/>
                <w:i/>
                <w:sz w:val="18"/>
                <w:szCs w:val="18"/>
              </w:rPr>
              <w:t>3,3</w:t>
            </w:r>
          </w:p>
        </w:tc>
        <w:tc>
          <w:tcPr>
            <w:tcW w:w="587" w:type="pct"/>
            <w:tcBorders>
              <w:top w:val="nil"/>
              <w:left w:val="nil"/>
              <w:bottom w:val="single" w:sz="4" w:space="0" w:color="auto"/>
              <w:right w:val="single" w:sz="4" w:space="0" w:color="auto"/>
            </w:tcBorders>
            <w:vAlign w:val="center"/>
          </w:tcPr>
          <w:p w14:paraId="428A6E05" w14:textId="77777777" w:rsidR="00E35A70" w:rsidRPr="00113577" w:rsidRDefault="00E35A70" w:rsidP="00184F07">
            <w:pPr>
              <w:spacing w:beforeLines="20" w:before="48" w:after="0"/>
              <w:ind w:right="57"/>
              <w:jc w:val="right"/>
              <w:rPr>
                <w:rFonts w:cs="Arial"/>
                <w:bCs/>
                <w:i/>
                <w:sz w:val="18"/>
                <w:szCs w:val="18"/>
              </w:rPr>
            </w:pPr>
            <w:r w:rsidRPr="00113577">
              <w:rPr>
                <w:rFonts w:cs="Arial"/>
                <w:bCs/>
                <w:i/>
                <w:sz w:val="18"/>
                <w:szCs w:val="18"/>
              </w:rPr>
              <w:t>79,99</w:t>
            </w:r>
          </w:p>
        </w:tc>
        <w:tc>
          <w:tcPr>
            <w:tcW w:w="359" w:type="pct"/>
            <w:tcBorders>
              <w:top w:val="nil"/>
              <w:left w:val="nil"/>
              <w:bottom w:val="single" w:sz="4" w:space="0" w:color="auto"/>
              <w:right w:val="single" w:sz="4" w:space="0" w:color="auto"/>
            </w:tcBorders>
            <w:vAlign w:val="center"/>
          </w:tcPr>
          <w:p w14:paraId="53AB9593" w14:textId="77777777" w:rsidR="00E35A70" w:rsidRPr="00A40FC4" w:rsidRDefault="00E35A70" w:rsidP="00184F07">
            <w:pPr>
              <w:spacing w:after="0"/>
              <w:ind w:right="57"/>
              <w:jc w:val="right"/>
              <w:rPr>
                <w:rFonts w:cs="Arial"/>
                <w:b/>
                <w:bCs/>
                <w:i/>
                <w:sz w:val="18"/>
                <w:szCs w:val="18"/>
              </w:rPr>
            </w:pPr>
            <w:r>
              <w:rPr>
                <w:rFonts w:cs="Arial"/>
                <w:b/>
                <w:bCs/>
                <w:i/>
                <w:iCs/>
                <w:sz w:val="18"/>
                <w:szCs w:val="18"/>
              </w:rPr>
              <w:t>3,3</w:t>
            </w:r>
          </w:p>
        </w:tc>
        <w:tc>
          <w:tcPr>
            <w:tcW w:w="403" w:type="pct"/>
            <w:tcBorders>
              <w:top w:val="nil"/>
              <w:left w:val="nil"/>
              <w:bottom w:val="single" w:sz="4" w:space="0" w:color="auto"/>
              <w:right w:val="single" w:sz="4" w:space="0" w:color="auto"/>
            </w:tcBorders>
            <w:vAlign w:val="center"/>
          </w:tcPr>
          <w:p w14:paraId="7896077C" w14:textId="77777777" w:rsidR="00E35A70" w:rsidRPr="00A52582" w:rsidRDefault="00E35A70" w:rsidP="00184F07">
            <w:pPr>
              <w:spacing w:after="0"/>
              <w:ind w:right="57"/>
              <w:jc w:val="right"/>
              <w:rPr>
                <w:rFonts w:cs="Arial"/>
                <w:bCs/>
                <w:i/>
                <w:sz w:val="18"/>
                <w:szCs w:val="18"/>
              </w:rPr>
            </w:pPr>
            <w:r>
              <w:rPr>
                <w:rFonts w:cs="Arial"/>
                <w:b/>
                <w:bCs/>
                <w:i/>
                <w:iCs/>
                <w:sz w:val="18"/>
                <w:szCs w:val="18"/>
              </w:rPr>
              <w:t>3,0</w:t>
            </w:r>
          </w:p>
        </w:tc>
      </w:tr>
      <w:tr w:rsidR="00E35A70" w:rsidRPr="0098560C" w14:paraId="152566B3" w14:textId="77777777" w:rsidTr="00184F07">
        <w:trPr>
          <w:trHeight w:val="280"/>
        </w:trPr>
        <w:tc>
          <w:tcPr>
            <w:tcW w:w="1860" w:type="pct"/>
            <w:tcBorders>
              <w:top w:val="single" w:sz="4" w:space="0" w:color="auto"/>
              <w:left w:val="single" w:sz="4" w:space="0" w:color="auto"/>
              <w:bottom w:val="nil"/>
              <w:right w:val="single" w:sz="4" w:space="0" w:color="auto"/>
            </w:tcBorders>
            <w:shd w:val="clear" w:color="auto" w:fill="DDDDDD"/>
            <w:vAlign w:val="bottom"/>
          </w:tcPr>
          <w:p w14:paraId="4CC709E6" w14:textId="77777777" w:rsidR="00E35A70" w:rsidRPr="00AE282C" w:rsidRDefault="00E35A70" w:rsidP="00184F07">
            <w:pPr>
              <w:spacing w:beforeLines="20" w:before="48" w:after="0"/>
              <w:rPr>
                <w:rFonts w:eastAsia="Arial Unicode MS" w:cs="Arial"/>
                <w:b/>
                <w:bCs/>
                <w:sz w:val="17"/>
                <w:szCs w:val="17"/>
              </w:rPr>
            </w:pPr>
            <w:r>
              <w:rPr>
                <w:rFonts w:cs="Arial"/>
                <w:b/>
                <w:bCs/>
                <w:sz w:val="17"/>
                <w:szCs w:val="17"/>
              </w:rPr>
              <w:t xml:space="preserve"> No ficción</w:t>
            </w:r>
          </w:p>
        </w:tc>
        <w:tc>
          <w:tcPr>
            <w:tcW w:w="569" w:type="pct"/>
            <w:tcBorders>
              <w:top w:val="single" w:sz="4" w:space="0" w:color="auto"/>
              <w:left w:val="nil"/>
              <w:bottom w:val="nil"/>
              <w:right w:val="single" w:sz="4" w:space="0" w:color="auto"/>
            </w:tcBorders>
            <w:shd w:val="clear" w:color="auto" w:fill="DDDDDD"/>
            <w:vAlign w:val="bottom"/>
          </w:tcPr>
          <w:p w14:paraId="0AD3A502" w14:textId="77777777" w:rsidR="00E35A70" w:rsidRPr="00A40FC4" w:rsidRDefault="00E35A70" w:rsidP="00184F07">
            <w:pPr>
              <w:spacing w:beforeLines="20" w:before="48" w:after="0"/>
              <w:ind w:right="57"/>
              <w:jc w:val="right"/>
              <w:rPr>
                <w:sz w:val="17"/>
                <w:szCs w:val="17"/>
              </w:rPr>
            </w:pPr>
            <w:r>
              <w:rPr>
                <w:rFonts w:cs="Arial"/>
                <w:b/>
                <w:bCs/>
                <w:sz w:val="18"/>
                <w:szCs w:val="18"/>
              </w:rPr>
              <w:t>671,78</w:t>
            </w:r>
          </w:p>
        </w:tc>
        <w:tc>
          <w:tcPr>
            <w:tcW w:w="315" w:type="pct"/>
            <w:tcBorders>
              <w:top w:val="single" w:sz="4" w:space="0" w:color="auto"/>
              <w:left w:val="nil"/>
              <w:bottom w:val="nil"/>
              <w:right w:val="single" w:sz="4" w:space="0" w:color="auto"/>
            </w:tcBorders>
            <w:shd w:val="clear" w:color="auto" w:fill="DDDDDD"/>
            <w:vAlign w:val="center"/>
          </w:tcPr>
          <w:p w14:paraId="746DF924" w14:textId="77777777" w:rsidR="00E35A70" w:rsidRPr="00A40FC4" w:rsidRDefault="00E35A70" w:rsidP="00184F07">
            <w:pPr>
              <w:spacing w:beforeLines="20" w:before="48" w:after="0"/>
              <w:ind w:right="57"/>
              <w:jc w:val="right"/>
              <w:rPr>
                <w:sz w:val="17"/>
                <w:szCs w:val="17"/>
              </w:rPr>
            </w:pPr>
            <w:r>
              <w:rPr>
                <w:bCs/>
                <w:sz w:val="16"/>
                <w:szCs w:val="17"/>
              </w:rPr>
              <w:t>29,0</w:t>
            </w:r>
          </w:p>
        </w:tc>
        <w:tc>
          <w:tcPr>
            <w:tcW w:w="550" w:type="pct"/>
            <w:tcBorders>
              <w:top w:val="single" w:sz="4" w:space="0" w:color="auto"/>
              <w:left w:val="nil"/>
              <w:bottom w:val="nil"/>
              <w:right w:val="single" w:sz="4" w:space="0" w:color="auto"/>
            </w:tcBorders>
            <w:shd w:val="clear" w:color="auto" w:fill="DDDDDD"/>
            <w:vAlign w:val="bottom"/>
          </w:tcPr>
          <w:p w14:paraId="39FBDBDB" w14:textId="77777777" w:rsidR="00E35A70" w:rsidRPr="006D438B" w:rsidRDefault="00E35A70" w:rsidP="00184F07">
            <w:pPr>
              <w:spacing w:beforeLines="20" w:before="48" w:after="0"/>
              <w:ind w:right="57"/>
              <w:jc w:val="right"/>
              <w:rPr>
                <w:bCs/>
                <w:sz w:val="16"/>
                <w:szCs w:val="17"/>
              </w:rPr>
            </w:pPr>
            <w:r w:rsidRPr="006D438B">
              <w:rPr>
                <w:rFonts w:cs="Arial"/>
                <w:bCs/>
                <w:sz w:val="18"/>
                <w:szCs w:val="18"/>
              </w:rPr>
              <w:t>696,6</w:t>
            </w:r>
          </w:p>
        </w:tc>
        <w:tc>
          <w:tcPr>
            <w:tcW w:w="358" w:type="pct"/>
            <w:tcBorders>
              <w:top w:val="single" w:sz="4" w:space="0" w:color="auto"/>
              <w:left w:val="nil"/>
              <w:bottom w:val="nil"/>
              <w:right w:val="single" w:sz="4" w:space="0" w:color="auto"/>
            </w:tcBorders>
            <w:shd w:val="clear" w:color="auto" w:fill="DDDDDD"/>
            <w:vAlign w:val="bottom"/>
          </w:tcPr>
          <w:p w14:paraId="0E2E2B1E" w14:textId="77777777" w:rsidR="00E35A70" w:rsidRPr="006D438B" w:rsidRDefault="00E35A70" w:rsidP="00184F07">
            <w:pPr>
              <w:spacing w:beforeLines="20" w:before="48" w:after="0"/>
              <w:ind w:right="57"/>
              <w:jc w:val="right"/>
              <w:rPr>
                <w:bCs/>
                <w:sz w:val="16"/>
                <w:szCs w:val="17"/>
              </w:rPr>
            </w:pPr>
            <w:r w:rsidRPr="006D438B">
              <w:rPr>
                <w:rFonts w:cs="Arial"/>
                <w:bCs/>
                <w:sz w:val="18"/>
                <w:szCs w:val="18"/>
              </w:rPr>
              <w:t>29,5</w:t>
            </w:r>
          </w:p>
        </w:tc>
        <w:tc>
          <w:tcPr>
            <w:tcW w:w="587" w:type="pct"/>
            <w:tcBorders>
              <w:top w:val="single" w:sz="4" w:space="0" w:color="auto"/>
              <w:left w:val="nil"/>
              <w:bottom w:val="nil"/>
              <w:right w:val="single" w:sz="4" w:space="0" w:color="auto"/>
            </w:tcBorders>
            <w:shd w:val="clear" w:color="auto" w:fill="DDDDDD"/>
            <w:vAlign w:val="center"/>
          </w:tcPr>
          <w:p w14:paraId="1C38C71D" w14:textId="77777777" w:rsidR="00E35A70" w:rsidRPr="00A52582" w:rsidRDefault="00E35A70" w:rsidP="00184F07">
            <w:pPr>
              <w:spacing w:after="0"/>
              <w:ind w:right="57"/>
              <w:jc w:val="right"/>
              <w:rPr>
                <w:rFonts w:cs="Arial"/>
                <w:b/>
                <w:sz w:val="18"/>
                <w:szCs w:val="18"/>
              </w:rPr>
            </w:pPr>
            <w:r>
              <w:rPr>
                <w:rFonts w:cs="Arial"/>
                <w:sz w:val="18"/>
                <w:szCs w:val="18"/>
              </w:rPr>
              <w:t>709,31</w:t>
            </w:r>
          </w:p>
        </w:tc>
        <w:tc>
          <w:tcPr>
            <w:tcW w:w="359" w:type="pct"/>
            <w:tcBorders>
              <w:top w:val="single" w:sz="4" w:space="0" w:color="auto"/>
              <w:left w:val="nil"/>
              <w:bottom w:val="nil"/>
              <w:right w:val="single" w:sz="4" w:space="0" w:color="auto"/>
            </w:tcBorders>
            <w:shd w:val="clear" w:color="auto" w:fill="DDDDDD"/>
            <w:vAlign w:val="center"/>
          </w:tcPr>
          <w:p w14:paraId="493B5344" w14:textId="77777777" w:rsidR="00E35A70" w:rsidRPr="00A52582" w:rsidRDefault="00E35A70" w:rsidP="00184F07">
            <w:pPr>
              <w:spacing w:after="0"/>
              <w:ind w:right="57"/>
              <w:jc w:val="right"/>
              <w:rPr>
                <w:rFonts w:cs="Arial"/>
                <w:b/>
                <w:bCs/>
                <w:sz w:val="18"/>
                <w:szCs w:val="18"/>
              </w:rPr>
            </w:pPr>
            <w:r>
              <w:rPr>
                <w:rFonts w:cs="Arial"/>
                <w:b/>
                <w:bCs/>
                <w:sz w:val="18"/>
                <w:szCs w:val="18"/>
              </w:rPr>
              <w:t>29,3</w:t>
            </w:r>
          </w:p>
        </w:tc>
        <w:tc>
          <w:tcPr>
            <w:tcW w:w="403" w:type="pct"/>
            <w:tcBorders>
              <w:top w:val="single" w:sz="4" w:space="0" w:color="auto"/>
              <w:left w:val="nil"/>
              <w:bottom w:val="nil"/>
              <w:right w:val="single" w:sz="4" w:space="0" w:color="auto"/>
            </w:tcBorders>
            <w:shd w:val="clear" w:color="auto" w:fill="DDDDDD"/>
            <w:vAlign w:val="center"/>
          </w:tcPr>
          <w:p w14:paraId="03F6263B" w14:textId="77777777" w:rsidR="00E35A70" w:rsidRPr="00A52582" w:rsidRDefault="00E35A70" w:rsidP="00184F07">
            <w:pPr>
              <w:spacing w:after="0"/>
              <w:ind w:right="57"/>
              <w:jc w:val="right"/>
              <w:rPr>
                <w:rFonts w:cs="Arial"/>
                <w:b/>
                <w:bCs/>
                <w:sz w:val="18"/>
                <w:szCs w:val="18"/>
              </w:rPr>
            </w:pPr>
            <w:r>
              <w:rPr>
                <w:rFonts w:cs="Arial"/>
                <w:b/>
                <w:bCs/>
                <w:sz w:val="18"/>
                <w:szCs w:val="18"/>
              </w:rPr>
              <w:t>1,8</w:t>
            </w:r>
          </w:p>
        </w:tc>
      </w:tr>
      <w:tr w:rsidR="00E35A70" w:rsidRPr="0098560C" w14:paraId="49DDBB46" w14:textId="77777777" w:rsidTr="00184F07">
        <w:trPr>
          <w:trHeight w:val="209"/>
        </w:trPr>
        <w:tc>
          <w:tcPr>
            <w:tcW w:w="1860" w:type="pct"/>
            <w:tcBorders>
              <w:top w:val="nil"/>
              <w:left w:val="single" w:sz="4" w:space="0" w:color="auto"/>
              <w:bottom w:val="nil"/>
              <w:right w:val="single" w:sz="4" w:space="0" w:color="auto"/>
            </w:tcBorders>
            <w:tcMar>
              <w:top w:w="0" w:type="dxa"/>
              <w:left w:w="180" w:type="dxa"/>
              <w:bottom w:w="0" w:type="dxa"/>
              <w:right w:w="0" w:type="dxa"/>
            </w:tcMar>
            <w:vAlign w:val="bottom"/>
          </w:tcPr>
          <w:p w14:paraId="56E19C85" w14:textId="77777777" w:rsidR="00E35A70" w:rsidRPr="00AE282C" w:rsidRDefault="00E35A70" w:rsidP="00184F07">
            <w:pPr>
              <w:spacing w:beforeLines="20" w:before="48" w:after="0"/>
              <w:ind w:firstLineChars="100" w:firstLine="170"/>
              <w:rPr>
                <w:rFonts w:cs="Arial"/>
                <w:bCs/>
                <w:i/>
                <w:iCs/>
                <w:sz w:val="17"/>
                <w:szCs w:val="17"/>
              </w:rPr>
            </w:pPr>
            <w:r w:rsidRPr="00FF4D18">
              <w:rPr>
                <w:rFonts w:cs="Arial"/>
                <w:bCs/>
                <w:i/>
                <w:iCs/>
                <w:sz w:val="17"/>
                <w:szCs w:val="17"/>
              </w:rPr>
              <w:t>Científico técnico y universitario</w:t>
            </w:r>
          </w:p>
        </w:tc>
        <w:tc>
          <w:tcPr>
            <w:tcW w:w="569" w:type="pct"/>
            <w:tcBorders>
              <w:top w:val="nil"/>
              <w:left w:val="nil"/>
              <w:bottom w:val="nil"/>
              <w:right w:val="single" w:sz="4" w:space="0" w:color="auto"/>
            </w:tcBorders>
            <w:vAlign w:val="bottom"/>
          </w:tcPr>
          <w:p w14:paraId="283E7CB3" w14:textId="77777777" w:rsidR="00E35A70" w:rsidRPr="00A40FC4" w:rsidRDefault="00E35A70" w:rsidP="00184F07">
            <w:pPr>
              <w:spacing w:beforeLines="20" w:before="48" w:after="0"/>
              <w:ind w:right="57"/>
              <w:jc w:val="right"/>
              <w:rPr>
                <w:rFonts w:cs="Arial"/>
                <w:i/>
                <w:sz w:val="16"/>
                <w:szCs w:val="18"/>
              </w:rPr>
            </w:pPr>
            <w:r>
              <w:rPr>
                <w:rFonts w:cs="Arial"/>
                <w:sz w:val="18"/>
                <w:szCs w:val="18"/>
              </w:rPr>
              <w:t>107,46</w:t>
            </w:r>
          </w:p>
        </w:tc>
        <w:tc>
          <w:tcPr>
            <w:tcW w:w="315" w:type="pct"/>
            <w:tcBorders>
              <w:top w:val="nil"/>
              <w:left w:val="nil"/>
              <w:bottom w:val="nil"/>
              <w:right w:val="single" w:sz="4" w:space="0" w:color="auto"/>
            </w:tcBorders>
            <w:vAlign w:val="center"/>
          </w:tcPr>
          <w:p w14:paraId="0042A577" w14:textId="77777777" w:rsidR="00E35A70" w:rsidRPr="00A40FC4" w:rsidRDefault="00E35A70" w:rsidP="00184F07">
            <w:pPr>
              <w:spacing w:beforeLines="20" w:before="48" w:after="0"/>
              <w:ind w:right="57"/>
              <w:jc w:val="right"/>
              <w:rPr>
                <w:rFonts w:cs="Arial"/>
                <w:bCs/>
                <w:i/>
                <w:sz w:val="16"/>
                <w:szCs w:val="18"/>
              </w:rPr>
            </w:pPr>
            <w:r>
              <w:rPr>
                <w:rFonts w:cs="Arial"/>
                <w:bCs/>
                <w:i/>
                <w:sz w:val="18"/>
                <w:szCs w:val="18"/>
              </w:rPr>
              <w:t>4,6</w:t>
            </w:r>
          </w:p>
        </w:tc>
        <w:tc>
          <w:tcPr>
            <w:tcW w:w="550" w:type="pct"/>
            <w:tcBorders>
              <w:top w:val="nil"/>
              <w:left w:val="nil"/>
              <w:bottom w:val="nil"/>
              <w:right w:val="single" w:sz="4" w:space="0" w:color="auto"/>
            </w:tcBorders>
            <w:vAlign w:val="bottom"/>
          </w:tcPr>
          <w:p w14:paraId="17D26FD2" w14:textId="77777777" w:rsidR="00E35A70" w:rsidRPr="006D438B" w:rsidRDefault="00E35A70" w:rsidP="00184F07">
            <w:pPr>
              <w:spacing w:beforeLines="20" w:before="48" w:after="0"/>
              <w:ind w:right="57"/>
              <w:jc w:val="right"/>
              <w:rPr>
                <w:rFonts w:cs="Arial"/>
                <w:bCs/>
                <w:i/>
                <w:sz w:val="18"/>
                <w:szCs w:val="18"/>
              </w:rPr>
            </w:pPr>
            <w:r w:rsidRPr="006D438B">
              <w:rPr>
                <w:rFonts w:cs="Arial"/>
                <w:bCs/>
                <w:sz w:val="18"/>
                <w:szCs w:val="18"/>
              </w:rPr>
              <w:t>111,5</w:t>
            </w:r>
          </w:p>
        </w:tc>
        <w:tc>
          <w:tcPr>
            <w:tcW w:w="358" w:type="pct"/>
            <w:tcBorders>
              <w:top w:val="nil"/>
              <w:left w:val="nil"/>
              <w:bottom w:val="nil"/>
              <w:right w:val="single" w:sz="4" w:space="0" w:color="auto"/>
            </w:tcBorders>
            <w:vAlign w:val="bottom"/>
          </w:tcPr>
          <w:p w14:paraId="7F18777F" w14:textId="77777777" w:rsidR="00E35A70" w:rsidRPr="006D438B" w:rsidRDefault="00E35A70" w:rsidP="00184F07">
            <w:pPr>
              <w:spacing w:beforeLines="20" w:before="48" w:after="0"/>
              <w:ind w:right="57"/>
              <w:jc w:val="right"/>
              <w:rPr>
                <w:rFonts w:cs="Arial"/>
                <w:bCs/>
                <w:i/>
                <w:sz w:val="18"/>
                <w:szCs w:val="18"/>
              </w:rPr>
            </w:pPr>
            <w:r w:rsidRPr="006D438B">
              <w:rPr>
                <w:rFonts w:cs="Arial"/>
                <w:bCs/>
                <w:sz w:val="18"/>
                <w:szCs w:val="18"/>
              </w:rPr>
              <w:t>4,7</w:t>
            </w:r>
          </w:p>
        </w:tc>
        <w:tc>
          <w:tcPr>
            <w:tcW w:w="587" w:type="pct"/>
            <w:tcBorders>
              <w:top w:val="nil"/>
              <w:left w:val="nil"/>
              <w:bottom w:val="nil"/>
              <w:right w:val="single" w:sz="4" w:space="0" w:color="auto"/>
            </w:tcBorders>
            <w:vAlign w:val="center"/>
          </w:tcPr>
          <w:p w14:paraId="68AD31C9" w14:textId="77777777" w:rsidR="00E35A70" w:rsidRPr="00113577" w:rsidRDefault="00E35A70" w:rsidP="00184F07">
            <w:pPr>
              <w:spacing w:beforeLines="20" w:before="48" w:after="0"/>
              <w:ind w:right="57"/>
              <w:jc w:val="right"/>
              <w:rPr>
                <w:rFonts w:cs="Arial"/>
                <w:bCs/>
                <w:i/>
                <w:sz w:val="18"/>
                <w:szCs w:val="18"/>
              </w:rPr>
            </w:pPr>
            <w:r w:rsidRPr="00113577">
              <w:rPr>
                <w:rFonts w:cs="Arial"/>
                <w:bCs/>
                <w:i/>
                <w:sz w:val="18"/>
                <w:szCs w:val="18"/>
              </w:rPr>
              <w:t>112,37</w:t>
            </w:r>
          </w:p>
        </w:tc>
        <w:tc>
          <w:tcPr>
            <w:tcW w:w="359" w:type="pct"/>
            <w:tcBorders>
              <w:top w:val="nil"/>
              <w:left w:val="nil"/>
              <w:bottom w:val="nil"/>
              <w:right w:val="single" w:sz="4" w:space="0" w:color="auto"/>
            </w:tcBorders>
            <w:vAlign w:val="center"/>
          </w:tcPr>
          <w:p w14:paraId="575BD897" w14:textId="77777777" w:rsidR="00E35A70" w:rsidRDefault="00E35A70" w:rsidP="00184F07">
            <w:pPr>
              <w:spacing w:after="0"/>
              <w:ind w:right="57"/>
              <w:jc w:val="right"/>
              <w:rPr>
                <w:rFonts w:cs="Arial"/>
                <w:b/>
                <w:bCs/>
                <w:i/>
                <w:sz w:val="18"/>
                <w:szCs w:val="18"/>
              </w:rPr>
            </w:pPr>
            <w:r>
              <w:rPr>
                <w:rFonts w:cs="Arial"/>
                <w:b/>
                <w:bCs/>
                <w:sz w:val="18"/>
                <w:szCs w:val="18"/>
              </w:rPr>
              <w:t>4,6</w:t>
            </w:r>
          </w:p>
        </w:tc>
        <w:tc>
          <w:tcPr>
            <w:tcW w:w="403" w:type="pct"/>
            <w:tcBorders>
              <w:top w:val="nil"/>
              <w:left w:val="nil"/>
              <w:bottom w:val="nil"/>
              <w:right w:val="single" w:sz="4" w:space="0" w:color="auto"/>
            </w:tcBorders>
            <w:vAlign w:val="center"/>
          </w:tcPr>
          <w:p w14:paraId="7990FA42" w14:textId="77777777" w:rsidR="00E35A70" w:rsidRDefault="00E35A70" w:rsidP="00184F07">
            <w:pPr>
              <w:spacing w:after="0"/>
              <w:ind w:right="57"/>
              <w:jc w:val="right"/>
              <w:rPr>
                <w:rFonts w:cs="Arial"/>
                <w:bCs/>
                <w:i/>
                <w:sz w:val="18"/>
                <w:szCs w:val="18"/>
              </w:rPr>
            </w:pPr>
            <w:r>
              <w:rPr>
                <w:rFonts w:cs="Arial"/>
                <w:b/>
                <w:bCs/>
                <w:sz w:val="18"/>
                <w:szCs w:val="18"/>
              </w:rPr>
              <w:t>0,8</w:t>
            </w:r>
          </w:p>
        </w:tc>
      </w:tr>
      <w:tr w:rsidR="00E35A70" w:rsidRPr="0098560C" w14:paraId="36C4CF43" w14:textId="77777777" w:rsidTr="00184F07">
        <w:trPr>
          <w:trHeight w:val="209"/>
        </w:trPr>
        <w:tc>
          <w:tcPr>
            <w:tcW w:w="1860" w:type="pct"/>
            <w:tcBorders>
              <w:top w:val="nil"/>
              <w:left w:val="single" w:sz="4" w:space="0" w:color="auto"/>
              <w:bottom w:val="nil"/>
              <w:right w:val="single" w:sz="4" w:space="0" w:color="auto"/>
            </w:tcBorders>
            <w:tcMar>
              <w:top w:w="0" w:type="dxa"/>
              <w:left w:w="180" w:type="dxa"/>
              <w:bottom w:w="0" w:type="dxa"/>
              <w:right w:w="0" w:type="dxa"/>
            </w:tcMar>
            <w:vAlign w:val="bottom"/>
          </w:tcPr>
          <w:p w14:paraId="5A664BAA" w14:textId="77777777" w:rsidR="00E35A70" w:rsidRPr="00AE282C" w:rsidRDefault="00E35A70" w:rsidP="00184F07">
            <w:pPr>
              <w:spacing w:beforeLines="20" w:before="48" w:after="0"/>
              <w:ind w:firstLineChars="100" w:firstLine="170"/>
              <w:rPr>
                <w:rFonts w:eastAsia="Arial Unicode MS" w:cs="Arial"/>
                <w:bCs/>
                <w:i/>
                <w:iCs/>
                <w:sz w:val="17"/>
                <w:szCs w:val="17"/>
              </w:rPr>
            </w:pPr>
            <w:r w:rsidRPr="00AE282C">
              <w:rPr>
                <w:rFonts w:cs="Arial"/>
                <w:bCs/>
                <w:i/>
                <w:iCs/>
                <w:sz w:val="17"/>
                <w:szCs w:val="17"/>
              </w:rPr>
              <w:t>Ciencias sociales y Humanidades</w:t>
            </w:r>
          </w:p>
        </w:tc>
        <w:tc>
          <w:tcPr>
            <w:tcW w:w="569" w:type="pct"/>
            <w:tcBorders>
              <w:top w:val="nil"/>
              <w:left w:val="nil"/>
              <w:bottom w:val="nil"/>
              <w:right w:val="single" w:sz="4" w:space="0" w:color="auto"/>
            </w:tcBorders>
            <w:vAlign w:val="center"/>
          </w:tcPr>
          <w:p w14:paraId="21718D6E" w14:textId="77777777" w:rsidR="00E35A70" w:rsidRPr="00A40FC4" w:rsidRDefault="00E35A70" w:rsidP="00184F07">
            <w:pPr>
              <w:spacing w:beforeLines="20" w:before="48" w:after="0"/>
              <w:ind w:right="57"/>
              <w:jc w:val="right"/>
              <w:rPr>
                <w:i/>
                <w:sz w:val="17"/>
                <w:szCs w:val="17"/>
              </w:rPr>
            </w:pPr>
            <w:r w:rsidRPr="00611B16">
              <w:rPr>
                <w:rFonts w:cs="Arial"/>
                <w:bCs/>
                <w:i/>
                <w:sz w:val="18"/>
                <w:szCs w:val="18"/>
              </w:rPr>
              <w:t>105,58</w:t>
            </w:r>
          </w:p>
        </w:tc>
        <w:tc>
          <w:tcPr>
            <w:tcW w:w="315" w:type="pct"/>
            <w:tcBorders>
              <w:top w:val="nil"/>
              <w:left w:val="nil"/>
              <w:bottom w:val="nil"/>
              <w:right w:val="single" w:sz="4" w:space="0" w:color="auto"/>
            </w:tcBorders>
            <w:vAlign w:val="center"/>
          </w:tcPr>
          <w:p w14:paraId="1C4B722E" w14:textId="77777777" w:rsidR="00E35A70" w:rsidRPr="00A40FC4" w:rsidRDefault="00E35A70" w:rsidP="00184F07">
            <w:pPr>
              <w:spacing w:beforeLines="20" w:before="48" w:after="0"/>
              <w:ind w:right="57"/>
              <w:jc w:val="right"/>
              <w:rPr>
                <w:i/>
                <w:sz w:val="17"/>
                <w:szCs w:val="17"/>
              </w:rPr>
            </w:pPr>
            <w:r w:rsidRPr="00611B16">
              <w:rPr>
                <w:rFonts w:cs="Arial"/>
                <w:bCs/>
                <w:i/>
                <w:sz w:val="18"/>
                <w:szCs w:val="18"/>
              </w:rPr>
              <w:t>4,6</w:t>
            </w:r>
          </w:p>
        </w:tc>
        <w:tc>
          <w:tcPr>
            <w:tcW w:w="550" w:type="pct"/>
            <w:tcBorders>
              <w:top w:val="nil"/>
              <w:left w:val="nil"/>
              <w:bottom w:val="nil"/>
              <w:right w:val="single" w:sz="4" w:space="0" w:color="auto"/>
            </w:tcBorders>
            <w:vAlign w:val="center"/>
          </w:tcPr>
          <w:p w14:paraId="1568118D" w14:textId="77777777" w:rsidR="00E35A70" w:rsidRPr="006D438B" w:rsidRDefault="00E35A70" w:rsidP="00184F07">
            <w:pPr>
              <w:spacing w:beforeLines="20" w:before="48" w:after="0"/>
              <w:ind w:right="57"/>
              <w:jc w:val="right"/>
              <w:rPr>
                <w:bCs/>
                <w:i/>
                <w:sz w:val="16"/>
                <w:szCs w:val="17"/>
              </w:rPr>
            </w:pPr>
            <w:r w:rsidRPr="006D438B">
              <w:rPr>
                <w:rFonts w:cs="Arial"/>
                <w:bCs/>
                <w:i/>
                <w:sz w:val="18"/>
                <w:szCs w:val="18"/>
              </w:rPr>
              <w:t>110,14</w:t>
            </w:r>
          </w:p>
        </w:tc>
        <w:tc>
          <w:tcPr>
            <w:tcW w:w="358" w:type="pct"/>
            <w:tcBorders>
              <w:top w:val="nil"/>
              <w:left w:val="nil"/>
              <w:bottom w:val="nil"/>
              <w:right w:val="single" w:sz="4" w:space="0" w:color="auto"/>
            </w:tcBorders>
            <w:vAlign w:val="center"/>
          </w:tcPr>
          <w:p w14:paraId="54760299" w14:textId="77777777" w:rsidR="00E35A70" w:rsidRPr="006D438B" w:rsidRDefault="00E35A70" w:rsidP="00184F07">
            <w:pPr>
              <w:spacing w:beforeLines="20" w:before="48" w:after="0"/>
              <w:ind w:right="57"/>
              <w:jc w:val="right"/>
              <w:rPr>
                <w:bCs/>
                <w:i/>
                <w:sz w:val="16"/>
                <w:szCs w:val="17"/>
              </w:rPr>
            </w:pPr>
            <w:r w:rsidRPr="006D438B">
              <w:rPr>
                <w:rFonts w:cs="Arial"/>
                <w:bCs/>
                <w:i/>
                <w:sz w:val="18"/>
                <w:szCs w:val="18"/>
              </w:rPr>
              <w:t>4,7</w:t>
            </w:r>
          </w:p>
        </w:tc>
        <w:tc>
          <w:tcPr>
            <w:tcW w:w="587" w:type="pct"/>
            <w:tcBorders>
              <w:top w:val="nil"/>
              <w:left w:val="nil"/>
              <w:bottom w:val="nil"/>
              <w:right w:val="single" w:sz="4" w:space="0" w:color="auto"/>
            </w:tcBorders>
            <w:vAlign w:val="center"/>
          </w:tcPr>
          <w:p w14:paraId="4E4E8026" w14:textId="77777777" w:rsidR="00E35A70" w:rsidRPr="00113577" w:rsidRDefault="00E35A70" w:rsidP="00184F07">
            <w:pPr>
              <w:spacing w:beforeLines="20" w:before="48" w:after="0"/>
              <w:ind w:right="57"/>
              <w:jc w:val="right"/>
              <w:rPr>
                <w:rFonts w:cs="Arial"/>
                <w:bCs/>
                <w:i/>
                <w:sz w:val="18"/>
                <w:szCs w:val="18"/>
              </w:rPr>
            </w:pPr>
            <w:r w:rsidRPr="00113577">
              <w:rPr>
                <w:rFonts w:cs="Arial"/>
                <w:bCs/>
                <w:i/>
                <w:sz w:val="18"/>
                <w:szCs w:val="18"/>
              </w:rPr>
              <w:t>113,51</w:t>
            </w:r>
          </w:p>
        </w:tc>
        <w:tc>
          <w:tcPr>
            <w:tcW w:w="359" w:type="pct"/>
            <w:tcBorders>
              <w:top w:val="nil"/>
              <w:left w:val="nil"/>
              <w:bottom w:val="nil"/>
              <w:right w:val="single" w:sz="4" w:space="0" w:color="auto"/>
            </w:tcBorders>
            <w:vAlign w:val="center"/>
          </w:tcPr>
          <w:p w14:paraId="3497001B" w14:textId="77777777" w:rsidR="00E35A70" w:rsidRPr="00A40FC4" w:rsidRDefault="00E35A70" w:rsidP="00184F07">
            <w:pPr>
              <w:spacing w:after="0"/>
              <w:ind w:right="57"/>
              <w:jc w:val="right"/>
              <w:rPr>
                <w:rFonts w:cs="Arial"/>
                <w:b/>
                <w:bCs/>
                <w:i/>
                <w:sz w:val="18"/>
                <w:szCs w:val="18"/>
              </w:rPr>
            </w:pPr>
            <w:r>
              <w:rPr>
                <w:rFonts w:cs="Arial"/>
                <w:b/>
                <w:bCs/>
                <w:sz w:val="18"/>
                <w:szCs w:val="18"/>
              </w:rPr>
              <w:t>4,7</w:t>
            </w:r>
          </w:p>
        </w:tc>
        <w:tc>
          <w:tcPr>
            <w:tcW w:w="403" w:type="pct"/>
            <w:tcBorders>
              <w:top w:val="nil"/>
              <w:left w:val="nil"/>
              <w:bottom w:val="nil"/>
              <w:right w:val="single" w:sz="4" w:space="0" w:color="auto"/>
            </w:tcBorders>
            <w:vAlign w:val="center"/>
          </w:tcPr>
          <w:p w14:paraId="1FEBDE88" w14:textId="77777777" w:rsidR="00E35A70" w:rsidRPr="00A52582" w:rsidRDefault="00E35A70" w:rsidP="00184F07">
            <w:pPr>
              <w:spacing w:after="0"/>
              <w:ind w:right="57"/>
              <w:jc w:val="right"/>
              <w:rPr>
                <w:rFonts w:cs="Arial"/>
                <w:bCs/>
                <w:i/>
                <w:sz w:val="18"/>
                <w:szCs w:val="18"/>
              </w:rPr>
            </w:pPr>
            <w:r>
              <w:rPr>
                <w:rFonts w:cs="Arial"/>
                <w:b/>
                <w:bCs/>
                <w:sz w:val="18"/>
                <w:szCs w:val="18"/>
              </w:rPr>
              <w:t>3,1</w:t>
            </w:r>
          </w:p>
        </w:tc>
      </w:tr>
      <w:tr w:rsidR="00E35A70" w:rsidRPr="0098560C" w14:paraId="57E3066A" w14:textId="77777777" w:rsidTr="00184F07">
        <w:trPr>
          <w:trHeight w:val="95"/>
        </w:trPr>
        <w:tc>
          <w:tcPr>
            <w:tcW w:w="1860" w:type="pct"/>
            <w:tcBorders>
              <w:top w:val="nil"/>
              <w:left w:val="single" w:sz="4" w:space="0" w:color="auto"/>
              <w:right w:val="single" w:sz="4" w:space="0" w:color="auto"/>
            </w:tcBorders>
            <w:tcMar>
              <w:top w:w="0" w:type="dxa"/>
              <w:left w:w="180" w:type="dxa"/>
              <w:bottom w:w="0" w:type="dxa"/>
              <w:right w:w="0" w:type="dxa"/>
            </w:tcMar>
            <w:vAlign w:val="bottom"/>
          </w:tcPr>
          <w:p w14:paraId="37501E99" w14:textId="77777777" w:rsidR="00E35A70" w:rsidRPr="00AE282C" w:rsidRDefault="00E35A70" w:rsidP="00184F07">
            <w:pPr>
              <w:spacing w:beforeLines="20" w:before="48" w:after="0"/>
              <w:ind w:firstLineChars="100" w:firstLine="170"/>
              <w:rPr>
                <w:rFonts w:cs="Arial"/>
                <w:bCs/>
                <w:i/>
                <w:iCs/>
                <w:sz w:val="17"/>
                <w:szCs w:val="17"/>
              </w:rPr>
            </w:pPr>
            <w:r w:rsidRPr="00AE282C">
              <w:rPr>
                <w:rFonts w:cs="Arial"/>
                <w:bCs/>
                <w:i/>
                <w:iCs/>
                <w:sz w:val="17"/>
                <w:szCs w:val="17"/>
              </w:rPr>
              <w:t>Derecho y ciencias económicas</w:t>
            </w:r>
          </w:p>
        </w:tc>
        <w:tc>
          <w:tcPr>
            <w:tcW w:w="569" w:type="pct"/>
            <w:tcBorders>
              <w:top w:val="nil"/>
              <w:left w:val="nil"/>
              <w:right w:val="single" w:sz="4" w:space="0" w:color="auto"/>
            </w:tcBorders>
            <w:vAlign w:val="center"/>
          </w:tcPr>
          <w:p w14:paraId="17B2A495" w14:textId="77777777" w:rsidR="00E35A70" w:rsidRPr="00A40FC4" w:rsidRDefault="00E35A70" w:rsidP="00184F07">
            <w:pPr>
              <w:spacing w:beforeLines="20" w:before="48" w:after="0"/>
              <w:ind w:right="57"/>
              <w:jc w:val="right"/>
              <w:rPr>
                <w:rFonts w:cs="Arial"/>
                <w:i/>
                <w:sz w:val="16"/>
                <w:szCs w:val="18"/>
              </w:rPr>
            </w:pPr>
            <w:r w:rsidRPr="00611B16">
              <w:rPr>
                <w:rFonts w:cs="Arial"/>
                <w:bCs/>
                <w:i/>
                <w:sz w:val="18"/>
                <w:szCs w:val="18"/>
              </w:rPr>
              <w:t>124,80</w:t>
            </w:r>
          </w:p>
        </w:tc>
        <w:tc>
          <w:tcPr>
            <w:tcW w:w="315" w:type="pct"/>
            <w:tcBorders>
              <w:top w:val="nil"/>
              <w:left w:val="nil"/>
              <w:right w:val="single" w:sz="4" w:space="0" w:color="auto"/>
            </w:tcBorders>
            <w:vAlign w:val="center"/>
          </w:tcPr>
          <w:p w14:paraId="3B60A92B" w14:textId="77777777" w:rsidR="00E35A70" w:rsidRPr="00A40FC4" w:rsidRDefault="00E35A70" w:rsidP="00184F07">
            <w:pPr>
              <w:spacing w:beforeLines="20" w:before="48" w:after="0"/>
              <w:ind w:right="57"/>
              <w:jc w:val="right"/>
              <w:rPr>
                <w:rFonts w:cs="Arial"/>
                <w:bCs/>
                <w:i/>
                <w:sz w:val="16"/>
                <w:szCs w:val="18"/>
              </w:rPr>
            </w:pPr>
            <w:r w:rsidRPr="00611B16">
              <w:rPr>
                <w:rFonts w:cs="Arial"/>
                <w:bCs/>
                <w:i/>
                <w:sz w:val="18"/>
                <w:szCs w:val="18"/>
              </w:rPr>
              <w:t>5,4</w:t>
            </w:r>
          </w:p>
        </w:tc>
        <w:tc>
          <w:tcPr>
            <w:tcW w:w="550" w:type="pct"/>
            <w:tcBorders>
              <w:top w:val="nil"/>
              <w:left w:val="nil"/>
              <w:right w:val="single" w:sz="4" w:space="0" w:color="auto"/>
            </w:tcBorders>
            <w:vAlign w:val="center"/>
          </w:tcPr>
          <w:p w14:paraId="0646A394" w14:textId="77777777" w:rsidR="00E35A70" w:rsidRPr="006D438B" w:rsidRDefault="00E35A70" w:rsidP="00184F07">
            <w:pPr>
              <w:spacing w:beforeLines="20" w:before="48" w:after="0"/>
              <w:ind w:right="57"/>
              <w:jc w:val="right"/>
              <w:rPr>
                <w:rFonts w:cs="Arial"/>
                <w:bCs/>
                <w:i/>
                <w:sz w:val="18"/>
                <w:szCs w:val="18"/>
              </w:rPr>
            </w:pPr>
            <w:r w:rsidRPr="006D438B">
              <w:rPr>
                <w:rFonts w:cs="Arial"/>
                <w:bCs/>
                <w:i/>
                <w:sz w:val="18"/>
                <w:szCs w:val="18"/>
              </w:rPr>
              <w:t>127,62</w:t>
            </w:r>
          </w:p>
        </w:tc>
        <w:tc>
          <w:tcPr>
            <w:tcW w:w="358" w:type="pct"/>
            <w:tcBorders>
              <w:top w:val="nil"/>
              <w:left w:val="nil"/>
              <w:right w:val="single" w:sz="4" w:space="0" w:color="auto"/>
            </w:tcBorders>
            <w:vAlign w:val="center"/>
          </w:tcPr>
          <w:p w14:paraId="5EFE06C8" w14:textId="77777777" w:rsidR="00E35A70" w:rsidRPr="006D438B" w:rsidRDefault="00E35A70" w:rsidP="00184F07">
            <w:pPr>
              <w:spacing w:beforeLines="20" w:before="48" w:after="0"/>
              <w:ind w:right="57"/>
              <w:jc w:val="right"/>
              <w:rPr>
                <w:rFonts w:cs="Arial"/>
                <w:bCs/>
                <w:i/>
                <w:sz w:val="18"/>
                <w:szCs w:val="18"/>
              </w:rPr>
            </w:pPr>
            <w:r w:rsidRPr="006D438B">
              <w:rPr>
                <w:rFonts w:cs="Arial"/>
                <w:bCs/>
                <w:i/>
                <w:sz w:val="18"/>
                <w:szCs w:val="18"/>
              </w:rPr>
              <w:t>5,4</w:t>
            </w:r>
          </w:p>
        </w:tc>
        <w:tc>
          <w:tcPr>
            <w:tcW w:w="587" w:type="pct"/>
            <w:tcBorders>
              <w:top w:val="nil"/>
              <w:left w:val="nil"/>
              <w:right w:val="single" w:sz="4" w:space="0" w:color="auto"/>
            </w:tcBorders>
            <w:vAlign w:val="center"/>
          </w:tcPr>
          <w:p w14:paraId="52571254" w14:textId="77777777" w:rsidR="00E35A70" w:rsidRPr="00113577" w:rsidRDefault="00E35A70" w:rsidP="00184F07">
            <w:pPr>
              <w:spacing w:beforeLines="20" w:before="48" w:after="0"/>
              <w:ind w:right="57"/>
              <w:jc w:val="right"/>
              <w:rPr>
                <w:rFonts w:cs="Arial"/>
                <w:bCs/>
                <w:i/>
                <w:sz w:val="18"/>
                <w:szCs w:val="18"/>
              </w:rPr>
            </w:pPr>
            <w:r w:rsidRPr="00113577">
              <w:rPr>
                <w:rFonts w:cs="Arial"/>
                <w:bCs/>
                <w:i/>
                <w:sz w:val="18"/>
                <w:szCs w:val="18"/>
              </w:rPr>
              <w:t>128,57</w:t>
            </w:r>
          </w:p>
        </w:tc>
        <w:tc>
          <w:tcPr>
            <w:tcW w:w="359" w:type="pct"/>
            <w:tcBorders>
              <w:top w:val="nil"/>
              <w:left w:val="nil"/>
              <w:right w:val="single" w:sz="4" w:space="0" w:color="auto"/>
            </w:tcBorders>
            <w:vAlign w:val="center"/>
          </w:tcPr>
          <w:p w14:paraId="7166FB07" w14:textId="77777777" w:rsidR="00E35A70" w:rsidRDefault="00E35A70" w:rsidP="00184F07">
            <w:pPr>
              <w:spacing w:after="0"/>
              <w:ind w:right="57"/>
              <w:jc w:val="right"/>
              <w:rPr>
                <w:rFonts w:cs="Arial"/>
                <w:b/>
                <w:bCs/>
                <w:i/>
                <w:sz w:val="18"/>
                <w:szCs w:val="18"/>
              </w:rPr>
            </w:pPr>
            <w:r>
              <w:rPr>
                <w:rFonts w:cs="Arial"/>
                <w:b/>
                <w:bCs/>
                <w:sz w:val="18"/>
                <w:szCs w:val="18"/>
              </w:rPr>
              <w:t>5,3</w:t>
            </w:r>
          </w:p>
        </w:tc>
        <w:tc>
          <w:tcPr>
            <w:tcW w:w="403" w:type="pct"/>
            <w:tcBorders>
              <w:top w:val="nil"/>
              <w:left w:val="nil"/>
              <w:right w:val="single" w:sz="4" w:space="0" w:color="auto"/>
            </w:tcBorders>
            <w:vAlign w:val="center"/>
          </w:tcPr>
          <w:p w14:paraId="16B92592" w14:textId="77777777" w:rsidR="00E35A70" w:rsidRDefault="00E35A70" w:rsidP="00184F07">
            <w:pPr>
              <w:spacing w:after="0"/>
              <w:ind w:right="57"/>
              <w:jc w:val="right"/>
              <w:rPr>
                <w:rFonts w:cs="Arial"/>
                <w:bCs/>
                <w:i/>
                <w:sz w:val="18"/>
                <w:szCs w:val="18"/>
              </w:rPr>
            </w:pPr>
            <w:r>
              <w:rPr>
                <w:rFonts w:cs="Arial"/>
                <w:b/>
                <w:bCs/>
                <w:sz w:val="18"/>
                <w:szCs w:val="18"/>
              </w:rPr>
              <w:t>0,7</w:t>
            </w:r>
          </w:p>
        </w:tc>
      </w:tr>
      <w:tr w:rsidR="00E35A70" w:rsidRPr="0098560C" w14:paraId="5537FBD5" w14:textId="77777777" w:rsidTr="00184F07">
        <w:trPr>
          <w:trHeight w:val="95"/>
        </w:trPr>
        <w:tc>
          <w:tcPr>
            <w:tcW w:w="1860" w:type="pct"/>
            <w:tcBorders>
              <w:top w:val="nil"/>
              <w:left w:val="single" w:sz="4" w:space="0" w:color="auto"/>
              <w:right w:val="single" w:sz="4" w:space="0" w:color="auto"/>
            </w:tcBorders>
            <w:tcMar>
              <w:top w:w="0" w:type="dxa"/>
              <w:left w:w="180" w:type="dxa"/>
              <w:bottom w:w="0" w:type="dxa"/>
              <w:right w:w="0" w:type="dxa"/>
            </w:tcMar>
            <w:vAlign w:val="bottom"/>
          </w:tcPr>
          <w:p w14:paraId="3B79E913" w14:textId="77777777" w:rsidR="00E35A70" w:rsidRPr="00AE282C" w:rsidRDefault="00E35A70" w:rsidP="00184F07">
            <w:pPr>
              <w:spacing w:beforeLines="20" w:before="48" w:after="0"/>
              <w:ind w:firstLineChars="100" w:firstLine="170"/>
              <w:rPr>
                <w:rFonts w:cs="Arial"/>
                <w:bCs/>
                <w:i/>
                <w:iCs/>
                <w:sz w:val="17"/>
                <w:szCs w:val="17"/>
              </w:rPr>
            </w:pPr>
            <w:r w:rsidRPr="00AE282C">
              <w:rPr>
                <w:rFonts w:cs="Arial"/>
                <w:bCs/>
                <w:i/>
                <w:iCs/>
                <w:sz w:val="17"/>
                <w:szCs w:val="17"/>
              </w:rPr>
              <w:t>Religión</w:t>
            </w:r>
          </w:p>
        </w:tc>
        <w:tc>
          <w:tcPr>
            <w:tcW w:w="569" w:type="pct"/>
            <w:tcBorders>
              <w:top w:val="nil"/>
              <w:left w:val="nil"/>
              <w:right w:val="single" w:sz="4" w:space="0" w:color="auto"/>
            </w:tcBorders>
            <w:vAlign w:val="center"/>
          </w:tcPr>
          <w:p w14:paraId="4EEF4C34" w14:textId="77777777" w:rsidR="00E35A70" w:rsidRPr="00A40FC4" w:rsidRDefault="00E35A70" w:rsidP="00184F07">
            <w:pPr>
              <w:spacing w:beforeLines="20" w:before="48" w:after="0"/>
              <w:ind w:right="57"/>
              <w:jc w:val="right"/>
              <w:rPr>
                <w:rFonts w:cs="Arial"/>
                <w:i/>
                <w:sz w:val="16"/>
                <w:szCs w:val="18"/>
              </w:rPr>
            </w:pPr>
            <w:r w:rsidRPr="00611B16">
              <w:rPr>
                <w:rFonts w:cs="Arial"/>
                <w:bCs/>
                <w:i/>
                <w:sz w:val="18"/>
                <w:szCs w:val="18"/>
              </w:rPr>
              <w:t>35,81</w:t>
            </w:r>
          </w:p>
        </w:tc>
        <w:tc>
          <w:tcPr>
            <w:tcW w:w="315" w:type="pct"/>
            <w:tcBorders>
              <w:top w:val="nil"/>
              <w:left w:val="nil"/>
              <w:right w:val="single" w:sz="4" w:space="0" w:color="auto"/>
            </w:tcBorders>
            <w:vAlign w:val="center"/>
          </w:tcPr>
          <w:p w14:paraId="4D4B399C" w14:textId="77777777" w:rsidR="00E35A70" w:rsidRPr="00A40FC4" w:rsidRDefault="00E35A70" w:rsidP="00184F07">
            <w:pPr>
              <w:spacing w:beforeLines="20" w:before="48" w:after="0"/>
              <w:ind w:right="57"/>
              <w:jc w:val="right"/>
              <w:rPr>
                <w:rFonts w:cs="Arial"/>
                <w:bCs/>
                <w:i/>
                <w:sz w:val="16"/>
                <w:szCs w:val="18"/>
              </w:rPr>
            </w:pPr>
            <w:r w:rsidRPr="00611B16">
              <w:rPr>
                <w:rFonts w:cs="Arial"/>
                <w:bCs/>
                <w:i/>
                <w:sz w:val="18"/>
                <w:szCs w:val="18"/>
              </w:rPr>
              <w:t>1,5</w:t>
            </w:r>
          </w:p>
        </w:tc>
        <w:tc>
          <w:tcPr>
            <w:tcW w:w="550" w:type="pct"/>
            <w:tcBorders>
              <w:top w:val="nil"/>
              <w:left w:val="nil"/>
              <w:right w:val="single" w:sz="4" w:space="0" w:color="auto"/>
            </w:tcBorders>
            <w:vAlign w:val="center"/>
          </w:tcPr>
          <w:p w14:paraId="59EE03E4" w14:textId="77777777" w:rsidR="00E35A70" w:rsidRPr="006D438B" w:rsidRDefault="00E35A70" w:rsidP="00184F07">
            <w:pPr>
              <w:spacing w:beforeLines="20" w:before="48" w:after="0"/>
              <w:ind w:right="57"/>
              <w:jc w:val="right"/>
              <w:rPr>
                <w:rFonts w:cs="Arial"/>
                <w:bCs/>
                <w:i/>
                <w:sz w:val="18"/>
                <w:szCs w:val="18"/>
              </w:rPr>
            </w:pPr>
            <w:r w:rsidRPr="006D438B">
              <w:rPr>
                <w:rFonts w:cs="Arial"/>
                <w:bCs/>
                <w:i/>
                <w:sz w:val="18"/>
                <w:szCs w:val="18"/>
              </w:rPr>
              <w:t>36,76</w:t>
            </w:r>
          </w:p>
        </w:tc>
        <w:tc>
          <w:tcPr>
            <w:tcW w:w="358" w:type="pct"/>
            <w:tcBorders>
              <w:top w:val="nil"/>
              <w:left w:val="nil"/>
              <w:right w:val="single" w:sz="4" w:space="0" w:color="auto"/>
            </w:tcBorders>
            <w:vAlign w:val="center"/>
          </w:tcPr>
          <w:p w14:paraId="1B182316" w14:textId="77777777" w:rsidR="00E35A70" w:rsidRPr="006D438B" w:rsidRDefault="00E35A70" w:rsidP="00184F07">
            <w:pPr>
              <w:spacing w:beforeLines="20" w:before="48" w:after="0"/>
              <w:ind w:right="57"/>
              <w:jc w:val="right"/>
              <w:rPr>
                <w:rFonts w:cs="Arial"/>
                <w:bCs/>
                <w:i/>
                <w:sz w:val="18"/>
                <w:szCs w:val="18"/>
              </w:rPr>
            </w:pPr>
            <w:r w:rsidRPr="006D438B">
              <w:rPr>
                <w:rFonts w:cs="Arial"/>
                <w:bCs/>
                <w:i/>
                <w:sz w:val="18"/>
                <w:szCs w:val="18"/>
              </w:rPr>
              <w:t>1,6</w:t>
            </w:r>
          </w:p>
        </w:tc>
        <w:tc>
          <w:tcPr>
            <w:tcW w:w="587" w:type="pct"/>
            <w:tcBorders>
              <w:top w:val="nil"/>
              <w:left w:val="nil"/>
              <w:right w:val="single" w:sz="4" w:space="0" w:color="auto"/>
            </w:tcBorders>
            <w:vAlign w:val="center"/>
          </w:tcPr>
          <w:p w14:paraId="0806D3FE" w14:textId="77777777" w:rsidR="00E35A70" w:rsidRPr="00113577" w:rsidRDefault="00E35A70" w:rsidP="00184F07">
            <w:pPr>
              <w:spacing w:beforeLines="20" w:before="48" w:after="0"/>
              <w:ind w:right="57"/>
              <w:jc w:val="right"/>
              <w:rPr>
                <w:rFonts w:cs="Arial"/>
                <w:bCs/>
                <w:i/>
                <w:sz w:val="18"/>
                <w:szCs w:val="18"/>
              </w:rPr>
            </w:pPr>
            <w:r w:rsidRPr="00113577">
              <w:rPr>
                <w:rFonts w:cs="Arial"/>
                <w:bCs/>
                <w:i/>
                <w:sz w:val="18"/>
                <w:szCs w:val="18"/>
              </w:rPr>
              <w:t>37,44</w:t>
            </w:r>
          </w:p>
        </w:tc>
        <w:tc>
          <w:tcPr>
            <w:tcW w:w="359" w:type="pct"/>
            <w:tcBorders>
              <w:top w:val="nil"/>
              <w:left w:val="nil"/>
              <w:right w:val="single" w:sz="4" w:space="0" w:color="auto"/>
            </w:tcBorders>
            <w:vAlign w:val="center"/>
          </w:tcPr>
          <w:p w14:paraId="08FF7851" w14:textId="77777777" w:rsidR="00E35A70" w:rsidRDefault="00E35A70" w:rsidP="00184F07">
            <w:pPr>
              <w:spacing w:after="0"/>
              <w:ind w:right="57"/>
              <w:jc w:val="right"/>
              <w:rPr>
                <w:rFonts w:cs="Arial"/>
                <w:b/>
                <w:bCs/>
                <w:i/>
                <w:sz w:val="18"/>
                <w:szCs w:val="18"/>
              </w:rPr>
            </w:pPr>
            <w:r>
              <w:rPr>
                <w:rFonts w:cs="Arial"/>
                <w:b/>
                <w:bCs/>
                <w:sz w:val="18"/>
                <w:szCs w:val="18"/>
              </w:rPr>
              <w:t>1,5</w:t>
            </w:r>
          </w:p>
        </w:tc>
        <w:tc>
          <w:tcPr>
            <w:tcW w:w="403" w:type="pct"/>
            <w:tcBorders>
              <w:top w:val="nil"/>
              <w:left w:val="nil"/>
              <w:right w:val="single" w:sz="4" w:space="0" w:color="auto"/>
            </w:tcBorders>
            <w:vAlign w:val="center"/>
          </w:tcPr>
          <w:p w14:paraId="4BB76203" w14:textId="77777777" w:rsidR="00E35A70" w:rsidRDefault="00E35A70" w:rsidP="00184F07">
            <w:pPr>
              <w:spacing w:after="0"/>
              <w:ind w:right="57"/>
              <w:jc w:val="right"/>
              <w:rPr>
                <w:rFonts w:cs="Arial"/>
                <w:bCs/>
                <w:i/>
                <w:sz w:val="18"/>
                <w:szCs w:val="18"/>
              </w:rPr>
            </w:pPr>
            <w:r>
              <w:rPr>
                <w:rFonts w:cs="Arial"/>
                <w:b/>
                <w:bCs/>
                <w:sz w:val="18"/>
                <w:szCs w:val="18"/>
              </w:rPr>
              <w:t>1,8</w:t>
            </w:r>
          </w:p>
        </w:tc>
      </w:tr>
      <w:tr w:rsidR="00E35A70" w:rsidRPr="0098560C" w14:paraId="2CCD3FAD" w14:textId="77777777" w:rsidTr="00184F07">
        <w:trPr>
          <w:trHeight w:val="95"/>
        </w:trPr>
        <w:tc>
          <w:tcPr>
            <w:tcW w:w="1860" w:type="pct"/>
            <w:tcBorders>
              <w:top w:val="nil"/>
              <w:left w:val="single" w:sz="4" w:space="0" w:color="auto"/>
              <w:right w:val="single" w:sz="4" w:space="0" w:color="auto"/>
            </w:tcBorders>
            <w:tcMar>
              <w:top w:w="0" w:type="dxa"/>
              <w:left w:w="180" w:type="dxa"/>
              <w:bottom w:w="0" w:type="dxa"/>
              <w:right w:w="0" w:type="dxa"/>
            </w:tcMar>
            <w:vAlign w:val="bottom"/>
          </w:tcPr>
          <w:p w14:paraId="5FC5060D" w14:textId="77777777" w:rsidR="00E35A70" w:rsidRPr="00AE282C" w:rsidRDefault="00E35A70" w:rsidP="00184F07">
            <w:pPr>
              <w:spacing w:beforeLines="20" w:before="48" w:after="0"/>
              <w:ind w:firstLineChars="100" w:firstLine="170"/>
              <w:rPr>
                <w:rFonts w:cs="Arial"/>
                <w:bCs/>
                <w:i/>
                <w:iCs/>
                <w:sz w:val="17"/>
                <w:szCs w:val="17"/>
              </w:rPr>
            </w:pPr>
            <w:r w:rsidRPr="00E038F1">
              <w:rPr>
                <w:rFonts w:cs="Arial"/>
                <w:bCs/>
                <w:i/>
                <w:iCs/>
                <w:sz w:val="17"/>
                <w:szCs w:val="17"/>
              </w:rPr>
              <w:t>Libros prácticos</w:t>
            </w:r>
          </w:p>
        </w:tc>
        <w:tc>
          <w:tcPr>
            <w:tcW w:w="569" w:type="pct"/>
            <w:tcBorders>
              <w:top w:val="nil"/>
              <w:left w:val="nil"/>
              <w:right w:val="single" w:sz="4" w:space="0" w:color="auto"/>
            </w:tcBorders>
            <w:vAlign w:val="center"/>
          </w:tcPr>
          <w:p w14:paraId="2485FB3D" w14:textId="77777777" w:rsidR="00E35A70" w:rsidRPr="00A40FC4" w:rsidRDefault="00E35A70" w:rsidP="00184F07">
            <w:pPr>
              <w:spacing w:beforeLines="20" w:before="48" w:after="0"/>
              <w:ind w:right="57"/>
              <w:jc w:val="right"/>
              <w:rPr>
                <w:rFonts w:cs="Arial"/>
                <w:i/>
                <w:sz w:val="16"/>
                <w:szCs w:val="18"/>
              </w:rPr>
            </w:pPr>
            <w:r w:rsidRPr="00611B16">
              <w:rPr>
                <w:rFonts w:cs="Arial"/>
                <w:bCs/>
                <w:sz w:val="18"/>
                <w:szCs w:val="18"/>
              </w:rPr>
              <w:t>123,03</w:t>
            </w:r>
          </w:p>
        </w:tc>
        <w:tc>
          <w:tcPr>
            <w:tcW w:w="315" w:type="pct"/>
            <w:tcBorders>
              <w:top w:val="nil"/>
              <w:left w:val="nil"/>
              <w:right w:val="single" w:sz="4" w:space="0" w:color="auto"/>
            </w:tcBorders>
            <w:vAlign w:val="center"/>
          </w:tcPr>
          <w:p w14:paraId="430416D2" w14:textId="77777777" w:rsidR="00E35A70" w:rsidRPr="00A40FC4" w:rsidRDefault="00E35A70" w:rsidP="00184F07">
            <w:pPr>
              <w:spacing w:beforeLines="20" w:before="48" w:after="0"/>
              <w:ind w:right="57"/>
              <w:jc w:val="right"/>
              <w:rPr>
                <w:rFonts w:cs="Arial"/>
                <w:bCs/>
                <w:i/>
                <w:sz w:val="16"/>
                <w:szCs w:val="18"/>
              </w:rPr>
            </w:pPr>
            <w:r w:rsidRPr="00611B16">
              <w:rPr>
                <w:rFonts w:cs="Arial"/>
                <w:bCs/>
                <w:sz w:val="18"/>
                <w:szCs w:val="18"/>
              </w:rPr>
              <w:t>5,3</w:t>
            </w:r>
          </w:p>
        </w:tc>
        <w:tc>
          <w:tcPr>
            <w:tcW w:w="550" w:type="pct"/>
            <w:tcBorders>
              <w:top w:val="nil"/>
              <w:left w:val="nil"/>
              <w:right w:val="single" w:sz="4" w:space="0" w:color="auto"/>
            </w:tcBorders>
            <w:vAlign w:val="center"/>
          </w:tcPr>
          <w:p w14:paraId="0EEC50F5" w14:textId="77777777" w:rsidR="00E35A70" w:rsidRPr="006D438B" w:rsidRDefault="00E35A70" w:rsidP="00184F07">
            <w:pPr>
              <w:spacing w:beforeLines="20" w:before="48" w:after="0"/>
              <w:ind w:right="57"/>
              <w:jc w:val="right"/>
              <w:rPr>
                <w:rFonts w:cs="Arial"/>
                <w:bCs/>
                <w:i/>
                <w:sz w:val="18"/>
                <w:szCs w:val="18"/>
              </w:rPr>
            </w:pPr>
            <w:r w:rsidRPr="006D438B">
              <w:rPr>
                <w:rFonts w:cs="Arial"/>
                <w:bCs/>
                <w:sz w:val="18"/>
                <w:szCs w:val="18"/>
              </w:rPr>
              <w:t>127,61</w:t>
            </w:r>
          </w:p>
        </w:tc>
        <w:tc>
          <w:tcPr>
            <w:tcW w:w="358" w:type="pct"/>
            <w:tcBorders>
              <w:top w:val="nil"/>
              <w:left w:val="nil"/>
              <w:right w:val="single" w:sz="4" w:space="0" w:color="auto"/>
            </w:tcBorders>
            <w:vAlign w:val="center"/>
          </w:tcPr>
          <w:p w14:paraId="1AEA723D" w14:textId="77777777" w:rsidR="00E35A70" w:rsidRPr="006D438B" w:rsidRDefault="00E35A70" w:rsidP="00184F07">
            <w:pPr>
              <w:spacing w:beforeLines="20" w:before="48" w:after="0"/>
              <w:ind w:right="57"/>
              <w:jc w:val="right"/>
              <w:rPr>
                <w:rFonts w:cs="Arial"/>
                <w:bCs/>
                <w:i/>
                <w:sz w:val="18"/>
                <w:szCs w:val="18"/>
              </w:rPr>
            </w:pPr>
            <w:r w:rsidRPr="006D438B">
              <w:rPr>
                <w:rFonts w:cs="Arial"/>
                <w:bCs/>
                <w:sz w:val="18"/>
                <w:szCs w:val="18"/>
              </w:rPr>
              <w:t>5,4</w:t>
            </w:r>
          </w:p>
        </w:tc>
        <w:tc>
          <w:tcPr>
            <w:tcW w:w="587" w:type="pct"/>
            <w:tcBorders>
              <w:top w:val="nil"/>
              <w:left w:val="nil"/>
              <w:right w:val="single" w:sz="4" w:space="0" w:color="auto"/>
            </w:tcBorders>
            <w:vAlign w:val="center"/>
          </w:tcPr>
          <w:p w14:paraId="2F2D6095" w14:textId="77777777" w:rsidR="00E35A70" w:rsidRPr="00113577" w:rsidRDefault="00E35A70" w:rsidP="00184F07">
            <w:pPr>
              <w:spacing w:beforeLines="20" w:before="48" w:after="0"/>
              <w:ind w:right="57"/>
              <w:jc w:val="right"/>
              <w:rPr>
                <w:rFonts w:cs="Arial"/>
                <w:bCs/>
                <w:i/>
                <w:sz w:val="18"/>
                <w:szCs w:val="18"/>
              </w:rPr>
            </w:pPr>
            <w:r w:rsidRPr="00113577">
              <w:rPr>
                <w:rFonts w:cs="Arial"/>
                <w:bCs/>
                <w:i/>
                <w:sz w:val="18"/>
                <w:szCs w:val="18"/>
              </w:rPr>
              <w:t>132,81</w:t>
            </w:r>
          </w:p>
        </w:tc>
        <w:tc>
          <w:tcPr>
            <w:tcW w:w="359" w:type="pct"/>
            <w:tcBorders>
              <w:top w:val="nil"/>
              <w:left w:val="nil"/>
              <w:right w:val="single" w:sz="4" w:space="0" w:color="auto"/>
            </w:tcBorders>
            <w:vAlign w:val="center"/>
          </w:tcPr>
          <w:p w14:paraId="7ADF0679" w14:textId="77777777" w:rsidR="00E35A70" w:rsidRDefault="00E35A70" w:rsidP="00184F07">
            <w:pPr>
              <w:spacing w:after="0"/>
              <w:ind w:right="57"/>
              <w:jc w:val="right"/>
              <w:rPr>
                <w:rFonts w:cs="Arial"/>
                <w:b/>
                <w:bCs/>
                <w:i/>
                <w:sz w:val="18"/>
                <w:szCs w:val="18"/>
              </w:rPr>
            </w:pPr>
            <w:r>
              <w:rPr>
                <w:rFonts w:cs="Arial"/>
                <w:b/>
                <w:bCs/>
                <w:sz w:val="18"/>
                <w:szCs w:val="18"/>
              </w:rPr>
              <w:t>5,5</w:t>
            </w:r>
          </w:p>
        </w:tc>
        <w:tc>
          <w:tcPr>
            <w:tcW w:w="403" w:type="pct"/>
            <w:tcBorders>
              <w:top w:val="nil"/>
              <w:left w:val="nil"/>
              <w:right w:val="single" w:sz="4" w:space="0" w:color="auto"/>
            </w:tcBorders>
            <w:vAlign w:val="center"/>
          </w:tcPr>
          <w:p w14:paraId="590841B2" w14:textId="77777777" w:rsidR="00E35A70" w:rsidRPr="00FF4D18" w:rsidRDefault="00E35A70" w:rsidP="00184F07">
            <w:pPr>
              <w:spacing w:after="0"/>
              <w:ind w:right="57"/>
              <w:jc w:val="right"/>
              <w:rPr>
                <w:rFonts w:cs="Arial"/>
                <w:i/>
                <w:iCs/>
                <w:sz w:val="18"/>
                <w:szCs w:val="18"/>
              </w:rPr>
            </w:pPr>
            <w:r>
              <w:rPr>
                <w:rFonts w:cs="Arial"/>
                <w:b/>
                <w:bCs/>
                <w:sz w:val="18"/>
                <w:szCs w:val="18"/>
              </w:rPr>
              <w:t>4,1</w:t>
            </w:r>
          </w:p>
        </w:tc>
      </w:tr>
      <w:tr w:rsidR="00E35A70" w:rsidRPr="0098560C" w14:paraId="667C957E" w14:textId="77777777" w:rsidTr="00184F07">
        <w:trPr>
          <w:trHeight w:val="95"/>
        </w:trPr>
        <w:tc>
          <w:tcPr>
            <w:tcW w:w="1860" w:type="pct"/>
            <w:tcBorders>
              <w:top w:val="nil"/>
              <w:left w:val="single" w:sz="4" w:space="0" w:color="auto"/>
              <w:right w:val="single" w:sz="4" w:space="0" w:color="auto"/>
            </w:tcBorders>
            <w:tcMar>
              <w:top w:w="0" w:type="dxa"/>
              <w:left w:w="180" w:type="dxa"/>
              <w:bottom w:w="0" w:type="dxa"/>
              <w:right w:w="0" w:type="dxa"/>
            </w:tcMar>
            <w:vAlign w:val="bottom"/>
          </w:tcPr>
          <w:p w14:paraId="5910ACE8" w14:textId="77777777" w:rsidR="00E35A70" w:rsidRPr="00E038F1" w:rsidRDefault="00E35A70" w:rsidP="00184F07">
            <w:pPr>
              <w:spacing w:beforeLines="20" w:before="48" w:after="0"/>
              <w:ind w:firstLineChars="100" w:firstLine="170"/>
              <w:rPr>
                <w:rFonts w:cs="Arial"/>
                <w:bCs/>
                <w:i/>
                <w:iCs/>
                <w:sz w:val="17"/>
                <w:szCs w:val="17"/>
              </w:rPr>
            </w:pPr>
            <w:r w:rsidRPr="00E038F1">
              <w:rPr>
                <w:rFonts w:cs="Arial"/>
                <w:bCs/>
                <w:i/>
                <w:iCs/>
                <w:sz w:val="17"/>
                <w:szCs w:val="17"/>
              </w:rPr>
              <w:t>Divulgación general</w:t>
            </w:r>
          </w:p>
        </w:tc>
        <w:tc>
          <w:tcPr>
            <w:tcW w:w="569" w:type="pct"/>
            <w:tcBorders>
              <w:top w:val="nil"/>
              <w:left w:val="nil"/>
              <w:right w:val="single" w:sz="4" w:space="0" w:color="auto"/>
            </w:tcBorders>
            <w:vAlign w:val="center"/>
          </w:tcPr>
          <w:p w14:paraId="6FC6310C" w14:textId="77777777" w:rsidR="00E35A70" w:rsidRPr="00A40FC4" w:rsidRDefault="00E35A70" w:rsidP="00184F07">
            <w:pPr>
              <w:spacing w:beforeLines="20" w:before="48" w:after="0"/>
              <w:ind w:right="57"/>
              <w:jc w:val="right"/>
              <w:rPr>
                <w:i/>
                <w:sz w:val="17"/>
                <w:szCs w:val="17"/>
              </w:rPr>
            </w:pPr>
            <w:r w:rsidRPr="00611B16">
              <w:rPr>
                <w:rFonts w:cs="Arial"/>
                <w:bCs/>
                <w:sz w:val="18"/>
                <w:szCs w:val="18"/>
              </w:rPr>
              <w:t>135,26</w:t>
            </w:r>
          </w:p>
        </w:tc>
        <w:tc>
          <w:tcPr>
            <w:tcW w:w="315" w:type="pct"/>
            <w:tcBorders>
              <w:top w:val="nil"/>
              <w:left w:val="nil"/>
              <w:right w:val="single" w:sz="4" w:space="0" w:color="auto"/>
            </w:tcBorders>
            <w:vAlign w:val="center"/>
          </w:tcPr>
          <w:p w14:paraId="2154815D" w14:textId="77777777" w:rsidR="00E35A70" w:rsidRPr="00A40FC4" w:rsidRDefault="00E35A70" w:rsidP="00184F07">
            <w:pPr>
              <w:spacing w:beforeLines="20" w:before="48" w:after="0"/>
              <w:ind w:right="57"/>
              <w:jc w:val="right"/>
              <w:rPr>
                <w:i/>
                <w:sz w:val="17"/>
                <w:szCs w:val="17"/>
              </w:rPr>
            </w:pPr>
            <w:r w:rsidRPr="00611B16">
              <w:rPr>
                <w:rFonts w:cs="Arial"/>
                <w:bCs/>
                <w:sz w:val="18"/>
                <w:szCs w:val="18"/>
              </w:rPr>
              <w:t>5,8</w:t>
            </w:r>
          </w:p>
        </w:tc>
        <w:tc>
          <w:tcPr>
            <w:tcW w:w="550" w:type="pct"/>
            <w:tcBorders>
              <w:top w:val="nil"/>
              <w:left w:val="nil"/>
              <w:right w:val="single" w:sz="4" w:space="0" w:color="auto"/>
            </w:tcBorders>
            <w:vAlign w:val="center"/>
          </w:tcPr>
          <w:p w14:paraId="41F384C2" w14:textId="77777777" w:rsidR="00E35A70" w:rsidRPr="006D438B" w:rsidRDefault="00E35A70" w:rsidP="00184F07">
            <w:pPr>
              <w:spacing w:beforeLines="20" w:before="48" w:after="0"/>
              <w:ind w:right="57"/>
              <w:jc w:val="right"/>
              <w:rPr>
                <w:bCs/>
                <w:i/>
                <w:sz w:val="16"/>
                <w:szCs w:val="17"/>
              </w:rPr>
            </w:pPr>
            <w:r w:rsidRPr="006D438B">
              <w:rPr>
                <w:rFonts w:cs="Arial"/>
                <w:bCs/>
                <w:sz w:val="18"/>
                <w:szCs w:val="18"/>
              </w:rPr>
              <w:t>142,07</w:t>
            </w:r>
          </w:p>
        </w:tc>
        <w:tc>
          <w:tcPr>
            <w:tcW w:w="358" w:type="pct"/>
            <w:tcBorders>
              <w:top w:val="nil"/>
              <w:left w:val="nil"/>
              <w:right w:val="single" w:sz="4" w:space="0" w:color="auto"/>
            </w:tcBorders>
            <w:vAlign w:val="center"/>
          </w:tcPr>
          <w:p w14:paraId="3638D441" w14:textId="77777777" w:rsidR="00E35A70" w:rsidRPr="006D438B" w:rsidRDefault="00E35A70" w:rsidP="00184F07">
            <w:pPr>
              <w:spacing w:beforeLines="20" w:before="48" w:after="0"/>
              <w:ind w:right="57"/>
              <w:jc w:val="right"/>
              <w:rPr>
                <w:bCs/>
                <w:i/>
                <w:sz w:val="16"/>
                <w:szCs w:val="17"/>
              </w:rPr>
            </w:pPr>
            <w:r w:rsidRPr="006D438B">
              <w:rPr>
                <w:rFonts w:cs="Arial"/>
                <w:bCs/>
                <w:sz w:val="18"/>
                <w:szCs w:val="18"/>
              </w:rPr>
              <w:t>6,0</w:t>
            </w:r>
          </w:p>
        </w:tc>
        <w:tc>
          <w:tcPr>
            <w:tcW w:w="587" w:type="pct"/>
            <w:tcBorders>
              <w:top w:val="nil"/>
              <w:left w:val="nil"/>
              <w:right w:val="single" w:sz="4" w:space="0" w:color="auto"/>
            </w:tcBorders>
            <w:vAlign w:val="center"/>
          </w:tcPr>
          <w:p w14:paraId="3D3389EB" w14:textId="77777777" w:rsidR="00E35A70" w:rsidRPr="00113577" w:rsidRDefault="00E35A70" w:rsidP="00184F07">
            <w:pPr>
              <w:spacing w:beforeLines="20" w:before="48" w:after="0"/>
              <w:ind w:right="57"/>
              <w:jc w:val="right"/>
              <w:rPr>
                <w:rFonts w:cs="Arial"/>
                <w:bCs/>
                <w:i/>
                <w:sz w:val="18"/>
                <w:szCs w:val="18"/>
              </w:rPr>
            </w:pPr>
            <w:r w:rsidRPr="00113577">
              <w:rPr>
                <w:rFonts w:cs="Arial"/>
                <w:bCs/>
                <w:i/>
                <w:sz w:val="18"/>
                <w:szCs w:val="18"/>
              </w:rPr>
              <w:t>143,74</w:t>
            </w:r>
          </w:p>
        </w:tc>
        <w:tc>
          <w:tcPr>
            <w:tcW w:w="359" w:type="pct"/>
            <w:tcBorders>
              <w:top w:val="nil"/>
              <w:left w:val="nil"/>
              <w:right w:val="single" w:sz="4" w:space="0" w:color="auto"/>
            </w:tcBorders>
            <w:vAlign w:val="center"/>
          </w:tcPr>
          <w:p w14:paraId="7D3EE112" w14:textId="77777777" w:rsidR="00E35A70" w:rsidRPr="00A40FC4" w:rsidRDefault="00E35A70" w:rsidP="00184F07">
            <w:pPr>
              <w:spacing w:after="0"/>
              <w:ind w:right="57"/>
              <w:jc w:val="right"/>
              <w:rPr>
                <w:rFonts w:cs="Arial"/>
                <w:b/>
                <w:bCs/>
                <w:i/>
                <w:sz w:val="18"/>
                <w:szCs w:val="18"/>
              </w:rPr>
            </w:pPr>
            <w:r>
              <w:rPr>
                <w:rFonts w:cs="Arial"/>
                <w:b/>
                <w:bCs/>
                <w:sz w:val="18"/>
                <w:szCs w:val="18"/>
              </w:rPr>
              <w:t>5,9</w:t>
            </w:r>
          </w:p>
        </w:tc>
        <w:tc>
          <w:tcPr>
            <w:tcW w:w="403" w:type="pct"/>
            <w:tcBorders>
              <w:top w:val="nil"/>
              <w:left w:val="nil"/>
              <w:right w:val="single" w:sz="4" w:space="0" w:color="auto"/>
            </w:tcBorders>
            <w:vAlign w:val="center"/>
          </w:tcPr>
          <w:p w14:paraId="704D7489" w14:textId="77777777" w:rsidR="00E35A70" w:rsidRPr="00FF4D18" w:rsidRDefault="00E35A70" w:rsidP="00184F07">
            <w:pPr>
              <w:spacing w:after="0"/>
              <w:ind w:right="57"/>
              <w:jc w:val="right"/>
              <w:rPr>
                <w:rFonts w:cs="Arial"/>
                <w:i/>
                <w:iCs/>
                <w:sz w:val="18"/>
                <w:szCs w:val="18"/>
              </w:rPr>
            </w:pPr>
            <w:r>
              <w:rPr>
                <w:rFonts w:cs="Arial"/>
                <w:b/>
                <w:bCs/>
                <w:sz w:val="18"/>
                <w:szCs w:val="18"/>
              </w:rPr>
              <w:t>1,2</w:t>
            </w:r>
          </w:p>
        </w:tc>
      </w:tr>
      <w:tr w:rsidR="00E35A70" w:rsidRPr="0098560C" w14:paraId="21566C6F" w14:textId="77777777" w:rsidTr="00184F07">
        <w:trPr>
          <w:trHeight w:val="240"/>
        </w:trPr>
        <w:tc>
          <w:tcPr>
            <w:tcW w:w="1860" w:type="pct"/>
            <w:tcBorders>
              <w:top w:val="nil"/>
              <w:left w:val="single" w:sz="4" w:space="0" w:color="auto"/>
              <w:bottom w:val="single" w:sz="4" w:space="0" w:color="auto"/>
              <w:right w:val="single" w:sz="4" w:space="0" w:color="auto"/>
            </w:tcBorders>
            <w:tcMar>
              <w:top w:w="0" w:type="dxa"/>
              <w:left w:w="180" w:type="dxa"/>
              <w:bottom w:w="0" w:type="dxa"/>
              <w:right w:w="0" w:type="dxa"/>
            </w:tcMar>
            <w:vAlign w:val="bottom"/>
          </w:tcPr>
          <w:p w14:paraId="547FE800" w14:textId="77777777" w:rsidR="00E35A70" w:rsidRPr="00E038F1" w:rsidRDefault="00E35A70" w:rsidP="00184F07">
            <w:pPr>
              <w:spacing w:beforeLines="20" w:before="48" w:after="0"/>
              <w:ind w:firstLineChars="100" w:firstLine="170"/>
              <w:rPr>
                <w:rFonts w:cs="Arial"/>
                <w:bCs/>
                <w:i/>
                <w:iCs/>
                <w:sz w:val="17"/>
                <w:szCs w:val="17"/>
              </w:rPr>
            </w:pPr>
            <w:r w:rsidRPr="00E038F1">
              <w:rPr>
                <w:rFonts w:cs="Arial"/>
                <w:bCs/>
                <w:i/>
                <w:iCs/>
                <w:sz w:val="17"/>
                <w:szCs w:val="17"/>
              </w:rPr>
              <w:t>Diccionarios y enciclopedias</w:t>
            </w:r>
          </w:p>
        </w:tc>
        <w:tc>
          <w:tcPr>
            <w:tcW w:w="569" w:type="pct"/>
            <w:tcBorders>
              <w:top w:val="nil"/>
              <w:left w:val="nil"/>
              <w:bottom w:val="single" w:sz="4" w:space="0" w:color="auto"/>
              <w:right w:val="single" w:sz="4" w:space="0" w:color="auto"/>
            </w:tcBorders>
            <w:vAlign w:val="center"/>
          </w:tcPr>
          <w:p w14:paraId="49F4310D" w14:textId="77777777" w:rsidR="00E35A70" w:rsidRPr="00A40FC4" w:rsidRDefault="00E35A70" w:rsidP="00184F07">
            <w:pPr>
              <w:spacing w:beforeLines="20" w:before="48" w:after="0"/>
              <w:ind w:right="57"/>
              <w:jc w:val="right"/>
              <w:rPr>
                <w:i/>
                <w:sz w:val="17"/>
                <w:szCs w:val="17"/>
              </w:rPr>
            </w:pPr>
            <w:r w:rsidRPr="00611B16">
              <w:rPr>
                <w:rFonts w:cs="Arial"/>
                <w:bCs/>
                <w:sz w:val="18"/>
                <w:szCs w:val="18"/>
              </w:rPr>
              <w:t>39,85</w:t>
            </w:r>
          </w:p>
        </w:tc>
        <w:tc>
          <w:tcPr>
            <w:tcW w:w="315" w:type="pct"/>
            <w:tcBorders>
              <w:top w:val="nil"/>
              <w:left w:val="nil"/>
              <w:bottom w:val="single" w:sz="4" w:space="0" w:color="auto"/>
              <w:right w:val="single" w:sz="4" w:space="0" w:color="auto"/>
            </w:tcBorders>
            <w:vAlign w:val="center"/>
          </w:tcPr>
          <w:p w14:paraId="380A8C86" w14:textId="77777777" w:rsidR="00E35A70" w:rsidRPr="00A40FC4" w:rsidRDefault="00E35A70" w:rsidP="00184F07">
            <w:pPr>
              <w:spacing w:beforeLines="20" w:before="48" w:after="0"/>
              <w:ind w:right="57"/>
              <w:jc w:val="right"/>
              <w:rPr>
                <w:i/>
                <w:sz w:val="17"/>
                <w:szCs w:val="17"/>
              </w:rPr>
            </w:pPr>
            <w:r w:rsidRPr="00611B16">
              <w:rPr>
                <w:rFonts w:cs="Arial"/>
                <w:bCs/>
                <w:sz w:val="18"/>
                <w:szCs w:val="18"/>
              </w:rPr>
              <w:t>1,7</w:t>
            </w:r>
          </w:p>
        </w:tc>
        <w:tc>
          <w:tcPr>
            <w:tcW w:w="550" w:type="pct"/>
            <w:tcBorders>
              <w:top w:val="nil"/>
              <w:left w:val="nil"/>
              <w:bottom w:val="single" w:sz="4" w:space="0" w:color="auto"/>
              <w:right w:val="single" w:sz="4" w:space="0" w:color="auto"/>
            </w:tcBorders>
            <w:vAlign w:val="center"/>
          </w:tcPr>
          <w:p w14:paraId="07BDD17E" w14:textId="77777777" w:rsidR="00E35A70" w:rsidRPr="006D438B" w:rsidRDefault="00E35A70" w:rsidP="00184F07">
            <w:pPr>
              <w:spacing w:beforeLines="20" w:before="48" w:after="0"/>
              <w:ind w:right="57"/>
              <w:jc w:val="right"/>
              <w:rPr>
                <w:bCs/>
                <w:i/>
                <w:sz w:val="16"/>
                <w:szCs w:val="17"/>
              </w:rPr>
            </w:pPr>
            <w:r w:rsidRPr="006D438B">
              <w:rPr>
                <w:rFonts w:cs="Arial"/>
                <w:bCs/>
                <w:sz w:val="18"/>
                <w:szCs w:val="18"/>
              </w:rPr>
              <w:t>40,94</w:t>
            </w:r>
          </w:p>
        </w:tc>
        <w:tc>
          <w:tcPr>
            <w:tcW w:w="358" w:type="pct"/>
            <w:tcBorders>
              <w:top w:val="nil"/>
              <w:left w:val="nil"/>
              <w:bottom w:val="single" w:sz="4" w:space="0" w:color="auto"/>
              <w:right w:val="single" w:sz="4" w:space="0" w:color="auto"/>
            </w:tcBorders>
            <w:vAlign w:val="center"/>
          </w:tcPr>
          <w:p w14:paraId="181A75F7" w14:textId="77777777" w:rsidR="00E35A70" w:rsidRPr="006D438B" w:rsidRDefault="00E35A70" w:rsidP="00184F07">
            <w:pPr>
              <w:spacing w:beforeLines="20" w:before="48" w:after="0"/>
              <w:ind w:right="57"/>
              <w:jc w:val="right"/>
              <w:rPr>
                <w:bCs/>
                <w:i/>
                <w:sz w:val="16"/>
                <w:szCs w:val="17"/>
              </w:rPr>
            </w:pPr>
            <w:r w:rsidRPr="006D438B">
              <w:rPr>
                <w:rFonts w:cs="Arial"/>
                <w:bCs/>
                <w:sz w:val="18"/>
                <w:szCs w:val="18"/>
              </w:rPr>
              <w:t>1,7</w:t>
            </w:r>
          </w:p>
        </w:tc>
        <w:tc>
          <w:tcPr>
            <w:tcW w:w="587" w:type="pct"/>
            <w:tcBorders>
              <w:top w:val="nil"/>
              <w:left w:val="nil"/>
              <w:bottom w:val="single" w:sz="4" w:space="0" w:color="auto"/>
              <w:right w:val="single" w:sz="4" w:space="0" w:color="auto"/>
            </w:tcBorders>
            <w:vAlign w:val="center"/>
          </w:tcPr>
          <w:p w14:paraId="4A2C3822" w14:textId="77777777" w:rsidR="00E35A70" w:rsidRPr="00113577" w:rsidRDefault="00E35A70" w:rsidP="00184F07">
            <w:pPr>
              <w:spacing w:beforeLines="20" w:before="48" w:after="0"/>
              <w:ind w:right="57"/>
              <w:jc w:val="right"/>
              <w:rPr>
                <w:rFonts w:cs="Arial"/>
                <w:bCs/>
                <w:i/>
                <w:sz w:val="18"/>
                <w:szCs w:val="18"/>
              </w:rPr>
            </w:pPr>
            <w:r w:rsidRPr="00113577">
              <w:rPr>
                <w:rFonts w:cs="Arial"/>
                <w:bCs/>
                <w:i/>
                <w:sz w:val="18"/>
                <w:szCs w:val="18"/>
              </w:rPr>
              <w:t>40,87</w:t>
            </w:r>
          </w:p>
        </w:tc>
        <w:tc>
          <w:tcPr>
            <w:tcW w:w="359" w:type="pct"/>
            <w:tcBorders>
              <w:top w:val="nil"/>
              <w:left w:val="nil"/>
              <w:bottom w:val="single" w:sz="4" w:space="0" w:color="auto"/>
              <w:right w:val="single" w:sz="4" w:space="0" w:color="auto"/>
            </w:tcBorders>
            <w:vAlign w:val="center"/>
          </w:tcPr>
          <w:p w14:paraId="1D723B0F" w14:textId="77777777" w:rsidR="00E35A70" w:rsidRPr="00A40FC4" w:rsidRDefault="00E35A70" w:rsidP="00184F07">
            <w:pPr>
              <w:spacing w:after="0"/>
              <w:ind w:right="57"/>
              <w:jc w:val="right"/>
              <w:rPr>
                <w:rFonts w:cs="Arial"/>
                <w:b/>
                <w:bCs/>
                <w:i/>
                <w:sz w:val="18"/>
                <w:szCs w:val="18"/>
              </w:rPr>
            </w:pPr>
            <w:r>
              <w:rPr>
                <w:rFonts w:cs="Arial"/>
                <w:b/>
                <w:bCs/>
                <w:sz w:val="18"/>
                <w:szCs w:val="18"/>
              </w:rPr>
              <w:t>1,7</w:t>
            </w:r>
          </w:p>
        </w:tc>
        <w:tc>
          <w:tcPr>
            <w:tcW w:w="403" w:type="pct"/>
            <w:tcBorders>
              <w:top w:val="nil"/>
              <w:left w:val="nil"/>
              <w:bottom w:val="single" w:sz="4" w:space="0" w:color="auto"/>
              <w:right w:val="single" w:sz="4" w:space="0" w:color="auto"/>
            </w:tcBorders>
            <w:vAlign w:val="center"/>
          </w:tcPr>
          <w:p w14:paraId="42506599" w14:textId="77777777" w:rsidR="00E35A70" w:rsidRPr="00FF4D18" w:rsidRDefault="00E35A70" w:rsidP="00184F07">
            <w:pPr>
              <w:spacing w:after="0"/>
              <w:ind w:right="57"/>
              <w:jc w:val="right"/>
              <w:rPr>
                <w:rFonts w:cs="Arial"/>
                <w:i/>
                <w:iCs/>
                <w:sz w:val="18"/>
                <w:szCs w:val="18"/>
              </w:rPr>
            </w:pPr>
            <w:r>
              <w:rPr>
                <w:rFonts w:cs="Arial"/>
                <w:b/>
                <w:bCs/>
                <w:sz w:val="18"/>
                <w:szCs w:val="18"/>
              </w:rPr>
              <w:t>-0,2</w:t>
            </w:r>
          </w:p>
        </w:tc>
      </w:tr>
      <w:tr w:rsidR="00E35A70" w:rsidRPr="0098560C" w14:paraId="6D1B7558" w14:textId="77777777" w:rsidTr="00184F07">
        <w:trPr>
          <w:trHeight w:val="240"/>
        </w:trPr>
        <w:tc>
          <w:tcPr>
            <w:tcW w:w="1860" w:type="pct"/>
            <w:tcBorders>
              <w:top w:val="nil"/>
              <w:left w:val="single" w:sz="4" w:space="0" w:color="auto"/>
              <w:bottom w:val="nil"/>
              <w:right w:val="single" w:sz="4" w:space="0" w:color="auto"/>
            </w:tcBorders>
            <w:shd w:val="clear" w:color="auto" w:fill="DDDDDD"/>
            <w:vAlign w:val="bottom"/>
          </w:tcPr>
          <w:p w14:paraId="0B8AAD9A" w14:textId="77777777" w:rsidR="00E35A70" w:rsidRPr="00AE282C" w:rsidRDefault="00E35A70" w:rsidP="00184F07">
            <w:pPr>
              <w:spacing w:beforeLines="20" w:before="48" w:after="0"/>
              <w:rPr>
                <w:rFonts w:eastAsia="Arial Unicode MS" w:cs="Arial"/>
                <w:b/>
                <w:bCs/>
                <w:sz w:val="17"/>
                <w:szCs w:val="17"/>
              </w:rPr>
            </w:pPr>
            <w:r>
              <w:rPr>
                <w:rFonts w:cs="Arial"/>
                <w:b/>
                <w:bCs/>
                <w:sz w:val="17"/>
                <w:szCs w:val="17"/>
              </w:rPr>
              <w:t xml:space="preserve"> </w:t>
            </w:r>
            <w:r w:rsidRPr="00AE282C">
              <w:rPr>
                <w:rFonts w:cs="Arial"/>
                <w:b/>
                <w:bCs/>
                <w:sz w:val="17"/>
                <w:szCs w:val="17"/>
              </w:rPr>
              <w:t>Cómics</w:t>
            </w:r>
          </w:p>
        </w:tc>
        <w:tc>
          <w:tcPr>
            <w:tcW w:w="569" w:type="pct"/>
            <w:tcBorders>
              <w:top w:val="nil"/>
              <w:left w:val="nil"/>
              <w:right w:val="single" w:sz="4" w:space="0" w:color="auto"/>
            </w:tcBorders>
            <w:shd w:val="clear" w:color="auto" w:fill="DDDDDD"/>
            <w:vAlign w:val="center"/>
          </w:tcPr>
          <w:p w14:paraId="6232A72A" w14:textId="77777777" w:rsidR="00E35A70" w:rsidRPr="00A40FC4" w:rsidRDefault="00E35A70" w:rsidP="00184F07">
            <w:pPr>
              <w:spacing w:beforeLines="20" w:before="48" w:after="0"/>
              <w:ind w:right="57"/>
              <w:jc w:val="right"/>
              <w:rPr>
                <w:sz w:val="17"/>
                <w:szCs w:val="17"/>
              </w:rPr>
            </w:pPr>
            <w:r w:rsidRPr="00611B16">
              <w:rPr>
                <w:rFonts w:cs="Arial"/>
                <w:bCs/>
                <w:sz w:val="18"/>
                <w:szCs w:val="18"/>
              </w:rPr>
              <w:t>62,76</w:t>
            </w:r>
          </w:p>
        </w:tc>
        <w:tc>
          <w:tcPr>
            <w:tcW w:w="315" w:type="pct"/>
            <w:tcBorders>
              <w:top w:val="nil"/>
              <w:left w:val="nil"/>
              <w:right w:val="single" w:sz="4" w:space="0" w:color="auto"/>
            </w:tcBorders>
            <w:shd w:val="clear" w:color="auto" w:fill="DDDDDD"/>
            <w:vAlign w:val="center"/>
          </w:tcPr>
          <w:p w14:paraId="4C43D544" w14:textId="77777777" w:rsidR="00E35A70" w:rsidRPr="00A40FC4" w:rsidRDefault="00E35A70" w:rsidP="00184F07">
            <w:pPr>
              <w:spacing w:beforeLines="20" w:before="48" w:after="0"/>
              <w:ind w:right="57"/>
              <w:jc w:val="right"/>
              <w:rPr>
                <w:sz w:val="17"/>
                <w:szCs w:val="17"/>
              </w:rPr>
            </w:pPr>
            <w:r w:rsidRPr="00611B16">
              <w:rPr>
                <w:rFonts w:cs="Arial"/>
                <w:bCs/>
                <w:sz w:val="18"/>
                <w:szCs w:val="18"/>
              </w:rPr>
              <w:t>2,7</w:t>
            </w:r>
          </w:p>
        </w:tc>
        <w:tc>
          <w:tcPr>
            <w:tcW w:w="550" w:type="pct"/>
            <w:tcBorders>
              <w:top w:val="nil"/>
              <w:left w:val="nil"/>
              <w:right w:val="single" w:sz="4" w:space="0" w:color="auto"/>
            </w:tcBorders>
            <w:shd w:val="clear" w:color="auto" w:fill="DDDDDD"/>
            <w:vAlign w:val="center"/>
          </w:tcPr>
          <w:p w14:paraId="615977D4" w14:textId="77777777" w:rsidR="00E35A70" w:rsidRPr="006D438B" w:rsidRDefault="00E35A70" w:rsidP="00184F07">
            <w:pPr>
              <w:spacing w:beforeLines="20" w:before="48" w:after="0"/>
              <w:ind w:right="57"/>
              <w:jc w:val="right"/>
              <w:rPr>
                <w:bCs/>
                <w:sz w:val="16"/>
                <w:szCs w:val="17"/>
              </w:rPr>
            </w:pPr>
            <w:r w:rsidRPr="006D438B">
              <w:rPr>
                <w:rFonts w:cs="Arial"/>
                <w:bCs/>
                <w:sz w:val="18"/>
                <w:szCs w:val="18"/>
              </w:rPr>
              <w:t>62,67</w:t>
            </w:r>
          </w:p>
        </w:tc>
        <w:tc>
          <w:tcPr>
            <w:tcW w:w="358" w:type="pct"/>
            <w:tcBorders>
              <w:top w:val="nil"/>
              <w:left w:val="nil"/>
              <w:right w:val="single" w:sz="4" w:space="0" w:color="auto"/>
            </w:tcBorders>
            <w:shd w:val="clear" w:color="auto" w:fill="DDDDDD"/>
            <w:vAlign w:val="center"/>
          </w:tcPr>
          <w:p w14:paraId="4056EFF5" w14:textId="77777777" w:rsidR="00E35A70" w:rsidRPr="00113577" w:rsidRDefault="00E35A70" w:rsidP="00184F07">
            <w:pPr>
              <w:spacing w:beforeLines="20" w:before="48" w:after="0"/>
              <w:ind w:right="57"/>
              <w:jc w:val="right"/>
              <w:rPr>
                <w:rFonts w:cs="Arial"/>
                <w:bCs/>
                <w:sz w:val="18"/>
                <w:szCs w:val="18"/>
              </w:rPr>
            </w:pPr>
            <w:r w:rsidRPr="006D438B">
              <w:rPr>
                <w:rFonts w:cs="Arial"/>
                <w:bCs/>
                <w:sz w:val="18"/>
                <w:szCs w:val="18"/>
              </w:rPr>
              <w:t>2,7</w:t>
            </w:r>
          </w:p>
        </w:tc>
        <w:tc>
          <w:tcPr>
            <w:tcW w:w="587" w:type="pct"/>
            <w:tcBorders>
              <w:top w:val="nil"/>
              <w:left w:val="nil"/>
              <w:right w:val="single" w:sz="4" w:space="0" w:color="auto"/>
            </w:tcBorders>
            <w:shd w:val="clear" w:color="auto" w:fill="DDDDDD"/>
            <w:vAlign w:val="center"/>
          </w:tcPr>
          <w:p w14:paraId="62407214" w14:textId="77777777" w:rsidR="00E35A70" w:rsidRPr="00113577" w:rsidRDefault="00E35A70" w:rsidP="00184F07">
            <w:pPr>
              <w:spacing w:beforeLines="20" w:before="48" w:after="0"/>
              <w:ind w:right="57"/>
              <w:jc w:val="right"/>
              <w:rPr>
                <w:rFonts w:cs="Arial"/>
                <w:bCs/>
                <w:sz w:val="18"/>
                <w:szCs w:val="18"/>
              </w:rPr>
            </w:pPr>
            <w:r w:rsidRPr="00113577">
              <w:rPr>
                <w:rFonts w:cs="Arial"/>
                <w:bCs/>
                <w:sz w:val="18"/>
                <w:szCs w:val="18"/>
              </w:rPr>
              <w:t>62,99</w:t>
            </w:r>
          </w:p>
        </w:tc>
        <w:tc>
          <w:tcPr>
            <w:tcW w:w="359" w:type="pct"/>
            <w:tcBorders>
              <w:top w:val="nil"/>
              <w:left w:val="nil"/>
              <w:right w:val="single" w:sz="4" w:space="0" w:color="auto"/>
            </w:tcBorders>
            <w:shd w:val="clear" w:color="auto" w:fill="DDDDDD"/>
            <w:vAlign w:val="center"/>
          </w:tcPr>
          <w:p w14:paraId="5D654E91" w14:textId="77777777" w:rsidR="00E35A70" w:rsidRPr="00A52582" w:rsidRDefault="00E35A70" w:rsidP="00184F07">
            <w:pPr>
              <w:spacing w:after="0"/>
              <w:ind w:right="57"/>
              <w:jc w:val="right"/>
              <w:rPr>
                <w:rFonts w:cs="Arial"/>
                <w:b/>
                <w:bCs/>
                <w:sz w:val="18"/>
                <w:szCs w:val="18"/>
              </w:rPr>
            </w:pPr>
            <w:r>
              <w:rPr>
                <w:rFonts w:cs="Arial"/>
                <w:b/>
                <w:bCs/>
                <w:sz w:val="18"/>
                <w:szCs w:val="18"/>
              </w:rPr>
              <w:t>2,6</w:t>
            </w:r>
          </w:p>
        </w:tc>
        <w:tc>
          <w:tcPr>
            <w:tcW w:w="403" w:type="pct"/>
            <w:tcBorders>
              <w:top w:val="nil"/>
              <w:left w:val="nil"/>
              <w:right w:val="single" w:sz="4" w:space="0" w:color="auto"/>
            </w:tcBorders>
            <w:shd w:val="clear" w:color="auto" w:fill="DDDDDD"/>
            <w:vAlign w:val="center"/>
          </w:tcPr>
          <w:p w14:paraId="128400B2" w14:textId="77777777" w:rsidR="00E35A70" w:rsidRPr="00A52582" w:rsidRDefault="00E35A70" w:rsidP="00184F07">
            <w:pPr>
              <w:spacing w:after="0"/>
              <w:ind w:right="57"/>
              <w:jc w:val="right"/>
              <w:rPr>
                <w:rFonts w:cs="Arial"/>
                <w:b/>
                <w:bCs/>
                <w:sz w:val="18"/>
                <w:szCs w:val="18"/>
              </w:rPr>
            </w:pPr>
            <w:r>
              <w:rPr>
                <w:rFonts w:cs="Arial"/>
                <w:b/>
                <w:bCs/>
                <w:sz w:val="18"/>
                <w:szCs w:val="18"/>
              </w:rPr>
              <w:t>0,5</w:t>
            </w:r>
          </w:p>
        </w:tc>
      </w:tr>
      <w:tr w:rsidR="00E35A70" w:rsidRPr="0098560C" w14:paraId="7287FD96" w14:textId="77777777" w:rsidTr="00184F07">
        <w:trPr>
          <w:trHeight w:val="255"/>
        </w:trPr>
        <w:tc>
          <w:tcPr>
            <w:tcW w:w="1860" w:type="pct"/>
            <w:tcBorders>
              <w:top w:val="nil"/>
              <w:left w:val="single" w:sz="4" w:space="0" w:color="auto"/>
              <w:bottom w:val="single" w:sz="4" w:space="0" w:color="auto"/>
              <w:right w:val="single" w:sz="4" w:space="0" w:color="auto"/>
            </w:tcBorders>
            <w:shd w:val="clear" w:color="auto" w:fill="DDDDDD"/>
            <w:vAlign w:val="bottom"/>
          </w:tcPr>
          <w:p w14:paraId="51719226" w14:textId="77777777" w:rsidR="00E35A70" w:rsidRPr="00AE282C" w:rsidRDefault="00E35A70" w:rsidP="00184F07">
            <w:pPr>
              <w:spacing w:beforeLines="20" w:before="48" w:after="0"/>
              <w:rPr>
                <w:rFonts w:eastAsia="Arial Unicode MS" w:cs="Arial"/>
                <w:b/>
                <w:bCs/>
                <w:sz w:val="17"/>
                <w:szCs w:val="17"/>
              </w:rPr>
            </w:pPr>
            <w:r>
              <w:rPr>
                <w:rFonts w:cs="Arial"/>
                <w:b/>
                <w:bCs/>
                <w:sz w:val="17"/>
                <w:szCs w:val="17"/>
              </w:rPr>
              <w:t xml:space="preserve"> </w:t>
            </w:r>
            <w:r w:rsidRPr="00AE282C">
              <w:rPr>
                <w:rFonts w:cs="Arial"/>
                <w:b/>
                <w:bCs/>
                <w:sz w:val="17"/>
                <w:szCs w:val="17"/>
              </w:rPr>
              <w:t>Otros</w:t>
            </w:r>
          </w:p>
        </w:tc>
        <w:tc>
          <w:tcPr>
            <w:tcW w:w="569" w:type="pct"/>
            <w:tcBorders>
              <w:top w:val="nil"/>
              <w:left w:val="nil"/>
              <w:bottom w:val="single" w:sz="4" w:space="0" w:color="auto"/>
              <w:right w:val="single" w:sz="4" w:space="0" w:color="auto"/>
            </w:tcBorders>
            <w:shd w:val="clear" w:color="auto" w:fill="DDDDDD"/>
            <w:vAlign w:val="center"/>
          </w:tcPr>
          <w:p w14:paraId="0D00AC47" w14:textId="77777777" w:rsidR="00E35A70" w:rsidRPr="00A40FC4" w:rsidRDefault="00E35A70" w:rsidP="00184F07">
            <w:pPr>
              <w:spacing w:beforeLines="20" w:before="48" w:after="0"/>
              <w:ind w:right="57"/>
              <w:jc w:val="right"/>
              <w:rPr>
                <w:sz w:val="17"/>
                <w:szCs w:val="17"/>
              </w:rPr>
            </w:pPr>
            <w:r w:rsidRPr="00611B16">
              <w:rPr>
                <w:rFonts w:cs="Arial"/>
                <w:bCs/>
                <w:sz w:val="18"/>
                <w:szCs w:val="18"/>
              </w:rPr>
              <w:t>18,13</w:t>
            </w:r>
          </w:p>
        </w:tc>
        <w:tc>
          <w:tcPr>
            <w:tcW w:w="315" w:type="pct"/>
            <w:tcBorders>
              <w:top w:val="nil"/>
              <w:left w:val="nil"/>
              <w:bottom w:val="single" w:sz="4" w:space="0" w:color="auto"/>
              <w:right w:val="single" w:sz="4" w:space="0" w:color="auto"/>
            </w:tcBorders>
            <w:shd w:val="clear" w:color="auto" w:fill="DDDDDD"/>
            <w:vAlign w:val="center"/>
          </w:tcPr>
          <w:p w14:paraId="6DDDC58E" w14:textId="77777777" w:rsidR="00E35A70" w:rsidRPr="00A40FC4" w:rsidRDefault="00E35A70" w:rsidP="00184F07">
            <w:pPr>
              <w:spacing w:beforeLines="20" w:before="48" w:after="0"/>
              <w:ind w:right="57"/>
              <w:jc w:val="right"/>
              <w:rPr>
                <w:sz w:val="17"/>
                <w:szCs w:val="17"/>
              </w:rPr>
            </w:pPr>
            <w:r w:rsidRPr="00611B16">
              <w:rPr>
                <w:rFonts w:cs="Arial"/>
                <w:bCs/>
                <w:sz w:val="18"/>
                <w:szCs w:val="18"/>
              </w:rPr>
              <w:t>0,8</w:t>
            </w:r>
          </w:p>
        </w:tc>
        <w:tc>
          <w:tcPr>
            <w:tcW w:w="550" w:type="pct"/>
            <w:tcBorders>
              <w:top w:val="nil"/>
              <w:left w:val="nil"/>
              <w:bottom w:val="single" w:sz="4" w:space="0" w:color="auto"/>
              <w:right w:val="single" w:sz="4" w:space="0" w:color="auto"/>
            </w:tcBorders>
            <w:shd w:val="clear" w:color="auto" w:fill="DDDDDD"/>
            <w:vAlign w:val="center"/>
          </w:tcPr>
          <w:p w14:paraId="6FF0C767" w14:textId="77777777" w:rsidR="00E35A70" w:rsidRPr="006D438B" w:rsidRDefault="00E35A70" w:rsidP="00184F07">
            <w:pPr>
              <w:spacing w:beforeLines="20" w:before="48" w:after="0"/>
              <w:ind w:right="57"/>
              <w:jc w:val="right"/>
              <w:rPr>
                <w:bCs/>
                <w:sz w:val="16"/>
                <w:szCs w:val="17"/>
              </w:rPr>
            </w:pPr>
            <w:r w:rsidRPr="006D438B">
              <w:rPr>
                <w:rFonts w:cs="Arial"/>
                <w:bCs/>
                <w:sz w:val="18"/>
                <w:szCs w:val="18"/>
              </w:rPr>
              <w:t>19,48</w:t>
            </w:r>
          </w:p>
        </w:tc>
        <w:tc>
          <w:tcPr>
            <w:tcW w:w="358" w:type="pct"/>
            <w:tcBorders>
              <w:top w:val="nil"/>
              <w:left w:val="nil"/>
              <w:bottom w:val="single" w:sz="4" w:space="0" w:color="auto"/>
              <w:right w:val="single" w:sz="4" w:space="0" w:color="auto"/>
            </w:tcBorders>
            <w:shd w:val="clear" w:color="auto" w:fill="DDDDDD"/>
            <w:vAlign w:val="center"/>
          </w:tcPr>
          <w:p w14:paraId="031EAD23" w14:textId="77777777" w:rsidR="00E35A70" w:rsidRPr="00113577" w:rsidRDefault="00E35A70" w:rsidP="00184F07">
            <w:pPr>
              <w:spacing w:beforeLines="20" w:before="48" w:after="0"/>
              <w:ind w:right="57"/>
              <w:jc w:val="right"/>
              <w:rPr>
                <w:rFonts w:cs="Arial"/>
                <w:bCs/>
                <w:sz w:val="18"/>
                <w:szCs w:val="18"/>
              </w:rPr>
            </w:pPr>
            <w:r w:rsidRPr="006D438B">
              <w:rPr>
                <w:rFonts w:cs="Arial"/>
                <w:bCs/>
                <w:sz w:val="18"/>
                <w:szCs w:val="18"/>
              </w:rPr>
              <w:t>0,8</w:t>
            </w:r>
          </w:p>
        </w:tc>
        <w:tc>
          <w:tcPr>
            <w:tcW w:w="587" w:type="pct"/>
            <w:tcBorders>
              <w:top w:val="nil"/>
              <w:left w:val="nil"/>
              <w:bottom w:val="single" w:sz="4" w:space="0" w:color="auto"/>
              <w:right w:val="single" w:sz="4" w:space="0" w:color="auto"/>
            </w:tcBorders>
            <w:shd w:val="clear" w:color="auto" w:fill="DDDDDD"/>
            <w:vAlign w:val="center"/>
          </w:tcPr>
          <w:p w14:paraId="4AE4CEC9" w14:textId="77777777" w:rsidR="00E35A70" w:rsidRPr="00113577" w:rsidRDefault="00E35A70" w:rsidP="00184F07">
            <w:pPr>
              <w:spacing w:after="0"/>
              <w:ind w:right="57"/>
              <w:jc w:val="right"/>
              <w:rPr>
                <w:rFonts w:cs="Arial"/>
                <w:bCs/>
                <w:sz w:val="18"/>
                <w:szCs w:val="18"/>
              </w:rPr>
            </w:pPr>
            <w:r w:rsidRPr="00113577">
              <w:rPr>
                <w:rFonts w:cs="Arial"/>
                <w:bCs/>
                <w:sz w:val="18"/>
                <w:szCs w:val="18"/>
              </w:rPr>
              <w:t>19,53</w:t>
            </w:r>
          </w:p>
        </w:tc>
        <w:tc>
          <w:tcPr>
            <w:tcW w:w="359" w:type="pct"/>
            <w:tcBorders>
              <w:top w:val="nil"/>
              <w:left w:val="nil"/>
              <w:bottom w:val="single" w:sz="4" w:space="0" w:color="auto"/>
              <w:right w:val="single" w:sz="4" w:space="0" w:color="auto"/>
            </w:tcBorders>
            <w:shd w:val="clear" w:color="auto" w:fill="DDDDDD"/>
            <w:vAlign w:val="center"/>
          </w:tcPr>
          <w:p w14:paraId="46DDE244" w14:textId="77777777" w:rsidR="00E35A70" w:rsidRPr="00A52582" w:rsidRDefault="00E35A70" w:rsidP="00184F07">
            <w:pPr>
              <w:spacing w:after="0"/>
              <w:ind w:right="57"/>
              <w:jc w:val="right"/>
              <w:rPr>
                <w:rFonts w:cs="Arial"/>
                <w:b/>
                <w:bCs/>
                <w:sz w:val="18"/>
                <w:szCs w:val="18"/>
              </w:rPr>
            </w:pPr>
            <w:r>
              <w:rPr>
                <w:rFonts w:cs="Arial"/>
                <w:b/>
                <w:bCs/>
                <w:sz w:val="18"/>
                <w:szCs w:val="18"/>
              </w:rPr>
              <w:t>0,8</w:t>
            </w:r>
          </w:p>
        </w:tc>
        <w:tc>
          <w:tcPr>
            <w:tcW w:w="403" w:type="pct"/>
            <w:tcBorders>
              <w:top w:val="nil"/>
              <w:left w:val="nil"/>
              <w:bottom w:val="single" w:sz="4" w:space="0" w:color="auto"/>
              <w:right w:val="single" w:sz="4" w:space="0" w:color="auto"/>
            </w:tcBorders>
            <w:shd w:val="clear" w:color="auto" w:fill="DDDDDD"/>
            <w:vAlign w:val="center"/>
          </w:tcPr>
          <w:p w14:paraId="493E351A" w14:textId="77777777" w:rsidR="00E35A70" w:rsidRPr="00A52582" w:rsidRDefault="00E35A70" w:rsidP="00184F07">
            <w:pPr>
              <w:spacing w:after="0"/>
              <w:ind w:right="57"/>
              <w:jc w:val="right"/>
              <w:rPr>
                <w:rFonts w:cs="Arial"/>
                <w:b/>
                <w:bCs/>
                <w:sz w:val="18"/>
                <w:szCs w:val="18"/>
              </w:rPr>
            </w:pPr>
            <w:r>
              <w:rPr>
                <w:rFonts w:cs="Arial"/>
                <w:b/>
                <w:bCs/>
                <w:sz w:val="18"/>
                <w:szCs w:val="18"/>
              </w:rPr>
              <w:t>0,2</w:t>
            </w:r>
          </w:p>
        </w:tc>
      </w:tr>
    </w:tbl>
    <w:p w14:paraId="7FF5D1F6" w14:textId="4D0873CB" w:rsidR="00AE69D3" w:rsidRPr="007F6FC0" w:rsidRDefault="00D14986" w:rsidP="00B65DE0">
      <w:pPr>
        <w:jc w:val="both"/>
        <w:rPr>
          <w:sz w:val="16"/>
          <w:szCs w:val="16"/>
        </w:rPr>
      </w:pPr>
      <w:r w:rsidRPr="004C3FE3">
        <w:rPr>
          <w:sz w:val="16"/>
          <w:szCs w:val="16"/>
        </w:rPr>
        <w:t>F</w:t>
      </w:r>
      <w:r w:rsidR="007F6FC0" w:rsidRPr="004C3FE3">
        <w:rPr>
          <w:sz w:val="16"/>
          <w:szCs w:val="16"/>
        </w:rPr>
        <w:t>uente: Estudio Comercio Interior del Libro 201</w:t>
      </w:r>
      <w:r w:rsidR="00E35A70" w:rsidRPr="004C3FE3">
        <w:rPr>
          <w:sz w:val="16"/>
          <w:szCs w:val="16"/>
        </w:rPr>
        <w:t>9</w:t>
      </w:r>
    </w:p>
    <w:p w14:paraId="5202B052" w14:textId="77777777" w:rsidR="00B65DE0" w:rsidRDefault="00B65DE0" w:rsidP="00B65DE0">
      <w:pPr>
        <w:jc w:val="both"/>
        <w:rPr>
          <w:sz w:val="24"/>
          <w:szCs w:val="24"/>
        </w:rPr>
      </w:pPr>
    </w:p>
    <w:p w14:paraId="4C331713" w14:textId="0F46EEFB" w:rsidR="00AE69D3" w:rsidRDefault="00AE69D3" w:rsidP="00B65DE0">
      <w:pPr>
        <w:jc w:val="both"/>
        <w:rPr>
          <w:sz w:val="24"/>
          <w:szCs w:val="24"/>
        </w:rPr>
      </w:pPr>
    </w:p>
    <w:p w14:paraId="0434E734" w14:textId="7C966099" w:rsidR="00D94365" w:rsidRDefault="00D94365" w:rsidP="00B65DE0">
      <w:pPr>
        <w:jc w:val="both"/>
        <w:rPr>
          <w:sz w:val="24"/>
          <w:szCs w:val="24"/>
        </w:rPr>
      </w:pPr>
    </w:p>
    <w:p w14:paraId="1270452E" w14:textId="77777777" w:rsidR="00D94365" w:rsidRPr="00184145" w:rsidRDefault="00D94365" w:rsidP="00B65DE0">
      <w:pPr>
        <w:jc w:val="both"/>
        <w:rPr>
          <w:b/>
          <w:bCs/>
          <w:sz w:val="24"/>
          <w:szCs w:val="24"/>
        </w:rPr>
      </w:pPr>
    </w:p>
    <w:p w14:paraId="7BEAA677" w14:textId="208439C6" w:rsidR="00082366" w:rsidRPr="004C3FE3" w:rsidRDefault="007E4CF0" w:rsidP="00184F07">
      <w:pPr>
        <w:pStyle w:val="Prrafodelista"/>
        <w:numPr>
          <w:ilvl w:val="0"/>
          <w:numId w:val="6"/>
        </w:numPr>
        <w:jc w:val="both"/>
        <w:rPr>
          <w:b/>
          <w:bCs/>
          <w:sz w:val="24"/>
          <w:szCs w:val="24"/>
        </w:rPr>
      </w:pPr>
      <w:r w:rsidRPr="004C3FE3">
        <w:rPr>
          <w:b/>
          <w:bCs/>
          <w:sz w:val="24"/>
          <w:szCs w:val="24"/>
        </w:rPr>
        <w:t>T</w:t>
      </w:r>
      <w:r w:rsidR="008C1C7C" w:rsidRPr="004C3FE3">
        <w:rPr>
          <w:b/>
          <w:bCs/>
          <w:sz w:val="24"/>
          <w:szCs w:val="24"/>
        </w:rPr>
        <w:t>abla por sectores de comercialización</w:t>
      </w:r>
    </w:p>
    <w:p w14:paraId="281DF672" w14:textId="77777777" w:rsidR="00184F07" w:rsidRPr="00184F07" w:rsidRDefault="00184F07" w:rsidP="00184F07">
      <w:pPr>
        <w:pStyle w:val="Prrafodelista"/>
        <w:ind w:left="502"/>
        <w:jc w:val="both"/>
        <w:rPr>
          <w:b/>
          <w:bCs/>
          <w:sz w:val="24"/>
          <w:szCs w:val="24"/>
        </w:rPr>
      </w:pPr>
    </w:p>
    <w:p w14:paraId="74011857" w14:textId="72770DC2" w:rsidR="00082366" w:rsidRDefault="00082366" w:rsidP="00082366">
      <w:pPr>
        <w:pStyle w:val="Prrafodelista"/>
        <w:jc w:val="center"/>
        <w:rPr>
          <w:b/>
          <w:color w:val="5B9BD5" w:themeColor="accent1"/>
          <w:sz w:val="24"/>
          <w:szCs w:val="24"/>
        </w:rPr>
      </w:pPr>
      <w:r>
        <w:rPr>
          <w:b/>
          <w:color w:val="5B9BD5" w:themeColor="accent1"/>
          <w:sz w:val="24"/>
          <w:szCs w:val="24"/>
        </w:rPr>
        <w:t>Cuadro 6</w:t>
      </w:r>
    </w:p>
    <w:p w14:paraId="5C57D02C" w14:textId="77975C0D" w:rsidR="007E4CF0" w:rsidRPr="00082366" w:rsidRDefault="007E4CF0" w:rsidP="00082366">
      <w:pPr>
        <w:pStyle w:val="Prrafodelista"/>
        <w:jc w:val="center"/>
        <w:rPr>
          <w:b/>
          <w:color w:val="5B9BD5" w:themeColor="accent1"/>
          <w:sz w:val="24"/>
          <w:szCs w:val="24"/>
        </w:rPr>
      </w:pPr>
      <w:r w:rsidRPr="00D6248E">
        <w:rPr>
          <w:noProof/>
          <w:sz w:val="24"/>
          <w:szCs w:val="24"/>
          <w:lang w:eastAsia="es-ES"/>
        </w:rPr>
        <w:drawing>
          <wp:inline distT="0" distB="0" distL="0" distR="0" wp14:anchorId="04B36419" wp14:editId="7113D2D8">
            <wp:extent cx="2178050" cy="247650"/>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78050" cy="247650"/>
                    </a:xfrm>
                    <a:prstGeom prst="rect">
                      <a:avLst/>
                    </a:prstGeom>
                    <a:noFill/>
                    <a:ln>
                      <a:noFill/>
                    </a:ln>
                  </pic:spPr>
                </pic:pic>
              </a:graphicData>
            </a:graphic>
          </wp:inline>
        </w:drawing>
      </w:r>
    </w:p>
    <w:tbl>
      <w:tblPr>
        <w:tblW w:w="5000" w:type="pct"/>
        <w:tblCellMar>
          <w:top w:w="28" w:type="dxa"/>
          <w:left w:w="0" w:type="dxa"/>
          <w:bottom w:w="28" w:type="dxa"/>
          <w:right w:w="0" w:type="dxa"/>
        </w:tblCellMar>
        <w:tblLook w:val="0000" w:firstRow="0" w:lastRow="0" w:firstColumn="0" w:lastColumn="0" w:noHBand="0" w:noVBand="0"/>
      </w:tblPr>
      <w:tblGrid>
        <w:gridCol w:w="3015"/>
        <w:gridCol w:w="1371"/>
        <w:gridCol w:w="1371"/>
        <w:gridCol w:w="1369"/>
        <w:gridCol w:w="1368"/>
      </w:tblGrid>
      <w:tr w:rsidR="007E4CF0" w:rsidRPr="00B05ED6" w14:paraId="69916C78" w14:textId="77777777" w:rsidTr="00184F07">
        <w:trPr>
          <w:trHeight w:val="306"/>
        </w:trPr>
        <w:tc>
          <w:tcPr>
            <w:tcW w:w="1775" w:type="pct"/>
            <w:tcBorders>
              <w:top w:val="single" w:sz="4" w:space="0" w:color="auto"/>
              <w:left w:val="single" w:sz="4" w:space="0" w:color="auto"/>
              <w:bottom w:val="single" w:sz="4" w:space="0" w:color="auto"/>
              <w:right w:val="single" w:sz="4" w:space="0" w:color="auto"/>
            </w:tcBorders>
            <w:shd w:val="clear" w:color="auto" w:fill="2A6C7D"/>
            <w:noWrap/>
            <w:vAlign w:val="bottom"/>
          </w:tcPr>
          <w:p w14:paraId="74F48BA2" w14:textId="77777777" w:rsidR="007E4CF0" w:rsidRPr="003C00E9" w:rsidRDefault="007E4CF0" w:rsidP="00184F07">
            <w:pPr>
              <w:spacing w:before="100" w:beforeAutospacing="1" w:after="100" w:afterAutospacing="1"/>
              <w:ind w:left="137"/>
              <w:rPr>
                <w:rFonts w:eastAsia="Arial Unicode MS" w:cs="Arial"/>
                <w:bCs/>
                <w:color w:val="FFFFFF" w:themeColor="background1"/>
                <w:sz w:val="18"/>
                <w:szCs w:val="18"/>
              </w:rPr>
            </w:pPr>
            <w:r w:rsidRPr="003C00E9">
              <w:rPr>
                <w:rFonts w:cs="Arial"/>
                <w:bCs/>
                <w:color w:val="FFFFFF" w:themeColor="background1"/>
                <w:sz w:val="18"/>
                <w:szCs w:val="18"/>
              </w:rPr>
              <w:t>Por canales</w:t>
            </w:r>
          </w:p>
        </w:tc>
        <w:tc>
          <w:tcPr>
            <w:tcW w:w="807" w:type="pct"/>
            <w:tcBorders>
              <w:top w:val="single" w:sz="4" w:space="0" w:color="auto"/>
              <w:left w:val="single" w:sz="4" w:space="0" w:color="auto"/>
              <w:bottom w:val="single" w:sz="4" w:space="0" w:color="auto"/>
              <w:right w:val="single" w:sz="4" w:space="0" w:color="auto"/>
            </w:tcBorders>
            <w:shd w:val="clear" w:color="auto" w:fill="2A6C7D"/>
            <w:vAlign w:val="bottom"/>
          </w:tcPr>
          <w:p w14:paraId="649DCA8C" w14:textId="77777777" w:rsidR="007E4CF0" w:rsidRPr="003C00E9" w:rsidRDefault="007E4CF0" w:rsidP="00184F07">
            <w:pPr>
              <w:spacing w:before="100" w:beforeAutospacing="1" w:after="100" w:afterAutospacing="1"/>
              <w:ind w:right="113"/>
              <w:jc w:val="center"/>
              <w:rPr>
                <w:rFonts w:eastAsia="Arial Unicode MS" w:cs="Arial"/>
                <w:bCs/>
                <w:color w:val="FFFFFF" w:themeColor="background1"/>
                <w:sz w:val="18"/>
                <w:szCs w:val="18"/>
              </w:rPr>
            </w:pPr>
            <w:r w:rsidRPr="003C00E9">
              <w:rPr>
                <w:rFonts w:cs="Arial"/>
                <w:bCs/>
                <w:color w:val="FFFFFF" w:themeColor="background1"/>
                <w:sz w:val="18"/>
                <w:szCs w:val="18"/>
              </w:rPr>
              <w:t>Distribuidora</w:t>
            </w:r>
          </w:p>
        </w:tc>
        <w:tc>
          <w:tcPr>
            <w:tcW w:w="807" w:type="pct"/>
            <w:tcBorders>
              <w:top w:val="single" w:sz="4" w:space="0" w:color="auto"/>
              <w:left w:val="single" w:sz="4" w:space="0" w:color="auto"/>
              <w:bottom w:val="single" w:sz="4" w:space="0" w:color="auto"/>
              <w:right w:val="single" w:sz="4" w:space="0" w:color="auto"/>
            </w:tcBorders>
            <w:shd w:val="clear" w:color="auto" w:fill="2A6C7D"/>
            <w:vAlign w:val="bottom"/>
          </w:tcPr>
          <w:p w14:paraId="14705113" w14:textId="77777777" w:rsidR="007E4CF0" w:rsidRPr="003C00E9" w:rsidRDefault="007E4CF0" w:rsidP="00184F07">
            <w:pPr>
              <w:spacing w:before="100" w:beforeAutospacing="1" w:after="100" w:afterAutospacing="1"/>
              <w:ind w:right="113"/>
              <w:jc w:val="center"/>
              <w:rPr>
                <w:rFonts w:eastAsia="Arial Unicode MS" w:cs="Arial"/>
                <w:bCs/>
                <w:color w:val="FFFFFF" w:themeColor="background1"/>
                <w:sz w:val="18"/>
                <w:szCs w:val="18"/>
              </w:rPr>
            </w:pPr>
            <w:r w:rsidRPr="003C00E9">
              <w:rPr>
                <w:rFonts w:cs="Arial"/>
                <w:bCs/>
                <w:color w:val="FFFFFF" w:themeColor="background1"/>
                <w:sz w:val="18"/>
                <w:szCs w:val="18"/>
              </w:rPr>
              <w:t>Directa</w:t>
            </w:r>
          </w:p>
        </w:tc>
        <w:tc>
          <w:tcPr>
            <w:tcW w:w="806" w:type="pct"/>
            <w:tcBorders>
              <w:top w:val="single" w:sz="4" w:space="0" w:color="auto"/>
              <w:left w:val="single" w:sz="4" w:space="0" w:color="auto"/>
              <w:bottom w:val="single" w:sz="4" w:space="0" w:color="auto"/>
              <w:right w:val="single" w:sz="4" w:space="0" w:color="auto"/>
            </w:tcBorders>
            <w:shd w:val="clear" w:color="auto" w:fill="2A6C7D"/>
            <w:vAlign w:val="bottom"/>
          </w:tcPr>
          <w:p w14:paraId="33E3152D" w14:textId="77777777" w:rsidR="007E4CF0" w:rsidRPr="003C00E9" w:rsidRDefault="007E4CF0" w:rsidP="00184F07">
            <w:pPr>
              <w:spacing w:before="100" w:beforeAutospacing="1" w:after="100" w:afterAutospacing="1"/>
              <w:ind w:right="113"/>
              <w:jc w:val="center"/>
              <w:rPr>
                <w:rFonts w:eastAsia="Arial Unicode MS" w:cs="Arial"/>
                <w:bCs/>
                <w:color w:val="FFFFFF" w:themeColor="background1"/>
                <w:sz w:val="18"/>
                <w:szCs w:val="18"/>
              </w:rPr>
            </w:pPr>
            <w:r w:rsidRPr="003C00E9">
              <w:rPr>
                <w:rFonts w:cs="Arial"/>
                <w:bCs/>
                <w:color w:val="FFFFFF" w:themeColor="background1"/>
                <w:sz w:val="18"/>
                <w:szCs w:val="18"/>
              </w:rPr>
              <w:t>Total</w:t>
            </w:r>
          </w:p>
        </w:tc>
        <w:tc>
          <w:tcPr>
            <w:tcW w:w="805" w:type="pct"/>
            <w:tcBorders>
              <w:top w:val="single" w:sz="4" w:space="0" w:color="auto"/>
              <w:left w:val="single" w:sz="4" w:space="0" w:color="auto"/>
              <w:bottom w:val="single" w:sz="4" w:space="0" w:color="auto"/>
              <w:right w:val="single" w:sz="4" w:space="0" w:color="auto"/>
            </w:tcBorders>
            <w:shd w:val="clear" w:color="auto" w:fill="2A6C7D"/>
            <w:vAlign w:val="bottom"/>
          </w:tcPr>
          <w:p w14:paraId="29B03FEF" w14:textId="77777777" w:rsidR="007E4CF0" w:rsidRPr="003C00E9" w:rsidRDefault="007E4CF0" w:rsidP="00184F07">
            <w:pPr>
              <w:spacing w:before="100" w:beforeAutospacing="1" w:after="100" w:afterAutospacing="1"/>
              <w:ind w:right="113"/>
              <w:jc w:val="center"/>
              <w:rPr>
                <w:rFonts w:eastAsia="Arial Unicode MS" w:cs="Arial"/>
                <w:bCs/>
                <w:color w:val="FFFFFF" w:themeColor="background1"/>
                <w:sz w:val="18"/>
                <w:szCs w:val="18"/>
              </w:rPr>
            </w:pPr>
            <w:r w:rsidRPr="003C00E9">
              <w:rPr>
                <w:rFonts w:cs="Arial"/>
                <w:bCs/>
                <w:color w:val="FFFFFF" w:themeColor="background1"/>
                <w:sz w:val="18"/>
                <w:szCs w:val="18"/>
              </w:rPr>
              <w:t>Sin IVA</w:t>
            </w:r>
          </w:p>
        </w:tc>
      </w:tr>
      <w:tr w:rsidR="007E4CF0" w:rsidRPr="00B05ED6" w14:paraId="528D796C" w14:textId="77777777" w:rsidTr="00184F07">
        <w:trPr>
          <w:trHeight w:val="368"/>
        </w:trPr>
        <w:tc>
          <w:tcPr>
            <w:tcW w:w="1775" w:type="pct"/>
            <w:tcBorders>
              <w:top w:val="single" w:sz="4" w:space="0" w:color="auto"/>
              <w:left w:val="single" w:sz="4" w:space="0" w:color="auto"/>
              <w:bottom w:val="single" w:sz="4" w:space="0" w:color="auto"/>
              <w:right w:val="single" w:sz="4" w:space="0" w:color="auto"/>
            </w:tcBorders>
            <w:shd w:val="clear" w:color="auto" w:fill="FEB80A"/>
            <w:noWrap/>
            <w:vAlign w:val="bottom"/>
          </w:tcPr>
          <w:p w14:paraId="0AFB1DB9" w14:textId="77777777" w:rsidR="007E4CF0" w:rsidRPr="003C00E9" w:rsidRDefault="007E4CF0" w:rsidP="00184F07">
            <w:pPr>
              <w:spacing w:before="100" w:beforeAutospacing="1" w:after="100" w:afterAutospacing="1"/>
              <w:ind w:left="137"/>
              <w:rPr>
                <w:rFonts w:eastAsia="Arial Unicode MS"/>
                <w:b/>
                <w:sz w:val="18"/>
              </w:rPr>
            </w:pPr>
            <w:r w:rsidRPr="003C00E9">
              <w:rPr>
                <w:b/>
                <w:sz w:val="18"/>
              </w:rPr>
              <w:t>T</w:t>
            </w:r>
            <w:r w:rsidRPr="003C00E9">
              <w:rPr>
                <w:rFonts w:cs="Arial"/>
                <w:b/>
                <w:sz w:val="18"/>
                <w:szCs w:val="18"/>
              </w:rPr>
              <w:t>otal (millones de euros)</w:t>
            </w:r>
            <w:r>
              <w:rPr>
                <w:rFonts w:cs="Arial"/>
                <w:b/>
                <w:sz w:val="18"/>
                <w:szCs w:val="18"/>
              </w:rPr>
              <w:t>*</w:t>
            </w:r>
          </w:p>
        </w:tc>
        <w:tc>
          <w:tcPr>
            <w:tcW w:w="807" w:type="pct"/>
            <w:tcBorders>
              <w:top w:val="single" w:sz="4" w:space="0" w:color="auto"/>
              <w:left w:val="single" w:sz="4" w:space="0" w:color="auto"/>
              <w:bottom w:val="single" w:sz="4" w:space="0" w:color="auto"/>
              <w:right w:val="single" w:sz="4" w:space="0" w:color="auto"/>
            </w:tcBorders>
            <w:shd w:val="clear" w:color="auto" w:fill="FEB80A"/>
            <w:noWrap/>
            <w:vAlign w:val="center"/>
          </w:tcPr>
          <w:p w14:paraId="5EB00BC9" w14:textId="77777777" w:rsidR="007E4CF0" w:rsidRPr="00612989" w:rsidRDefault="007E4CF0" w:rsidP="00184F07">
            <w:pPr>
              <w:spacing w:after="0" w:line="240" w:lineRule="auto"/>
              <w:ind w:right="340"/>
              <w:jc w:val="right"/>
              <w:rPr>
                <w:rFonts w:cs="Arial"/>
                <w:b/>
                <w:bCs/>
                <w:sz w:val="18"/>
                <w:szCs w:val="18"/>
                <w:lang w:eastAsia="es-ES"/>
              </w:rPr>
            </w:pPr>
            <w:r w:rsidRPr="00612989">
              <w:rPr>
                <w:rFonts w:cs="Arial"/>
                <w:b/>
                <w:bCs/>
                <w:sz w:val="18"/>
                <w:szCs w:val="18"/>
              </w:rPr>
              <w:t>1.354,11</w:t>
            </w:r>
          </w:p>
        </w:tc>
        <w:tc>
          <w:tcPr>
            <w:tcW w:w="807" w:type="pct"/>
            <w:tcBorders>
              <w:top w:val="single" w:sz="4" w:space="0" w:color="auto"/>
              <w:left w:val="single" w:sz="4" w:space="0" w:color="auto"/>
              <w:bottom w:val="single" w:sz="4" w:space="0" w:color="auto"/>
              <w:right w:val="single" w:sz="4" w:space="0" w:color="auto"/>
            </w:tcBorders>
            <w:shd w:val="clear" w:color="auto" w:fill="FEB80A"/>
            <w:noWrap/>
            <w:vAlign w:val="center"/>
          </w:tcPr>
          <w:p w14:paraId="22C10619" w14:textId="77777777" w:rsidR="007E4CF0" w:rsidRPr="00612989" w:rsidRDefault="007E4CF0" w:rsidP="00184F07">
            <w:pPr>
              <w:spacing w:after="0" w:line="240" w:lineRule="auto"/>
              <w:ind w:right="340"/>
              <w:jc w:val="right"/>
              <w:rPr>
                <w:rFonts w:cs="Arial"/>
                <w:b/>
                <w:bCs/>
                <w:sz w:val="18"/>
                <w:szCs w:val="18"/>
                <w:lang w:eastAsia="es-ES"/>
              </w:rPr>
            </w:pPr>
            <w:r w:rsidRPr="00612989">
              <w:rPr>
                <w:rFonts w:cs="Arial"/>
                <w:b/>
                <w:bCs/>
                <w:sz w:val="18"/>
                <w:szCs w:val="18"/>
              </w:rPr>
              <w:t>960,00</w:t>
            </w:r>
          </w:p>
        </w:tc>
        <w:tc>
          <w:tcPr>
            <w:tcW w:w="806" w:type="pct"/>
            <w:tcBorders>
              <w:top w:val="single" w:sz="4" w:space="0" w:color="auto"/>
              <w:left w:val="single" w:sz="4" w:space="0" w:color="auto"/>
              <w:bottom w:val="single" w:sz="4" w:space="0" w:color="auto"/>
              <w:right w:val="single" w:sz="4" w:space="0" w:color="auto"/>
            </w:tcBorders>
            <w:shd w:val="clear" w:color="auto" w:fill="FEB80A"/>
            <w:noWrap/>
            <w:vAlign w:val="center"/>
          </w:tcPr>
          <w:p w14:paraId="6213AC05" w14:textId="77777777" w:rsidR="007E4CF0" w:rsidRPr="00612989" w:rsidRDefault="007E4CF0" w:rsidP="00184F07">
            <w:pPr>
              <w:spacing w:after="0" w:line="240" w:lineRule="auto"/>
              <w:ind w:right="340"/>
              <w:jc w:val="right"/>
              <w:rPr>
                <w:rFonts w:cs="Arial"/>
                <w:b/>
                <w:bCs/>
                <w:sz w:val="18"/>
                <w:szCs w:val="18"/>
                <w:lang w:eastAsia="es-ES"/>
              </w:rPr>
            </w:pPr>
            <w:r w:rsidRPr="00612989">
              <w:rPr>
                <w:rFonts w:cs="Arial"/>
                <w:b/>
                <w:bCs/>
                <w:sz w:val="18"/>
                <w:szCs w:val="18"/>
              </w:rPr>
              <w:t>2.314,10</w:t>
            </w:r>
          </w:p>
        </w:tc>
        <w:tc>
          <w:tcPr>
            <w:tcW w:w="805" w:type="pct"/>
            <w:tcBorders>
              <w:top w:val="single" w:sz="4" w:space="0" w:color="auto"/>
              <w:left w:val="single" w:sz="4" w:space="0" w:color="auto"/>
              <w:bottom w:val="single" w:sz="4" w:space="0" w:color="auto"/>
              <w:right w:val="single" w:sz="4" w:space="0" w:color="auto"/>
            </w:tcBorders>
            <w:shd w:val="clear" w:color="auto" w:fill="FEB80A"/>
            <w:vAlign w:val="center"/>
          </w:tcPr>
          <w:p w14:paraId="27BB2BD6" w14:textId="77777777" w:rsidR="007E4CF0" w:rsidRPr="00612989" w:rsidRDefault="007E4CF0" w:rsidP="00184F07">
            <w:pPr>
              <w:spacing w:after="0" w:line="240" w:lineRule="auto"/>
              <w:ind w:right="340"/>
              <w:jc w:val="right"/>
              <w:rPr>
                <w:rFonts w:cs="Arial"/>
                <w:b/>
                <w:bCs/>
                <w:sz w:val="18"/>
                <w:szCs w:val="18"/>
                <w:lang w:eastAsia="es-ES"/>
              </w:rPr>
            </w:pPr>
            <w:r w:rsidRPr="00612989">
              <w:rPr>
                <w:rFonts w:cs="Arial"/>
                <w:b/>
                <w:bCs/>
                <w:sz w:val="18"/>
                <w:szCs w:val="18"/>
              </w:rPr>
              <w:t>2.221,54</w:t>
            </w:r>
          </w:p>
        </w:tc>
      </w:tr>
      <w:tr w:rsidR="007E4CF0" w:rsidRPr="00B05ED6" w14:paraId="5E17BD6D" w14:textId="77777777" w:rsidTr="00184F07">
        <w:trPr>
          <w:trHeight w:val="52"/>
        </w:trPr>
        <w:tc>
          <w:tcPr>
            <w:tcW w:w="1775" w:type="pct"/>
            <w:tcBorders>
              <w:top w:val="single" w:sz="4" w:space="0" w:color="auto"/>
              <w:left w:val="single" w:sz="4" w:space="0" w:color="auto"/>
              <w:bottom w:val="nil"/>
              <w:right w:val="single" w:sz="4" w:space="0" w:color="auto"/>
            </w:tcBorders>
            <w:noWrap/>
            <w:vAlign w:val="center"/>
          </w:tcPr>
          <w:p w14:paraId="1878056B" w14:textId="77777777" w:rsidR="007E4CF0" w:rsidRPr="003C00E9" w:rsidRDefault="007E4CF0" w:rsidP="00184F07">
            <w:pPr>
              <w:spacing w:before="120" w:after="0" w:line="240" w:lineRule="auto"/>
              <w:ind w:left="113" w:right="113"/>
              <w:rPr>
                <w:rFonts w:eastAsia="Arial Unicode MS" w:cs="Arial"/>
                <w:sz w:val="18"/>
                <w:szCs w:val="18"/>
              </w:rPr>
            </w:pPr>
            <w:r w:rsidRPr="0085507F">
              <w:rPr>
                <w:rFonts w:eastAsia="Arial Unicode MS" w:cs="Arial"/>
                <w:sz w:val="18"/>
                <w:szCs w:val="18"/>
              </w:rPr>
              <w:t>Librerías</w:t>
            </w:r>
          </w:p>
        </w:tc>
        <w:tc>
          <w:tcPr>
            <w:tcW w:w="807" w:type="pct"/>
            <w:tcBorders>
              <w:top w:val="single" w:sz="4" w:space="0" w:color="auto"/>
              <w:left w:val="single" w:sz="4" w:space="0" w:color="auto"/>
              <w:bottom w:val="nil"/>
              <w:right w:val="single" w:sz="4" w:space="0" w:color="auto"/>
            </w:tcBorders>
            <w:noWrap/>
            <w:vAlign w:val="center"/>
          </w:tcPr>
          <w:p w14:paraId="4F74A3E6" w14:textId="77777777" w:rsidR="007E4CF0" w:rsidRPr="00612989" w:rsidRDefault="007E4CF0" w:rsidP="00184F07">
            <w:pPr>
              <w:spacing w:after="0" w:line="240" w:lineRule="auto"/>
              <w:ind w:right="340"/>
              <w:jc w:val="right"/>
              <w:rPr>
                <w:rFonts w:cs="Arial"/>
                <w:sz w:val="18"/>
                <w:szCs w:val="18"/>
              </w:rPr>
            </w:pPr>
            <w:r w:rsidRPr="00612989">
              <w:rPr>
                <w:rFonts w:cs="Arial"/>
                <w:sz w:val="18"/>
                <w:szCs w:val="18"/>
              </w:rPr>
              <w:t>566,74</w:t>
            </w:r>
          </w:p>
        </w:tc>
        <w:tc>
          <w:tcPr>
            <w:tcW w:w="807" w:type="pct"/>
            <w:tcBorders>
              <w:top w:val="single" w:sz="4" w:space="0" w:color="auto"/>
              <w:left w:val="single" w:sz="4" w:space="0" w:color="auto"/>
              <w:bottom w:val="nil"/>
              <w:right w:val="single" w:sz="4" w:space="0" w:color="auto"/>
            </w:tcBorders>
            <w:noWrap/>
            <w:vAlign w:val="center"/>
          </w:tcPr>
          <w:p w14:paraId="48C09A14" w14:textId="77777777" w:rsidR="007E4CF0" w:rsidRPr="00612989" w:rsidRDefault="007E4CF0" w:rsidP="00184F07">
            <w:pPr>
              <w:spacing w:after="0" w:line="240" w:lineRule="auto"/>
              <w:ind w:right="340"/>
              <w:jc w:val="right"/>
              <w:rPr>
                <w:rFonts w:cs="Arial"/>
                <w:sz w:val="18"/>
                <w:szCs w:val="18"/>
              </w:rPr>
            </w:pPr>
            <w:r w:rsidRPr="00612989">
              <w:rPr>
                <w:rFonts w:cs="Arial"/>
                <w:sz w:val="18"/>
                <w:szCs w:val="18"/>
              </w:rPr>
              <w:t>231,43</w:t>
            </w:r>
          </w:p>
        </w:tc>
        <w:tc>
          <w:tcPr>
            <w:tcW w:w="806" w:type="pct"/>
            <w:tcBorders>
              <w:top w:val="single" w:sz="4" w:space="0" w:color="auto"/>
              <w:left w:val="single" w:sz="4" w:space="0" w:color="auto"/>
              <w:bottom w:val="nil"/>
              <w:right w:val="single" w:sz="4" w:space="0" w:color="auto"/>
            </w:tcBorders>
            <w:noWrap/>
            <w:vAlign w:val="center"/>
          </w:tcPr>
          <w:p w14:paraId="1FE3BDD8" w14:textId="77777777" w:rsidR="007E4CF0" w:rsidRPr="00612989" w:rsidRDefault="007E4CF0" w:rsidP="00184F07">
            <w:pPr>
              <w:spacing w:after="0" w:line="240" w:lineRule="auto"/>
              <w:ind w:right="340"/>
              <w:jc w:val="right"/>
              <w:rPr>
                <w:rFonts w:cs="Arial"/>
                <w:sz w:val="18"/>
                <w:szCs w:val="18"/>
              </w:rPr>
            </w:pPr>
            <w:r w:rsidRPr="00612989">
              <w:rPr>
                <w:rFonts w:cs="Arial"/>
                <w:sz w:val="18"/>
                <w:szCs w:val="18"/>
              </w:rPr>
              <w:t>798,17</w:t>
            </w:r>
          </w:p>
        </w:tc>
        <w:tc>
          <w:tcPr>
            <w:tcW w:w="805" w:type="pct"/>
            <w:tcBorders>
              <w:top w:val="single" w:sz="4" w:space="0" w:color="auto"/>
              <w:left w:val="single" w:sz="4" w:space="0" w:color="auto"/>
              <w:bottom w:val="nil"/>
              <w:right w:val="single" w:sz="4" w:space="0" w:color="auto"/>
            </w:tcBorders>
            <w:vAlign w:val="center"/>
          </w:tcPr>
          <w:p w14:paraId="7EF6D35E" w14:textId="77777777" w:rsidR="007E4CF0" w:rsidRPr="00612989" w:rsidRDefault="007E4CF0" w:rsidP="00184F07">
            <w:pPr>
              <w:spacing w:after="0" w:line="240" w:lineRule="auto"/>
              <w:ind w:right="340"/>
              <w:jc w:val="right"/>
              <w:rPr>
                <w:rFonts w:cs="Arial"/>
                <w:sz w:val="18"/>
                <w:szCs w:val="18"/>
              </w:rPr>
            </w:pPr>
            <w:r w:rsidRPr="00612989">
              <w:rPr>
                <w:rFonts w:cs="Arial"/>
                <w:sz w:val="18"/>
                <w:szCs w:val="18"/>
              </w:rPr>
              <w:t>766,25</w:t>
            </w:r>
          </w:p>
        </w:tc>
      </w:tr>
      <w:tr w:rsidR="007E4CF0" w:rsidRPr="00B05ED6" w14:paraId="38D46631" w14:textId="77777777" w:rsidTr="00184F07">
        <w:trPr>
          <w:trHeight w:val="240"/>
        </w:trPr>
        <w:tc>
          <w:tcPr>
            <w:tcW w:w="1775" w:type="pct"/>
            <w:tcBorders>
              <w:top w:val="nil"/>
              <w:left w:val="single" w:sz="4" w:space="0" w:color="auto"/>
              <w:bottom w:val="nil"/>
              <w:right w:val="single" w:sz="4" w:space="0" w:color="auto"/>
            </w:tcBorders>
            <w:noWrap/>
            <w:vAlign w:val="center"/>
          </w:tcPr>
          <w:p w14:paraId="4FCAD73D" w14:textId="77777777" w:rsidR="007E4CF0" w:rsidRPr="003C00E9" w:rsidRDefault="007E4CF0" w:rsidP="00184F07">
            <w:pPr>
              <w:spacing w:before="120" w:after="0" w:line="240" w:lineRule="auto"/>
              <w:ind w:left="113" w:right="113"/>
              <w:rPr>
                <w:rFonts w:eastAsia="Arial Unicode MS" w:cs="Arial"/>
                <w:sz w:val="18"/>
                <w:szCs w:val="18"/>
              </w:rPr>
            </w:pPr>
            <w:r w:rsidRPr="0085507F">
              <w:rPr>
                <w:rFonts w:eastAsia="Arial Unicode MS" w:cs="Arial"/>
                <w:sz w:val="18"/>
                <w:szCs w:val="18"/>
              </w:rPr>
              <w:t>Cadenas de librerías</w:t>
            </w:r>
          </w:p>
        </w:tc>
        <w:tc>
          <w:tcPr>
            <w:tcW w:w="807" w:type="pct"/>
            <w:tcBorders>
              <w:top w:val="nil"/>
              <w:left w:val="single" w:sz="4" w:space="0" w:color="auto"/>
              <w:bottom w:val="nil"/>
              <w:right w:val="single" w:sz="4" w:space="0" w:color="auto"/>
            </w:tcBorders>
            <w:noWrap/>
            <w:vAlign w:val="center"/>
          </w:tcPr>
          <w:p w14:paraId="33B0146E" w14:textId="77777777" w:rsidR="007E4CF0" w:rsidRPr="00612989" w:rsidRDefault="007E4CF0" w:rsidP="00184F07">
            <w:pPr>
              <w:spacing w:after="0" w:line="240" w:lineRule="auto"/>
              <w:ind w:right="340"/>
              <w:jc w:val="right"/>
              <w:rPr>
                <w:rFonts w:cs="Arial"/>
                <w:sz w:val="18"/>
                <w:szCs w:val="18"/>
              </w:rPr>
            </w:pPr>
            <w:r w:rsidRPr="00612989">
              <w:rPr>
                <w:rFonts w:cs="Arial"/>
                <w:sz w:val="18"/>
                <w:szCs w:val="18"/>
              </w:rPr>
              <w:t>249,04</w:t>
            </w:r>
          </w:p>
        </w:tc>
        <w:tc>
          <w:tcPr>
            <w:tcW w:w="807" w:type="pct"/>
            <w:tcBorders>
              <w:top w:val="nil"/>
              <w:left w:val="nil"/>
              <w:bottom w:val="nil"/>
              <w:right w:val="single" w:sz="4" w:space="0" w:color="auto"/>
            </w:tcBorders>
            <w:noWrap/>
            <w:vAlign w:val="center"/>
          </w:tcPr>
          <w:p w14:paraId="050C8E91" w14:textId="77777777" w:rsidR="007E4CF0" w:rsidRPr="00612989" w:rsidRDefault="007E4CF0" w:rsidP="00184F07">
            <w:pPr>
              <w:spacing w:after="0" w:line="240" w:lineRule="auto"/>
              <w:ind w:right="340"/>
              <w:jc w:val="right"/>
              <w:rPr>
                <w:rFonts w:cs="Arial"/>
                <w:sz w:val="18"/>
                <w:szCs w:val="18"/>
              </w:rPr>
            </w:pPr>
            <w:r w:rsidRPr="00612989">
              <w:rPr>
                <w:rFonts w:cs="Arial"/>
                <w:sz w:val="18"/>
                <w:szCs w:val="18"/>
              </w:rPr>
              <w:t>187,88</w:t>
            </w:r>
          </w:p>
        </w:tc>
        <w:tc>
          <w:tcPr>
            <w:tcW w:w="806" w:type="pct"/>
            <w:tcBorders>
              <w:top w:val="nil"/>
              <w:left w:val="nil"/>
              <w:bottom w:val="nil"/>
              <w:right w:val="single" w:sz="4" w:space="0" w:color="auto"/>
            </w:tcBorders>
            <w:noWrap/>
            <w:vAlign w:val="center"/>
          </w:tcPr>
          <w:p w14:paraId="4DC5F28B" w14:textId="77777777" w:rsidR="007E4CF0" w:rsidRPr="00612989" w:rsidRDefault="007E4CF0" w:rsidP="00184F07">
            <w:pPr>
              <w:spacing w:after="0" w:line="240" w:lineRule="auto"/>
              <w:ind w:right="340"/>
              <w:jc w:val="right"/>
              <w:rPr>
                <w:rFonts w:cs="Arial"/>
                <w:sz w:val="18"/>
                <w:szCs w:val="18"/>
              </w:rPr>
            </w:pPr>
            <w:r w:rsidRPr="00612989">
              <w:rPr>
                <w:rFonts w:cs="Arial"/>
                <w:sz w:val="18"/>
                <w:szCs w:val="18"/>
              </w:rPr>
              <w:t>436,92</w:t>
            </w:r>
          </w:p>
        </w:tc>
        <w:tc>
          <w:tcPr>
            <w:tcW w:w="805" w:type="pct"/>
            <w:tcBorders>
              <w:top w:val="nil"/>
              <w:left w:val="nil"/>
              <w:bottom w:val="nil"/>
              <w:right w:val="single" w:sz="4" w:space="0" w:color="auto"/>
            </w:tcBorders>
            <w:vAlign w:val="center"/>
          </w:tcPr>
          <w:p w14:paraId="3DF69C3B" w14:textId="77777777" w:rsidR="007E4CF0" w:rsidRPr="00612989" w:rsidRDefault="007E4CF0" w:rsidP="00184F07">
            <w:pPr>
              <w:spacing w:after="0" w:line="240" w:lineRule="auto"/>
              <w:ind w:right="340"/>
              <w:jc w:val="right"/>
              <w:rPr>
                <w:rFonts w:cs="Arial"/>
                <w:sz w:val="18"/>
                <w:szCs w:val="18"/>
              </w:rPr>
            </w:pPr>
            <w:r w:rsidRPr="00612989">
              <w:rPr>
                <w:rFonts w:cs="Arial"/>
                <w:sz w:val="18"/>
                <w:szCs w:val="18"/>
              </w:rPr>
              <w:t>419,44</w:t>
            </w:r>
          </w:p>
        </w:tc>
      </w:tr>
      <w:tr w:rsidR="007E4CF0" w:rsidRPr="00B05ED6" w14:paraId="26A2C05B" w14:textId="77777777" w:rsidTr="00184F07">
        <w:trPr>
          <w:trHeight w:val="240"/>
        </w:trPr>
        <w:tc>
          <w:tcPr>
            <w:tcW w:w="1775" w:type="pct"/>
            <w:tcBorders>
              <w:top w:val="nil"/>
              <w:left w:val="single" w:sz="4" w:space="0" w:color="auto"/>
              <w:bottom w:val="nil"/>
              <w:right w:val="single" w:sz="4" w:space="0" w:color="auto"/>
            </w:tcBorders>
            <w:noWrap/>
            <w:vAlign w:val="center"/>
          </w:tcPr>
          <w:p w14:paraId="476128B6" w14:textId="77777777" w:rsidR="007E4CF0" w:rsidRPr="003C00E9" w:rsidRDefault="007E4CF0" w:rsidP="00184F07">
            <w:pPr>
              <w:spacing w:before="120" w:after="0" w:line="240" w:lineRule="auto"/>
              <w:ind w:left="113" w:right="113"/>
              <w:rPr>
                <w:rFonts w:eastAsia="Arial Unicode MS" w:cs="Arial"/>
                <w:sz w:val="18"/>
                <w:szCs w:val="18"/>
              </w:rPr>
            </w:pPr>
            <w:r w:rsidRPr="0085507F">
              <w:rPr>
                <w:rFonts w:eastAsia="Arial Unicode MS" w:cs="Arial"/>
                <w:sz w:val="18"/>
                <w:szCs w:val="18"/>
              </w:rPr>
              <w:t>Hipermercados</w:t>
            </w:r>
          </w:p>
        </w:tc>
        <w:tc>
          <w:tcPr>
            <w:tcW w:w="807" w:type="pct"/>
            <w:tcBorders>
              <w:top w:val="nil"/>
              <w:left w:val="single" w:sz="4" w:space="0" w:color="auto"/>
              <w:bottom w:val="nil"/>
              <w:right w:val="single" w:sz="4" w:space="0" w:color="auto"/>
            </w:tcBorders>
            <w:noWrap/>
            <w:vAlign w:val="center"/>
          </w:tcPr>
          <w:p w14:paraId="7563AFD2" w14:textId="77777777" w:rsidR="007E4CF0" w:rsidRPr="00612989" w:rsidRDefault="007E4CF0" w:rsidP="00184F07">
            <w:pPr>
              <w:spacing w:after="0" w:line="240" w:lineRule="auto"/>
              <w:ind w:right="340"/>
              <w:jc w:val="right"/>
              <w:rPr>
                <w:rFonts w:cs="Arial"/>
                <w:sz w:val="18"/>
                <w:szCs w:val="18"/>
              </w:rPr>
            </w:pPr>
            <w:r w:rsidRPr="00612989">
              <w:rPr>
                <w:rFonts w:cs="Arial"/>
                <w:sz w:val="18"/>
                <w:szCs w:val="18"/>
              </w:rPr>
              <w:t>117,97</w:t>
            </w:r>
          </w:p>
        </w:tc>
        <w:tc>
          <w:tcPr>
            <w:tcW w:w="807" w:type="pct"/>
            <w:tcBorders>
              <w:top w:val="nil"/>
              <w:left w:val="nil"/>
              <w:bottom w:val="nil"/>
              <w:right w:val="single" w:sz="4" w:space="0" w:color="auto"/>
            </w:tcBorders>
            <w:noWrap/>
            <w:vAlign w:val="center"/>
          </w:tcPr>
          <w:p w14:paraId="0C5D061A" w14:textId="77777777" w:rsidR="007E4CF0" w:rsidRPr="00612989" w:rsidRDefault="007E4CF0" w:rsidP="00184F07">
            <w:pPr>
              <w:spacing w:after="0" w:line="240" w:lineRule="auto"/>
              <w:ind w:right="340"/>
              <w:jc w:val="right"/>
              <w:rPr>
                <w:rFonts w:cs="Arial"/>
                <w:sz w:val="18"/>
                <w:szCs w:val="18"/>
              </w:rPr>
            </w:pPr>
            <w:r w:rsidRPr="00612989">
              <w:rPr>
                <w:rFonts w:cs="Arial"/>
                <w:sz w:val="18"/>
                <w:szCs w:val="18"/>
              </w:rPr>
              <w:t>74,21</w:t>
            </w:r>
          </w:p>
        </w:tc>
        <w:tc>
          <w:tcPr>
            <w:tcW w:w="806" w:type="pct"/>
            <w:tcBorders>
              <w:top w:val="nil"/>
              <w:left w:val="nil"/>
              <w:bottom w:val="nil"/>
              <w:right w:val="single" w:sz="4" w:space="0" w:color="auto"/>
            </w:tcBorders>
            <w:noWrap/>
            <w:vAlign w:val="center"/>
          </w:tcPr>
          <w:p w14:paraId="67BFBBD4" w14:textId="77777777" w:rsidR="007E4CF0" w:rsidRPr="00612989" w:rsidRDefault="007E4CF0" w:rsidP="00184F07">
            <w:pPr>
              <w:spacing w:after="0" w:line="240" w:lineRule="auto"/>
              <w:ind w:right="340"/>
              <w:jc w:val="right"/>
              <w:rPr>
                <w:rFonts w:cs="Arial"/>
                <w:sz w:val="18"/>
                <w:szCs w:val="18"/>
              </w:rPr>
            </w:pPr>
            <w:r w:rsidRPr="00612989">
              <w:rPr>
                <w:rFonts w:cs="Arial"/>
                <w:sz w:val="18"/>
                <w:szCs w:val="18"/>
              </w:rPr>
              <w:t>192,18</w:t>
            </w:r>
          </w:p>
        </w:tc>
        <w:tc>
          <w:tcPr>
            <w:tcW w:w="805" w:type="pct"/>
            <w:tcBorders>
              <w:top w:val="nil"/>
              <w:left w:val="nil"/>
              <w:bottom w:val="nil"/>
              <w:right w:val="single" w:sz="4" w:space="0" w:color="auto"/>
            </w:tcBorders>
            <w:vAlign w:val="center"/>
          </w:tcPr>
          <w:p w14:paraId="4195B08C" w14:textId="77777777" w:rsidR="007E4CF0" w:rsidRPr="00612989" w:rsidRDefault="007E4CF0" w:rsidP="00184F07">
            <w:pPr>
              <w:spacing w:after="0" w:line="240" w:lineRule="auto"/>
              <w:ind w:right="340"/>
              <w:jc w:val="right"/>
              <w:rPr>
                <w:rFonts w:cs="Arial"/>
                <w:sz w:val="18"/>
                <w:szCs w:val="18"/>
              </w:rPr>
            </w:pPr>
            <w:r w:rsidRPr="00612989">
              <w:rPr>
                <w:rFonts w:cs="Arial"/>
                <w:sz w:val="18"/>
                <w:szCs w:val="18"/>
              </w:rPr>
              <w:t>184,49</w:t>
            </w:r>
          </w:p>
        </w:tc>
      </w:tr>
      <w:tr w:rsidR="007E4CF0" w:rsidRPr="00B05ED6" w14:paraId="23D524C5" w14:textId="77777777" w:rsidTr="00184F07">
        <w:trPr>
          <w:trHeight w:val="240"/>
        </w:trPr>
        <w:tc>
          <w:tcPr>
            <w:tcW w:w="1775" w:type="pct"/>
            <w:tcBorders>
              <w:top w:val="nil"/>
              <w:left w:val="single" w:sz="4" w:space="0" w:color="auto"/>
              <w:bottom w:val="nil"/>
              <w:right w:val="single" w:sz="4" w:space="0" w:color="auto"/>
            </w:tcBorders>
            <w:noWrap/>
            <w:vAlign w:val="center"/>
          </w:tcPr>
          <w:p w14:paraId="4CBA2033" w14:textId="77777777" w:rsidR="007E4CF0" w:rsidRPr="003C00E9" w:rsidRDefault="007E4CF0" w:rsidP="00184F07">
            <w:pPr>
              <w:spacing w:before="120" w:after="0" w:line="240" w:lineRule="auto"/>
              <w:ind w:left="113" w:right="113"/>
              <w:rPr>
                <w:rFonts w:eastAsia="Arial Unicode MS" w:cs="Arial"/>
                <w:sz w:val="18"/>
                <w:szCs w:val="18"/>
              </w:rPr>
            </w:pPr>
            <w:r w:rsidRPr="0085507F">
              <w:rPr>
                <w:rFonts w:eastAsia="Arial Unicode MS" w:cs="Arial"/>
                <w:sz w:val="18"/>
                <w:szCs w:val="18"/>
              </w:rPr>
              <w:t>Quioscos</w:t>
            </w:r>
          </w:p>
        </w:tc>
        <w:tc>
          <w:tcPr>
            <w:tcW w:w="807" w:type="pct"/>
            <w:tcBorders>
              <w:top w:val="nil"/>
              <w:left w:val="single" w:sz="4" w:space="0" w:color="auto"/>
              <w:bottom w:val="nil"/>
              <w:right w:val="single" w:sz="4" w:space="0" w:color="auto"/>
            </w:tcBorders>
            <w:noWrap/>
            <w:vAlign w:val="center"/>
          </w:tcPr>
          <w:p w14:paraId="1B7226C3" w14:textId="77777777" w:rsidR="007E4CF0" w:rsidRPr="00612989" w:rsidRDefault="007E4CF0" w:rsidP="00184F07">
            <w:pPr>
              <w:spacing w:after="0" w:line="240" w:lineRule="auto"/>
              <w:ind w:right="340"/>
              <w:jc w:val="right"/>
              <w:rPr>
                <w:rFonts w:cs="Arial"/>
                <w:sz w:val="18"/>
                <w:szCs w:val="18"/>
              </w:rPr>
            </w:pPr>
            <w:r w:rsidRPr="00612989">
              <w:rPr>
                <w:rFonts w:cs="Arial"/>
                <w:sz w:val="18"/>
                <w:szCs w:val="18"/>
              </w:rPr>
              <w:t>74,20</w:t>
            </w:r>
          </w:p>
        </w:tc>
        <w:tc>
          <w:tcPr>
            <w:tcW w:w="807" w:type="pct"/>
            <w:tcBorders>
              <w:top w:val="nil"/>
              <w:left w:val="nil"/>
              <w:bottom w:val="nil"/>
              <w:right w:val="single" w:sz="4" w:space="0" w:color="auto"/>
            </w:tcBorders>
            <w:noWrap/>
            <w:vAlign w:val="center"/>
          </w:tcPr>
          <w:p w14:paraId="0545BF57" w14:textId="77777777" w:rsidR="007E4CF0" w:rsidRPr="00612989" w:rsidRDefault="007E4CF0" w:rsidP="00184F07">
            <w:pPr>
              <w:spacing w:after="0" w:line="240" w:lineRule="auto"/>
              <w:ind w:right="340"/>
              <w:jc w:val="right"/>
              <w:rPr>
                <w:rFonts w:cs="Arial"/>
                <w:sz w:val="18"/>
                <w:szCs w:val="18"/>
              </w:rPr>
            </w:pPr>
            <w:r w:rsidRPr="00612989">
              <w:rPr>
                <w:rFonts w:cs="Arial"/>
                <w:sz w:val="18"/>
                <w:szCs w:val="18"/>
              </w:rPr>
              <w:t>5,58</w:t>
            </w:r>
          </w:p>
        </w:tc>
        <w:tc>
          <w:tcPr>
            <w:tcW w:w="806" w:type="pct"/>
            <w:tcBorders>
              <w:top w:val="nil"/>
              <w:left w:val="nil"/>
              <w:bottom w:val="nil"/>
              <w:right w:val="single" w:sz="4" w:space="0" w:color="auto"/>
            </w:tcBorders>
            <w:noWrap/>
            <w:vAlign w:val="center"/>
          </w:tcPr>
          <w:p w14:paraId="5FCA1E6E" w14:textId="77777777" w:rsidR="007E4CF0" w:rsidRPr="00612989" w:rsidRDefault="007E4CF0" w:rsidP="00184F07">
            <w:pPr>
              <w:spacing w:after="0" w:line="240" w:lineRule="auto"/>
              <w:ind w:right="340"/>
              <w:jc w:val="right"/>
              <w:rPr>
                <w:rFonts w:cs="Arial"/>
                <w:sz w:val="18"/>
                <w:szCs w:val="18"/>
              </w:rPr>
            </w:pPr>
            <w:r w:rsidRPr="00612989">
              <w:rPr>
                <w:rFonts w:cs="Arial"/>
                <w:sz w:val="18"/>
                <w:szCs w:val="18"/>
              </w:rPr>
              <w:t>79,78</w:t>
            </w:r>
          </w:p>
        </w:tc>
        <w:tc>
          <w:tcPr>
            <w:tcW w:w="805" w:type="pct"/>
            <w:tcBorders>
              <w:top w:val="nil"/>
              <w:left w:val="nil"/>
              <w:bottom w:val="nil"/>
              <w:right w:val="single" w:sz="4" w:space="0" w:color="auto"/>
            </w:tcBorders>
            <w:vAlign w:val="center"/>
          </w:tcPr>
          <w:p w14:paraId="67FE5A25" w14:textId="77777777" w:rsidR="007E4CF0" w:rsidRPr="00612989" w:rsidRDefault="007E4CF0" w:rsidP="00184F07">
            <w:pPr>
              <w:spacing w:after="0" w:line="240" w:lineRule="auto"/>
              <w:ind w:right="340"/>
              <w:jc w:val="right"/>
              <w:rPr>
                <w:rFonts w:cs="Arial"/>
                <w:sz w:val="18"/>
                <w:szCs w:val="18"/>
              </w:rPr>
            </w:pPr>
            <w:r w:rsidRPr="00612989">
              <w:rPr>
                <w:rFonts w:cs="Arial"/>
                <w:sz w:val="18"/>
                <w:szCs w:val="18"/>
              </w:rPr>
              <w:t>76,59</w:t>
            </w:r>
          </w:p>
        </w:tc>
      </w:tr>
      <w:tr w:rsidR="007E4CF0" w:rsidRPr="00B05ED6" w14:paraId="518BEA14" w14:textId="77777777" w:rsidTr="00184F07">
        <w:trPr>
          <w:trHeight w:val="240"/>
        </w:trPr>
        <w:tc>
          <w:tcPr>
            <w:tcW w:w="1775" w:type="pct"/>
            <w:tcBorders>
              <w:top w:val="nil"/>
              <w:left w:val="single" w:sz="4" w:space="0" w:color="auto"/>
              <w:bottom w:val="nil"/>
              <w:right w:val="single" w:sz="4" w:space="0" w:color="auto"/>
            </w:tcBorders>
            <w:noWrap/>
            <w:vAlign w:val="center"/>
          </w:tcPr>
          <w:p w14:paraId="42F05F8D" w14:textId="77777777" w:rsidR="007E4CF0" w:rsidRPr="003C00E9" w:rsidRDefault="007E4CF0" w:rsidP="00184F07">
            <w:pPr>
              <w:spacing w:before="120" w:after="0" w:line="240" w:lineRule="auto"/>
              <w:ind w:left="113" w:right="113"/>
              <w:rPr>
                <w:rFonts w:eastAsia="Arial Unicode MS" w:cs="Arial"/>
                <w:sz w:val="18"/>
                <w:szCs w:val="18"/>
              </w:rPr>
            </w:pPr>
            <w:r w:rsidRPr="0085507F">
              <w:rPr>
                <w:rFonts w:eastAsia="Arial Unicode MS" w:cs="Arial"/>
                <w:sz w:val="18"/>
                <w:szCs w:val="18"/>
              </w:rPr>
              <w:t>Empresas</w:t>
            </w:r>
          </w:p>
        </w:tc>
        <w:tc>
          <w:tcPr>
            <w:tcW w:w="807" w:type="pct"/>
            <w:tcBorders>
              <w:top w:val="nil"/>
              <w:left w:val="single" w:sz="4" w:space="0" w:color="auto"/>
              <w:bottom w:val="nil"/>
              <w:right w:val="single" w:sz="4" w:space="0" w:color="auto"/>
            </w:tcBorders>
            <w:noWrap/>
            <w:vAlign w:val="center"/>
          </w:tcPr>
          <w:p w14:paraId="1A8E70BA" w14:textId="77777777" w:rsidR="007E4CF0" w:rsidRPr="00612989" w:rsidRDefault="007E4CF0" w:rsidP="00184F07">
            <w:pPr>
              <w:spacing w:after="0" w:line="240" w:lineRule="auto"/>
              <w:ind w:right="340"/>
              <w:jc w:val="right"/>
              <w:rPr>
                <w:rFonts w:cs="Arial"/>
                <w:sz w:val="18"/>
                <w:szCs w:val="18"/>
              </w:rPr>
            </w:pPr>
            <w:r w:rsidRPr="00612989">
              <w:rPr>
                <w:rFonts w:cs="Arial"/>
                <w:sz w:val="18"/>
                <w:szCs w:val="18"/>
              </w:rPr>
              <w:t>186,81</w:t>
            </w:r>
          </w:p>
        </w:tc>
        <w:tc>
          <w:tcPr>
            <w:tcW w:w="807" w:type="pct"/>
            <w:tcBorders>
              <w:top w:val="nil"/>
              <w:left w:val="nil"/>
              <w:bottom w:val="nil"/>
              <w:right w:val="single" w:sz="4" w:space="0" w:color="auto"/>
            </w:tcBorders>
            <w:noWrap/>
            <w:vAlign w:val="center"/>
          </w:tcPr>
          <w:p w14:paraId="65875481" w14:textId="77777777" w:rsidR="007E4CF0" w:rsidRPr="00612989" w:rsidRDefault="007E4CF0" w:rsidP="00184F07">
            <w:pPr>
              <w:spacing w:after="0" w:line="240" w:lineRule="auto"/>
              <w:ind w:right="340"/>
              <w:jc w:val="right"/>
              <w:rPr>
                <w:rFonts w:cs="Arial"/>
                <w:sz w:val="18"/>
                <w:szCs w:val="18"/>
              </w:rPr>
            </w:pPr>
            <w:r w:rsidRPr="00612989">
              <w:rPr>
                <w:rFonts w:cs="Arial"/>
                <w:sz w:val="18"/>
                <w:szCs w:val="18"/>
              </w:rPr>
              <w:t>142,78</w:t>
            </w:r>
          </w:p>
        </w:tc>
        <w:tc>
          <w:tcPr>
            <w:tcW w:w="806" w:type="pct"/>
            <w:tcBorders>
              <w:top w:val="nil"/>
              <w:left w:val="nil"/>
              <w:bottom w:val="nil"/>
              <w:right w:val="single" w:sz="4" w:space="0" w:color="auto"/>
            </w:tcBorders>
            <w:noWrap/>
            <w:vAlign w:val="center"/>
          </w:tcPr>
          <w:p w14:paraId="13C1B6E7" w14:textId="77777777" w:rsidR="007E4CF0" w:rsidRPr="00612989" w:rsidRDefault="007E4CF0" w:rsidP="00184F07">
            <w:pPr>
              <w:spacing w:after="0" w:line="240" w:lineRule="auto"/>
              <w:ind w:right="340"/>
              <w:jc w:val="right"/>
              <w:rPr>
                <w:rFonts w:cs="Arial"/>
                <w:sz w:val="18"/>
                <w:szCs w:val="18"/>
              </w:rPr>
            </w:pPr>
            <w:r w:rsidRPr="00612989">
              <w:rPr>
                <w:rFonts w:cs="Arial"/>
                <w:sz w:val="18"/>
                <w:szCs w:val="18"/>
              </w:rPr>
              <w:t>329,59</w:t>
            </w:r>
          </w:p>
        </w:tc>
        <w:tc>
          <w:tcPr>
            <w:tcW w:w="805" w:type="pct"/>
            <w:tcBorders>
              <w:top w:val="nil"/>
              <w:left w:val="nil"/>
              <w:bottom w:val="nil"/>
              <w:right w:val="single" w:sz="4" w:space="0" w:color="auto"/>
            </w:tcBorders>
            <w:vAlign w:val="center"/>
          </w:tcPr>
          <w:p w14:paraId="09926DD3" w14:textId="77777777" w:rsidR="007E4CF0" w:rsidRPr="00612989" w:rsidRDefault="007E4CF0" w:rsidP="00184F07">
            <w:pPr>
              <w:spacing w:after="0" w:line="240" w:lineRule="auto"/>
              <w:ind w:right="340"/>
              <w:jc w:val="right"/>
              <w:rPr>
                <w:rFonts w:cs="Arial"/>
                <w:sz w:val="18"/>
                <w:szCs w:val="18"/>
              </w:rPr>
            </w:pPr>
            <w:r w:rsidRPr="00612989">
              <w:rPr>
                <w:rFonts w:cs="Arial"/>
                <w:sz w:val="18"/>
                <w:szCs w:val="18"/>
              </w:rPr>
              <w:t>316,41</w:t>
            </w:r>
          </w:p>
        </w:tc>
      </w:tr>
      <w:tr w:rsidR="007E4CF0" w:rsidRPr="00B05ED6" w14:paraId="0DD69C83" w14:textId="77777777" w:rsidTr="00184F07">
        <w:trPr>
          <w:trHeight w:val="240"/>
        </w:trPr>
        <w:tc>
          <w:tcPr>
            <w:tcW w:w="1775" w:type="pct"/>
            <w:tcBorders>
              <w:top w:val="nil"/>
              <w:left w:val="single" w:sz="4" w:space="0" w:color="auto"/>
              <w:bottom w:val="nil"/>
              <w:right w:val="single" w:sz="4" w:space="0" w:color="auto"/>
            </w:tcBorders>
            <w:noWrap/>
            <w:vAlign w:val="center"/>
          </w:tcPr>
          <w:p w14:paraId="7F9FE478" w14:textId="77777777" w:rsidR="007E4CF0" w:rsidRPr="003C00E9" w:rsidRDefault="007E4CF0" w:rsidP="00184F07">
            <w:pPr>
              <w:spacing w:before="120" w:after="0" w:line="240" w:lineRule="auto"/>
              <w:ind w:left="113" w:right="113"/>
              <w:rPr>
                <w:rFonts w:eastAsia="Arial Unicode MS" w:cs="Arial"/>
                <w:sz w:val="18"/>
                <w:szCs w:val="18"/>
              </w:rPr>
            </w:pPr>
            <w:r w:rsidRPr="0085507F">
              <w:rPr>
                <w:rFonts w:eastAsia="Arial Unicode MS" w:cs="Arial"/>
                <w:sz w:val="18"/>
                <w:szCs w:val="18"/>
              </w:rPr>
              <w:t>Bibliotecas</w:t>
            </w:r>
          </w:p>
        </w:tc>
        <w:tc>
          <w:tcPr>
            <w:tcW w:w="807" w:type="pct"/>
            <w:tcBorders>
              <w:top w:val="nil"/>
              <w:left w:val="single" w:sz="4" w:space="0" w:color="auto"/>
              <w:bottom w:val="nil"/>
              <w:right w:val="single" w:sz="4" w:space="0" w:color="auto"/>
            </w:tcBorders>
            <w:noWrap/>
            <w:vAlign w:val="center"/>
          </w:tcPr>
          <w:p w14:paraId="340CBC51" w14:textId="77777777" w:rsidR="007E4CF0" w:rsidRPr="00612989" w:rsidRDefault="007E4CF0" w:rsidP="00184F07">
            <w:pPr>
              <w:spacing w:after="0" w:line="240" w:lineRule="auto"/>
              <w:ind w:right="340"/>
              <w:jc w:val="right"/>
              <w:rPr>
                <w:rFonts w:cs="Arial"/>
                <w:sz w:val="18"/>
                <w:szCs w:val="18"/>
              </w:rPr>
            </w:pPr>
            <w:r w:rsidRPr="00612989">
              <w:rPr>
                <w:rFonts w:cs="Arial"/>
                <w:sz w:val="18"/>
                <w:szCs w:val="18"/>
              </w:rPr>
              <w:t>3,76</w:t>
            </w:r>
          </w:p>
        </w:tc>
        <w:tc>
          <w:tcPr>
            <w:tcW w:w="807" w:type="pct"/>
            <w:tcBorders>
              <w:top w:val="nil"/>
              <w:left w:val="nil"/>
              <w:bottom w:val="nil"/>
              <w:right w:val="single" w:sz="4" w:space="0" w:color="auto"/>
            </w:tcBorders>
            <w:noWrap/>
            <w:vAlign w:val="center"/>
          </w:tcPr>
          <w:p w14:paraId="67A1387B" w14:textId="77777777" w:rsidR="007E4CF0" w:rsidRPr="00612989" w:rsidRDefault="007E4CF0" w:rsidP="00184F07">
            <w:pPr>
              <w:spacing w:after="0" w:line="240" w:lineRule="auto"/>
              <w:ind w:right="340"/>
              <w:jc w:val="right"/>
              <w:rPr>
                <w:rFonts w:cs="Arial"/>
                <w:sz w:val="18"/>
                <w:szCs w:val="18"/>
              </w:rPr>
            </w:pPr>
            <w:r w:rsidRPr="00612989">
              <w:rPr>
                <w:rFonts w:cs="Arial"/>
                <w:sz w:val="18"/>
                <w:szCs w:val="18"/>
              </w:rPr>
              <w:t>7,12</w:t>
            </w:r>
          </w:p>
        </w:tc>
        <w:tc>
          <w:tcPr>
            <w:tcW w:w="806" w:type="pct"/>
            <w:tcBorders>
              <w:top w:val="nil"/>
              <w:left w:val="nil"/>
              <w:bottom w:val="nil"/>
              <w:right w:val="single" w:sz="4" w:space="0" w:color="auto"/>
            </w:tcBorders>
            <w:noWrap/>
            <w:vAlign w:val="center"/>
          </w:tcPr>
          <w:p w14:paraId="2F00A458" w14:textId="77777777" w:rsidR="007E4CF0" w:rsidRPr="00612989" w:rsidRDefault="007E4CF0" w:rsidP="00184F07">
            <w:pPr>
              <w:spacing w:after="0" w:line="240" w:lineRule="auto"/>
              <w:ind w:right="340"/>
              <w:jc w:val="right"/>
              <w:rPr>
                <w:rFonts w:cs="Arial"/>
                <w:sz w:val="18"/>
                <w:szCs w:val="18"/>
              </w:rPr>
            </w:pPr>
            <w:r w:rsidRPr="00612989">
              <w:rPr>
                <w:rFonts w:cs="Arial"/>
                <w:sz w:val="18"/>
                <w:szCs w:val="18"/>
              </w:rPr>
              <w:t>10,88</w:t>
            </w:r>
          </w:p>
        </w:tc>
        <w:tc>
          <w:tcPr>
            <w:tcW w:w="805" w:type="pct"/>
            <w:tcBorders>
              <w:top w:val="nil"/>
              <w:left w:val="nil"/>
              <w:bottom w:val="nil"/>
              <w:right w:val="single" w:sz="4" w:space="0" w:color="auto"/>
            </w:tcBorders>
            <w:vAlign w:val="center"/>
          </w:tcPr>
          <w:p w14:paraId="46AD9FC1" w14:textId="77777777" w:rsidR="007E4CF0" w:rsidRPr="00612989" w:rsidRDefault="007E4CF0" w:rsidP="00184F07">
            <w:pPr>
              <w:spacing w:after="0" w:line="240" w:lineRule="auto"/>
              <w:ind w:right="340"/>
              <w:jc w:val="right"/>
              <w:rPr>
                <w:rFonts w:cs="Arial"/>
                <w:sz w:val="18"/>
                <w:szCs w:val="18"/>
              </w:rPr>
            </w:pPr>
            <w:r w:rsidRPr="00612989">
              <w:rPr>
                <w:rFonts w:cs="Arial"/>
                <w:sz w:val="18"/>
                <w:szCs w:val="18"/>
              </w:rPr>
              <w:t>10,45</w:t>
            </w:r>
          </w:p>
        </w:tc>
      </w:tr>
      <w:tr w:rsidR="007E4CF0" w:rsidRPr="00B05ED6" w14:paraId="5CD79AD5" w14:textId="77777777" w:rsidTr="00184F07">
        <w:trPr>
          <w:trHeight w:val="240"/>
        </w:trPr>
        <w:tc>
          <w:tcPr>
            <w:tcW w:w="1775" w:type="pct"/>
            <w:tcBorders>
              <w:top w:val="nil"/>
              <w:left w:val="single" w:sz="4" w:space="0" w:color="auto"/>
              <w:bottom w:val="nil"/>
              <w:right w:val="single" w:sz="4" w:space="0" w:color="auto"/>
            </w:tcBorders>
            <w:noWrap/>
            <w:vAlign w:val="center"/>
          </w:tcPr>
          <w:p w14:paraId="7D3F088E" w14:textId="77777777" w:rsidR="007E4CF0" w:rsidRPr="003C00E9" w:rsidRDefault="007E4CF0" w:rsidP="00184F07">
            <w:pPr>
              <w:spacing w:before="120" w:after="0" w:line="240" w:lineRule="auto"/>
              <w:ind w:left="113" w:right="113"/>
              <w:rPr>
                <w:rFonts w:eastAsia="Arial Unicode MS" w:cs="Arial"/>
                <w:sz w:val="18"/>
                <w:szCs w:val="18"/>
              </w:rPr>
            </w:pPr>
            <w:r w:rsidRPr="0085507F">
              <w:rPr>
                <w:rFonts w:eastAsia="Arial Unicode MS" w:cs="Arial"/>
                <w:sz w:val="18"/>
                <w:szCs w:val="18"/>
              </w:rPr>
              <w:t>Crédito</w:t>
            </w:r>
          </w:p>
        </w:tc>
        <w:tc>
          <w:tcPr>
            <w:tcW w:w="807" w:type="pct"/>
            <w:tcBorders>
              <w:top w:val="nil"/>
              <w:left w:val="single" w:sz="4" w:space="0" w:color="auto"/>
              <w:bottom w:val="nil"/>
              <w:right w:val="single" w:sz="4" w:space="0" w:color="auto"/>
            </w:tcBorders>
            <w:noWrap/>
            <w:vAlign w:val="center"/>
          </w:tcPr>
          <w:p w14:paraId="76382DE9" w14:textId="77777777" w:rsidR="007E4CF0" w:rsidRPr="00612989" w:rsidRDefault="007E4CF0" w:rsidP="00184F07">
            <w:pPr>
              <w:spacing w:after="0" w:line="240" w:lineRule="auto"/>
              <w:ind w:right="340"/>
              <w:jc w:val="right"/>
              <w:rPr>
                <w:rFonts w:cs="Arial"/>
                <w:sz w:val="18"/>
                <w:szCs w:val="18"/>
              </w:rPr>
            </w:pPr>
            <w:r w:rsidRPr="00612989">
              <w:rPr>
                <w:rFonts w:cs="Arial"/>
                <w:sz w:val="18"/>
                <w:szCs w:val="18"/>
              </w:rPr>
              <w:t>0,00</w:t>
            </w:r>
          </w:p>
        </w:tc>
        <w:tc>
          <w:tcPr>
            <w:tcW w:w="807" w:type="pct"/>
            <w:tcBorders>
              <w:top w:val="nil"/>
              <w:left w:val="nil"/>
              <w:bottom w:val="nil"/>
              <w:right w:val="single" w:sz="4" w:space="0" w:color="auto"/>
            </w:tcBorders>
            <w:noWrap/>
            <w:vAlign w:val="center"/>
          </w:tcPr>
          <w:p w14:paraId="64464D70" w14:textId="77777777" w:rsidR="007E4CF0" w:rsidRPr="00612989" w:rsidRDefault="007E4CF0" w:rsidP="00184F07">
            <w:pPr>
              <w:spacing w:after="0" w:line="240" w:lineRule="auto"/>
              <w:ind w:right="340"/>
              <w:jc w:val="right"/>
              <w:rPr>
                <w:rFonts w:cs="Arial"/>
                <w:sz w:val="18"/>
                <w:szCs w:val="18"/>
              </w:rPr>
            </w:pPr>
            <w:r w:rsidRPr="00612989">
              <w:rPr>
                <w:rFonts w:cs="Arial"/>
                <w:sz w:val="18"/>
                <w:szCs w:val="18"/>
              </w:rPr>
              <w:t>76,80</w:t>
            </w:r>
          </w:p>
        </w:tc>
        <w:tc>
          <w:tcPr>
            <w:tcW w:w="806" w:type="pct"/>
            <w:tcBorders>
              <w:top w:val="nil"/>
              <w:left w:val="nil"/>
              <w:bottom w:val="nil"/>
              <w:right w:val="single" w:sz="4" w:space="0" w:color="auto"/>
            </w:tcBorders>
            <w:noWrap/>
            <w:vAlign w:val="center"/>
          </w:tcPr>
          <w:p w14:paraId="78159D06" w14:textId="77777777" w:rsidR="007E4CF0" w:rsidRPr="00612989" w:rsidRDefault="007E4CF0" w:rsidP="00184F07">
            <w:pPr>
              <w:spacing w:after="0" w:line="240" w:lineRule="auto"/>
              <w:ind w:right="340"/>
              <w:jc w:val="right"/>
              <w:rPr>
                <w:rFonts w:cs="Arial"/>
                <w:sz w:val="18"/>
                <w:szCs w:val="18"/>
              </w:rPr>
            </w:pPr>
            <w:r w:rsidRPr="00612989">
              <w:rPr>
                <w:rFonts w:cs="Arial"/>
                <w:sz w:val="18"/>
                <w:szCs w:val="18"/>
              </w:rPr>
              <w:t>76,80</w:t>
            </w:r>
          </w:p>
        </w:tc>
        <w:tc>
          <w:tcPr>
            <w:tcW w:w="805" w:type="pct"/>
            <w:tcBorders>
              <w:top w:val="nil"/>
              <w:left w:val="nil"/>
              <w:bottom w:val="nil"/>
              <w:right w:val="single" w:sz="4" w:space="0" w:color="auto"/>
            </w:tcBorders>
            <w:vAlign w:val="center"/>
          </w:tcPr>
          <w:p w14:paraId="7035D920" w14:textId="77777777" w:rsidR="007E4CF0" w:rsidRPr="00612989" w:rsidRDefault="007E4CF0" w:rsidP="00184F07">
            <w:pPr>
              <w:spacing w:after="0" w:line="240" w:lineRule="auto"/>
              <w:ind w:right="340"/>
              <w:jc w:val="right"/>
              <w:rPr>
                <w:rFonts w:cs="Arial"/>
                <w:sz w:val="18"/>
                <w:szCs w:val="18"/>
              </w:rPr>
            </w:pPr>
            <w:r w:rsidRPr="00612989">
              <w:rPr>
                <w:rFonts w:cs="Arial"/>
                <w:sz w:val="18"/>
                <w:szCs w:val="18"/>
              </w:rPr>
              <w:t>73,73</w:t>
            </w:r>
          </w:p>
        </w:tc>
      </w:tr>
      <w:tr w:rsidR="007E4CF0" w:rsidRPr="00B05ED6" w14:paraId="3F9C3EFF" w14:textId="77777777" w:rsidTr="00184F07">
        <w:trPr>
          <w:trHeight w:val="240"/>
        </w:trPr>
        <w:tc>
          <w:tcPr>
            <w:tcW w:w="1775" w:type="pct"/>
            <w:tcBorders>
              <w:top w:val="nil"/>
              <w:left w:val="single" w:sz="4" w:space="0" w:color="auto"/>
              <w:bottom w:val="nil"/>
              <w:right w:val="single" w:sz="4" w:space="0" w:color="auto"/>
            </w:tcBorders>
            <w:noWrap/>
            <w:vAlign w:val="center"/>
          </w:tcPr>
          <w:p w14:paraId="565BC11C" w14:textId="77777777" w:rsidR="007E4CF0" w:rsidRPr="003C00E9" w:rsidRDefault="007E4CF0" w:rsidP="00184F07">
            <w:pPr>
              <w:spacing w:before="120" w:after="0" w:line="240" w:lineRule="auto"/>
              <w:ind w:left="113" w:right="113"/>
              <w:rPr>
                <w:rFonts w:eastAsia="Arial Unicode MS" w:cs="Arial"/>
                <w:sz w:val="18"/>
                <w:szCs w:val="18"/>
              </w:rPr>
            </w:pPr>
            <w:r w:rsidRPr="0085507F">
              <w:rPr>
                <w:rFonts w:eastAsia="Arial Unicode MS" w:cs="Arial"/>
                <w:sz w:val="18"/>
                <w:szCs w:val="18"/>
              </w:rPr>
              <w:t>Clubs del libro</w:t>
            </w:r>
          </w:p>
        </w:tc>
        <w:tc>
          <w:tcPr>
            <w:tcW w:w="807" w:type="pct"/>
            <w:tcBorders>
              <w:top w:val="nil"/>
              <w:left w:val="single" w:sz="4" w:space="0" w:color="auto"/>
              <w:bottom w:val="nil"/>
              <w:right w:val="single" w:sz="4" w:space="0" w:color="auto"/>
            </w:tcBorders>
            <w:noWrap/>
            <w:vAlign w:val="center"/>
          </w:tcPr>
          <w:p w14:paraId="190C1FF3" w14:textId="77777777" w:rsidR="007E4CF0" w:rsidRPr="00612989" w:rsidRDefault="007E4CF0" w:rsidP="00184F07">
            <w:pPr>
              <w:spacing w:after="0" w:line="240" w:lineRule="auto"/>
              <w:ind w:right="340"/>
              <w:jc w:val="right"/>
              <w:rPr>
                <w:rFonts w:cs="Arial"/>
                <w:sz w:val="18"/>
                <w:szCs w:val="18"/>
              </w:rPr>
            </w:pPr>
            <w:r w:rsidRPr="00612989">
              <w:rPr>
                <w:rFonts w:cs="Arial"/>
                <w:sz w:val="18"/>
                <w:szCs w:val="18"/>
              </w:rPr>
              <w:t>0,00</w:t>
            </w:r>
          </w:p>
        </w:tc>
        <w:tc>
          <w:tcPr>
            <w:tcW w:w="807" w:type="pct"/>
            <w:tcBorders>
              <w:top w:val="nil"/>
              <w:left w:val="nil"/>
              <w:bottom w:val="nil"/>
              <w:right w:val="single" w:sz="4" w:space="0" w:color="auto"/>
            </w:tcBorders>
            <w:noWrap/>
            <w:vAlign w:val="center"/>
          </w:tcPr>
          <w:p w14:paraId="0132596A" w14:textId="77777777" w:rsidR="007E4CF0" w:rsidRPr="00612989" w:rsidRDefault="007E4CF0" w:rsidP="00184F07">
            <w:pPr>
              <w:spacing w:after="0" w:line="240" w:lineRule="auto"/>
              <w:ind w:right="340"/>
              <w:jc w:val="right"/>
              <w:rPr>
                <w:rFonts w:cs="Arial"/>
                <w:sz w:val="18"/>
                <w:szCs w:val="18"/>
              </w:rPr>
            </w:pPr>
            <w:r w:rsidRPr="00612989">
              <w:rPr>
                <w:rFonts w:cs="Arial"/>
                <w:sz w:val="18"/>
                <w:szCs w:val="18"/>
              </w:rPr>
              <w:t>45,80</w:t>
            </w:r>
          </w:p>
        </w:tc>
        <w:tc>
          <w:tcPr>
            <w:tcW w:w="806" w:type="pct"/>
            <w:tcBorders>
              <w:top w:val="nil"/>
              <w:left w:val="nil"/>
              <w:bottom w:val="nil"/>
              <w:right w:val="single" w:sz="4" w:space="0" w:color="auto"/>
            </w:tcBorders>
            <w:noWrap/>
            <w:vAlign w:val="center"/>
          </w:tcPr>
          <w:p w14:paraId="039CEA77" w14:textId="77777777" w:rsidR="007E4CF0" w:rsidRPr="00612989" w:rsidRDefault="007E4CF0" w:rsidP="00184F07">
            <w:pPr>
              <w:spacing w:after="0" w:line="240" w:lineRule="auto"/>
              <w:ind w:right="340"/>
              <w:jc w:val="right"/>
              <w:rPr>
                <w:rFonts w:cs="Arial"/>
                <w:sz w:val="18"/>
                <w:szCs w:val="18"/>
              </w:rPr>
            </w:pPr>
            <w:r w:rsidRPr="00612989">
              <w:rPr>
                <w:rFonts w:cs="Arial"/>
                <w:sz w:val="18"/>
                <w:szCs w:val="18"/>
              </w:rPr>
              <w:t>45,80</w:t>
            </w:r>
          </w:p>
        </w:tc>
        <w:tc>
          <w:tcPr>
            <w:tcW w:w="805" w:type="pct"/>
            <w:tcBorders>
              <w:top w:val="nil"/>
              <w:left w:val="nil"/>
              <w:bottom w:val="nil"/>
              <w:right w:val="single" w:sz="4" w:space="0" w:color="auto"/>
            </w:tcBorders>
            <w:vAlign w:val="center"/>
          </w:tcPr>
          <w:p w14:paraId="35DB7820" w14:textId="77777777" w:rsidR="007E4CF0" w:rsidRPr="00612989" w:rsidRDefault="007E4CF0" w:rsidP="00184F07">
            <w:pPr>
              <w:spacing w:after="0" w:line="240" w:lineRule="auto"/>
              <w:ind w:right="340"/>
              <w:jc w:val="right"/>
              <w:rPr>
                <w:rFonts w:cs="Arial"/>
                <w:sz w:val="18"/>
                <w:szCs w:val="18"/>
              </w:rPr>
            </w:pPr>
            <w:r w:rsidRPr="00612989">
              <w:rPr>
                <w:rFonts w:cs="Arial"/>
                <w:sz w:val="18"/>
                <w:szCs w:val="18"/>
              </w:rPr>
              <w:t>43,97</w:t>
            </w:r>
          </w:p>
        </w:tc>
      </w:tr>
      <w:tr w:rsidR="007E4CF0" w:rsidRPr="00B05ED6" w14:paraId="70F0C4EE" w14:textId="77777777" w:rsidTr="00184F07">
        <w:trPr>
          <w:trHeight w:val="240"/>
        </w:trPr>
        <w:tc>
          <w:tcPr>
            <w:tcW w:w="1775" w:type="pct"/>
            <w:tcBorders>
              <w:top w:val="nil"/>
              <w:left w:val="single" w:sz="4" w:space="0" w:color="auto"/>
              <w:bottom w:val="nil"/>
              <w:right w:val="single" w:sz="4" w:space="0" w:color="auto"/>
            </w:tcBorders>
            <w:noWrap/>
            <w:vAlign w:val="center"/>
          </w:tcPr>
          <w:p w14:paraId="68298F48" w14:textId="77777777" w:rsidR="007E4CF0" w:rsidRPr="003C00E9" w:rsidRDefault="007E4CF0" w:rsidP="00184F07">
            <w:pPr>
              <w:spacing w:before="120" w:after="0" w:line="240" w:lineRule="auto"/>
              <w:ind w:left="113" w:right="113"/>
              <w:rPr>
                <w:rFonts w:eastAsia="Arial Unicode MS" w:cs="Arial"/>
                <w:sz w:val="18"/>
                <w:szCs w:val="18"/>
              </w:rPr>
            </w:pPr>
            <w:r w:rsidRPr="0085507F">
              <w:rPr>
                <w:rFonts w:eastAsia="Arial Unicode MS" w:cs="Arial"/>
                <w:sz w:val="18"/>
                <w:szCs w:val="18"/>
              </w:rPr>
              <w:t>Internet</w:t>
            </w:r>
          </w:p>
        </w:tc>
        <w:tc>
          <w:tcPr>
            <w:tcW w:w="807" w:type="pct"/>
            <w:tcBorders>
              <w:top w:val="nil"/>
              <w:left w:val="single" w:sz="4" w:space="0" w:color="auto"/>
              <w:bottom w:val="nil"/>
              <w:right w:val="single" w:sz="4" w:space="0" w:color="auto"/>
            </w:tcBorders>
            <w:noWrap/>
            <w:vAlign w:val="center"/>
          </w:tcPr>
          <w:p w14:paraId="1D6AA469" w14:textId="77777777" w:rsidR="007E4CF0" w:rsidRPr="00612989" w:rsidRDefault="007E4CF0" w:rsidP="00184F07">
            <w:pPr>
              <w:spacing w:after="0" w:line="240" w:lineRule="auto"/>
              <w:ind w:right="340"/>
              <w:jc w:val="right"/>
              <w:rPr>
                <w:rFonts w:cs="Arial"/>
                <w:sz w:val="18"/>
                <w:szCs w:val="18"/>
              </w:rPr>
            </w:pPr>
            <w:r w:rsidRPr="00612989">
              <w:rPr>
                <w:rFonts w:cs="Arial"/>
                <w:sz w:val="18"/>
                <w:szCs w:val="18"/>
              </w:rPr>
              <w:t>0,94</w:t>
            </w:r>
          </w:p>
        </w:tc>
        <w:tc>
          <w:tcPr>
            <w:tcW w:w="807" w:type="pct"/>
            <w:tcBorders>
              <w:top w:val="nil"/>
              <w:left w:val="nil"/>
              <w:bottom w:val="nil"/>
              <w:right w:val="single" w:sz="4" w:space="0" w:color="auto"/>
            </w:tcBorders>
            <w:noWrap/>
            <w:vAlign w:val="center"/>
          </w:tcPr>
          <w:p w14:paraId="1F320F29" w14:textId="77777777" w:rsidR="007E4CF0" w:rsidRPr="00612989" w:rsidRDefault="007E4CF0" w:rsidP="00184F07">
            <w:pPr>
              <w:spacing w:after="0" w:line="240" w:lineRule="auto"/>
              <w:ind w:right="340"/>
              <w:jc w:val="right"/>
              <w:rPr>
                <w:rFonts w:cs="Arial"/>
                <w:sz w:val="18"/>
                <w:szCs w:val="18"/>
              </w:rPr>
            </w:pPr>
            <w:r w:rsidRPr="00612989">
              <w:rPr>
                <w:rFonts w:cs="Arial"/>
                <w:sz w:val="18"/>
                <w:szCs w:val="18"/>
              </w:rPr>
              <w:t>22,71</w:t>
            </w:r>
          </w:p>
        </w:tc>
        <w:tc>
          <w:tcPr>
            <w:tcW w:w="806" w:type="pct"/>
            <w:tcBorders>
              <w:top w:val="nil"/>
              <w:left w:val="nil"/>
              <w:bottom w:val="nil"/>
              <w:right w:val="single" w:sz="4" w:space="0" w:color="auto"/>
            </w:tcBorders>
            <w:noWrap/>
            <w:vAlign w:val="center"/>
          </w:tcPr>
          <w:p w14:paraId="5E7C6884" w14:textId="77777777" w:rsidR="007E4CF0" w:rsidRPr="00612989" w:rsidRDefault="007E4CF0" w:rsidP="00184F07">
            <w:pPr>
              <w:spacing w:after="0" w:line="240" w:lineRule="auto"/>
              <w:ind w:right="340"/>
              <w:jc w:val="right"/>
              <w:rPr>
                <w:rFonts w:cs="Arial"/>
                <w:sz w:val="18"/>
                <w:szCs w:val="18"/>
              </w:rPr>
            </w:pPr>
            <w:r w:rsidRPr="00612989">
              <w:rPr>
                <w:rFonts w:cs="Arial"/>
                <w:sz w:val="18"/>
                <w:szCs w:val="18"/>
              </w:rPr>
              <w:t>23,65</w:t>
            </w:r>
          </w:p>
        </w:tc>
        <w:tc>
          <w:tcPr>
            <w:tcW w:w="805" w:type="pct"/>
            <w:tcBorders>
              <w:top w:val="nil"/>
              <w:left w:val="nil"/>
              <w:bottom w:val="nil"/>
              <w:right w:val="single" w:sz="4" w:space="0" w:color="auto"/>
            </w:tcBorders>
            <w:vAlign w:val="center"/>
          </w:tcPr>
          <w:p w14:paraId="65C27AE0" w14:textId="77777777" w:rsidR="007E4CF0" w:rsidRPr="00612989" w:rsidRDefault="007E4CF0" w:rsidP="00184F07">
            <w:pPr>
              <w:spacing w:after="0" w:line="240" w:lineRule="auto"/>
              <w:ind w:right="340"/>
              <w:jc w:val="right"/>
              <w:rPr>
                <w:rFonts w:cs="Arial"/>
                <w:sz w:val="18"/>
                <w:szCs w:val="18"/>
              </w:rPr>
            </w:pPr>
            <w:r w:rsidRPr="00612989">
              <w:rPr>
                <w:rFonts w:cs="Arial"/>
                <w:sz w:val="18"/>
                <w:szCs w:val="18"/>
              </w:rPr>
              <w:t>22,70</w:t>
            </w:r>
          </w:p>
        </w:tc>
      </w:tr>
      <w:tr w:rsidR="007E4CF0" w:rsidRPr="00B05ED6" w14:paraId="7AA239C3" w14:textId="77777777" w:rsidTr="00184F07">
        <w:trPr>
          <w:trHeight w:val="240"/>
        </w:trPr>
        <w:tc>
          <w:tcPr>
            <w:tcW w:w="1775" w:type="pct"/>
            <w:tcBorders>
              <w:top w:val="nil"/>
              <w:left w:val="single" w:sz="4" w:space="0" w:color="auto"/>
              <w:bottom w:val="nil"/>
              <w:right w:val="single" w:sz="4" w:space="0" w:color="auto"/>
            </w:tcBorders>
            <w:noWrap/>
            <w:vAlign w:val="center"/>
          </w:tcPr>
          <w:p w14:paraId="5FBFCB55" w14:textId="77777777" w:rsidR="007E4CF0" w:rsidRPr="003C00E9" w:rsidRDefault="007E4CF0" w:rsidP="00184F07">
            <w:pPr>
              <w:spacing w:before="120" w:after="0" w:line="240" w:lineRule="auto"/>
              <w:ind w:left="113" w:right="113"/>
              <w:rPr>
                <w:rFonts w:eastAsia="Arial Unicode MS" w:cs="Arial"/>
                <w:sz w:val="18"/>
                <w:szCs w:val="18"/>
              </w:rPr>
            </w:pPr>
            <w:r w:rsidRPr="0085507F">
              <w:rPr>
                <w:rFonts w:eastAsia="Arial Unicode MS" w:cs="Arial"/>
                <w:sz w:val="18"/>
                <w:szCs w:val="18"/>
              </w:rPr>
              <w:t>Suscripciones</w:t>
            </w:r>
          </w:p>
        </w:tc>
        <w:tc>
          <w:tcPr>
            <w:tcW w:w="807" w:type="pct"/>
            <w:tcBorders>
              <w:top w:val="nil"/>
              <w:left w:val="single" w:sz="4" w:space="0" w:color="auto"/>
              <w:bottom w:val="nil"/>
              <w:right w:val="single" w:sz="4" w:space="0" w:color="auto"/>
            </w:tcBorders>
            <w:noWrap/>
            <w:vAlign w:val="center"/>
          </w:tcPr>
          <w:p w14:paraId="5BE852DF" w14:textId="77777777" w:rsidR="007E4CF0" w:rsidRPr="00612989" w:rsidRDefault="007E4CF0" w:rsidP="00184F07">
            <w:pPr>
              <w:spacing w:after="0" w:line="240" w:lineRule="auto"/>
              <w:ind w:right="340"/>
              <w:jc w:val="right"/>
              <w:rPr>
                <w:rFonts w:cs="Arial"/>
                <w:sz w:val="18"/>
                <w:szCs w:val="18"/>
              </w:rPr>
            </w:pPr>
            <w:r w:rsidRPr="00612989">
              <w:rPr>
                <w:rFonts w:cs="Arial"/>
                <w:sz w:val="18"/>
                <w:szCs w:val="18"/>
              </w:rPr>
              <w:t>0,00</w:t>
            </w:r>
          </w:p>
        </w:tc>
        <w:tc>
          <w:tcPr>
            <w:tcW w:w="807" w:type="pct"/>
            <w:tcBorders>
              <w:top w:val="nil"/>
              <w:left w:val="nil"/>
              <w:bottom w:val="nil"/>
              <w:right w:val="single" w:sz="4" w:space="0" w:color="auto"/>
            </w:tcBorders>
            <w:noWrap/>
            <w:vAlign w:val="center"/>
          </w:tcPr>
          <w:p w14:paraId="7AC00A6D" w14:textId="77777777" w:rsidR="007E4CF0" w:rsidRPr="00612989" w:rsidRDefault="007E4CF0" w:rsidP="00184F07">
            <w:pPr>
              <w:spacing w:after="0" w:line="240" w:lineRule="auto"/>
              <w:ind w:right="340"/>
              <w:jc w:val="right"/>
              <w:rPr>
                <w:rFonts w:cs="Arial"/>
                <w:sz w:val="18"/>
                <w:szCs w:val="18"/>
              </w:rPr>
            </w:pPr>
            <w:r w:rsidRPr="00612989">
              <w:rPr>
                <w:rFonts w:cs="Arial"/>
                <w:sz w:val="18"/>
                <w:szCs w:val="18"/>
              </w:rPr>
              <w:t>67,95</w:t>
            </w:r>
          </w:p>
        </w:tc>
        <w:tc>
          <w:tcPr>
            <w:tcW w:w="806" w:type="pct"/>
            <w:tcBorders>
              <w:top w:val="nil"/>
              <w:left w:val="nil"/>
              <w:bottom w:val="nil"/>
              <w:right w:val="single" w:sz="4" w:space="0" w:color="auto"/>
            </w:tcBorders>
            <w:noWrap/>
            <w:vAlign w:val="center"/>
          </w:tcPr>
          <w:p w14:paraId="345CFA80" w14:textId="77777777" w:rsidR="007E4CF0" w:rsidRPr="00612989" w:rsidRDefault="007E4CF0" w:rsidP="00184F07">
            <w:pPr>
              <w:spacing w:after="0" w:line="240" w:lineRule="auto"/>
              <w:ind w:right="340"/>
              <w:jc w:val="right"/>
              <w:rPr>
                <w:rFonts w:cs="Arial"/>
                <w:sz w:val="18"/>
                <w:szCs w:val="18"/>
              </w:rPr>
            </w:pPr>
            <w:r w:rsidRPr="00612989">
              <w:rPr>
                <w:rFonts w:cs="Arial"/>
                <w:sz w:val="18"/>
                <w:szCs w:val="18"/>
              </w:rPr>
              <w:t>67,95</w:t>
            </w:r>
          </w:p>
        </w:tc>
        <w:tc>
          <w:tcPr>
            <w:tcW w:w="805" w:type="pct"/>
            <w:tcBorders>
              <w:top w:val="nil"/>
              <w:left w:val="nil"/>
              <w:bottom w:val="nil"/>
              <w:right w:val="single" w:sz="4" w:space="0" w:color="auto"/>
            </w:tcBorders>
            <w:vAlign w:val="center"/>
          </w:tcPr>
          <w:p w14:paraId="6E02C090" w14:textId="77777777" w:rsidR="007E4CF0" w:rsidRPr="00612989" w:rsidRDefault="007E4CF0" w:rsidP="00184F07">
            <w:pPr>
              <w:spacing w:after="0" w:line="240" w:lineRule="auto"/>
              <w:ind w:right="340"/>
              <w:jc w:val="right"/>
              <w:rPr>
                <w:rFonts w:cs="Arial"/>
                <w:sz w:val="18"/>
                <w:szCs w:val="18"/>
              </w:rPr>
            </w:pPr>
            <w:r w:rsidRPr="00612989">
              <w:rPr>
                <w:rFonts w:cs="Arial"/>
                <w:sz w:val="18"/>
                <w:szCs w:val="18"/>
              </w:rPr>
              <w:t>65,23</w:t>
            </w:r>
          </w:p>
        </w:tc>
      </w:tr>
      <w:tr w:rsidR="007E4CF0" w:rsidRPr="00B05ED6" w14:paraId="1669EF2E" w14:textId="77777777" w:rsidTr="00184F07">
        <w:trPr>
          <w:trHeight w:val="240"/>
        </w:trPr>
        <w:tc>
          <w:tcPr>
            <w:tcW w:w="1775" w:type="pct"/>
            <w:tcBorders>
              <w:top w:val="nil"/>
              <w:left w:val="single" w:sz="4" w:space="0" w:color="auto"/>
              <w:bottom w:val="single" w:sz="4" w:space="0" w:color="auto"/>
              <w:right w:val="single" w:sz="4" w:space="0" w:color="auto"/>
            </w:tcBorders>
            <w:noWrap/>
            <w:vAlign w:val="center"/>
          </w:tcPr>
          <w:p w14:paraId="3C8EEBF2" w14:textId="77777777" w:rsidR="007E4CF0" w:rsidRPr="003C00E9" w:rsidRDefault="007E4CF0" w:rsidP="00184F07">
            <w:pPr>
              <w:spacing w:before="100" w:beforeAutospacing="1" w:after="100" w:afterAutospacing="1"/>
              <w:ind w:left="113" w:right="113"/>
              <w:rPr>
                <w:rFonts w:eastAsia="Arial Unicode MS" w:cs="Arial"/>
                <w:sz w:val="18"/>
                <w:szCs w:val="18"/>
              </w:rPr>
            </w:pPr>
            <w:r w:rsidRPr="003C00E9">
              <w:rPr>
                <w:rFonts w:cs="Arial"/>
                <w:sz w:val="18"/>
                <w:szCs w:val="18"/>
              </w:rPr>
              <w:t>Resto</w:t>
            </w:r>
          </w:p>
        </w:tc>
        <w:tc>
          <w:tcPr>
            <w:tcW w:w="807" w:type="pct"/>
            <w:tcBorders>
              <w:top w:val="nil"/>
              <w:left w:val="single" w:sz="4" w:space="0" w:color="auto"/>
              <w:bottom w:val="single" w:sz="4" w:space="0" w:color="auto"/>
              <w:right w:val="single" w:sz="4" w:space="0" w:color="auto"/>
            </w:tcBorders>
            <w:noWrap/>
            <w:vAlign w:val="center"/>
          </w:tcPr>
          <w:p w14:paraId="51FE715D" w14:textId="77777777" w:rsidR="007E4CF0" w:rsidRPr="00612989" w:rsidRDefault="007E4CF0" w:rsidP="00184F07">
            <w:pPr>
              <w:spacing w:after="0" w:line="240" w:lineRule="auto"/>
              <w:ind w:right="340"/>
              <w:jc w:val="right"/>
              <w:rPr>
                <w:rFonts w:cs="Arial"/>
                <w:sz w:val="18"/>
                <w:szCs w:val="18"/>
              </w:rPr>
            </w:pPr>
            <w:r w:rsidRPr="00612989">
              <w:rPr>
                <w:rFonts w:cs="Arial"/>
                <w:sz w:val="18"/>
                <w:szCs w:val="18"/>
              </w:rPr>
              <w:t>154,65</w:t>
            </w:r>
          </w:p>
        </w:tc>
        <w:tc>
          <w:tcPr>
            <w:tcW w:w="807" w:type="pct"/>
            <w:tcBorders>
              <w:top w:val="nil"/>
              <w:left w:val="nil"/>
              <w:bottom w:val="single" w:sz="4" w:space="0" w:color="auto"/>
              <w:right w:val="single" w:sz="4" w:space="0" w:color="auto"/>
            </w:tcBorders>
            <w:noWrap/>
            <w:vAlign w:val="center"/>
          </w:tcPr>
          <w:p w14:paraId="294FDD72" w14:textId="77777777" w:rsidR="007E4CF0" w:rsidRPr="00612989" w:rsidRDefault="007E4CF0" w:rsidP="00184F07">
            <w:pPr>
              <w:spacing w:after="0" w:line="240" w:lineRule="auto"/>
              <w:ind w:right="340"/>
              <w:jc w:val="right"/>
              <w:rPr>
                <w:rFonts w:cs="Arial"/>
                <w:sz w:val="18"/>
                <w:szCs w:val="18"/>
              </w:rPr>
            </w:pPr>
            <w:r w:rsidRPr="00612989">
              <w:rPr>
                <w:rFonts w:cs="Arial"/>
                <w:sz w:val="18"/>
                <w:szCs w:val="18"/>
              </w:rPr>
              <w:t>97,73</w:t>
            </w:r>
          </w:p>
        </w:tc>
        <w:tc>
          <w:tcPr>
            <w:tcW w:w="806" w:type="pct"/>
            <w:tcBorders>
              <w:top w:val="nil"/>
              <w:left w:val="nil"/>
              <w:bottom w:val="single" w:sz="4" w:space="0" w:color="auto"/>
              <w:right w:val="single" w:sz="4" w:space="0" w:color="auto"/>
            </w:tcBorders>
            <w:noWrap/>
            <w:vAlign w:val="center"/>
          </w:tcPr>
          <w:p w14:paraId="77EF1E06" w14:textId="77777777" w:rsidR="007E4CF0" w:rsidRPr="00612989" w:rsidRDefault="007E4CF0" w:rsidP="00184F07">
            <w:pPr>
              <w:spacing w:after="0" w:line="240" w:lineRule="auto"/>
              <w:ind w:right="340"/>
              <w:jc w:val="right"/>
              <w:rPr>
                <w:rFonts w:cs="Arial"/>
                <w:sz w:val="18"/>
                <w:szCs w:val="18"/>
              </w:rPr>
            </w:pPr>
            <w:r w:rsidRPr="00612989">
              <w:rPr>
                <w:rFonts w:cs="Arial"/>
                <w:sz w:val="18"/>
                <w:szCs w:val="18"/>
              </w:rPr>
              <w:t>252,39</w:t>
            </w:r>
          </w:p>
        </w:tc>
        <w:tc>
          <w:tcPr>
            <w:tcW w:w="805" w:type="pct"/>
            <w:tcBorders>
              <w:top w:val="nil"/>
              <w:left w:val="nil"/>
              <w:bottom w:val="single" w:sz="4" w:space="0" w:color="auto"/>
              <w:right w:val="single" w:sz="4" w:space="0" w:color="auto"/>
            </w:tcBorders>
            <w:vAlign w:val="center"/>
          </w:tcPr>
          <w:p w14:paraId="2B5FD48D" w14:textId="77777777" w:rsidR="007E4CF0" w:rsidRPr="00612989" w:rsidRDefault="007E4CF0" w:rsidP="00184F07">
            <w:pPr>
              <w:spacing w:after="0" w:line="240" w:lineRule="auto"/>
              <w:ind w:right="340"/>
              <w:jc w:val="right"/>
              <w:rPr>
                <w:rFonts w:cs="Arial"/>
                <w:sz w:val="18"/>
                <w:szCs w:val="18"/>
              </w:rPr>
            </w:pPr>
            <w:r w:rsidRPr="00612989">
              <w:rPr>
                <w:rFonts w:cs="Arial"/>
                <w:sz w:val="18"/>
                <w:szCs w:val="18"/>
              </w:rPr>
              <w:t>242,29</w:t>
            </w:r>
          </w:p>
        </w:tc>
      </w:tr>
    </w:tbl>
    <w:p w14:paraId="14946D20" w14:textId="6F87CE5B" w:rsidR="00184145" w:rsidRDefault="00082366" w:rsidP="00B901BD">
      <w:pPr>
        <w:jc w:val="both"/>
        <w:rPr>
          <w:sz w:val="16"/>
          <w:szCs w:val="16"/>
        </w:rPr>
      </w:pPr>
      <w:r w:rsidRPr="004C3FE3">
        <w:rPr>
          <w:sz w:val="16"/>
          <w:szCs w:val="16"/>
        </w:rPr>
        <w:t>Fuente: Estudio Comercio Interior del Libro 201</w:t>
      </w:r>
      <w:r w:rsidR="007E4CF0" w:rsidRPr="004C3FE3">
        <w:rPr>
          <w:sz w:val="16"/>
          <w:szCs w:val="16"/>
        </w:rPr>
        <w:t>9</w:t>
      </w:r>
    </w:p>
    <w:p w14:paraId="48047883" w14:textId="77777777" w:rsidR="00184F07" w:rsidRPr="00184F07" w:rsidRDefault="00184F07" w:rsidP="00B901BD">
      <w:pPr>
        <w:jc w:val="both"/>
        <w:rPr>
          <w:sz w:val="16"/>
          <w:szCs w:val="16"/>
        </w:rPr>
      </w:pPr>
    </w:p>
    <w:p w14:paraId="0BAFC043" w14:textId="4924671C" w:rsidR="0071435D" w:rsidRPr="004C3FE3" w:rsidRDefault="0088303E" w:rsidP="00B901BD">
      <w:pPr>
        <w:jc w:val="both"/>
        <w:rPr>
          <w:b/>
          <w:sz w:val="24"/>
          <w:szCs w:val="24"/>
        </w:rPr>
      </w:pPr>
      <w:r w:rsidRPr="004C3FE3">
        <w:rPr>
          <w:b/>
          <w:sz w:val="24"/>
          <w:szCs w:val="24"/>
        </w:rPr>
        <w:t>III.</w:t>
      </w:r>
      <w:r w:rsidR="00586F48" w:rsidRPr="004C3FE3">
        <w:rPr>
          <w:b/>
          <w:sz w:val="24"/>
          <w:szCs w:val="24"/>
        </w:rPr>
        <w:t xml:space="preserve"> RASGOS CULTURALES</w:t>
      </w:r>
    </w:p>
    <w:p w14:paraId="706F9172" w14:textId="77777777" w:rsidR="00D6248E" w:rsidRPr="004C3FE3" w:rsidRDefault="00D6248E" w:rsidP="00B901BD">
      <w:pPr>
        <w:jc w:val="both"/>
        <w:rPr>
          <w:sz w:val="24"/>
          <w:szCs w:val="24"/>
        </w:rPr>
      </w:pPr>
      <w:r w:rsidRPr="004C3FE3">
        <w:rPr>
          <w:sz w:val="24"/>
          <w:szCs w:val="24"/>
        </w:rPr>
        <w:t>En estos momentos iniciamos el análisis de los aspectos culturales y ya avanzo que hay</w:t>
      </w:r>
      <w:r w:rsidR="00B65DE0" w:rsidRPr="004C3FE3">
        <w:rPr>
          <w:sz w:val="24"/>
          <w:szCs w:val="24"/>
        </w:rPr>
        <w:t>,</w:t>
      </w:r>
      <w:r w:rsidRPr="004C3FE3">
        <w:rPr>
          <w:sz w:val="24"/>
          <w:szCs w:val="24"/>
        </w:rPr>
        <w:t xml:space="preserve"> como pasaba en los aspectos económicos</w:t>
      </w:r>
      <w:r w:rsidR="00B65DE0" w:rsidRPr="004C3FE3">
        <w:rPr>
          <w:sz w:val="24"/>
          <w:szCs w:val="24"/>
        </w:rPr>
        <w:t>,</w:t>
      </w:r>
      <w:r w:rsidRPr="004C3FE3">
        <w:rPr>
          <w:sz w:val="24"/>
          <w:szCs w:val="24"/>
        </w:rPr>
        <w:t xml:space="preserve"> tres grandes rasgos.</w:t>
      </w:r>
    </w:p>
    <w:p w14:paraId="032BAAB8" w14:textId="77777777" w:rsidR="00D6248E" w:rsidRPr="004C3FE3" w:rsidRDefault="00D6248E" w:rsidP="00D6248E">
      <w:pPr>
        <w:pStyle w:val="Prrafodelista"/>
        <w:numPr>
          <w:ilvl w:val="0"/>
          <w:numId w:val="2"/>
        </w:numPr>
        <w:jc w:val="both"/>
        <w:rPr>
          <w:sz w:val="24"/>
          <w:szCs w:val="24"/>
        </w:rPr>
      </w:pPr>
      <w:r w:rsidRPr="004C3FE3">
        <w:rPr>
          <w:sz w:val="24"/>
          <w:szCs w:val="24"/>
        </w:rPr>
        <w:t>Su pluralismo cultural o la bella expresión acuñada por un grupo de pequeños editores de Madrid, la bibliodiversidad.</w:t>
      </w:r>
    </w:p>
    <w:p w14:paraId="3D410253" w14:textId="77777777" w:rsidR="00D6248E" w:rsidRPr="004C3FE3" w:rsidRDefault="00D6248E" w:rsidP="00D6248E">
      <w:pPr>
        <w:pStyle w:val="Prrafodelista"/>
        <w:jc w:val="both"/>
        <w:rPr>
          <w:sz w:val="24"/>
          <w:szCs w:val="24"/>
        </w:rPr>
      </w:pPr>
    </w:p>
    <w:p w14:paraId="02030DD0" w14:textId="77777777" w:rsidR="00D6248E" w:rsidRPr="004C3FE3" w:rsidRDefault="00D6248E" w:rsidP="00D6248E">
      <w:pPr>
        <w:pStyle w:val="Prrafodelista"/>
        <w:numPr>
          <w:ilvl w:val="0"/>
          <w:numId w:val="2"/>
        </w:numPr>
        <w:jc w:val="both"/>
        <w:rPr>
          <w:sz w:val="24"/>
          <w:szCs w:val="24"/>
        </w:rPr>
      </w:pPr>
      <w:r w:rsidRPr="004C3FE3">
        <w:rPr>
          <w:sz w:val="24"/>
          <w:szCs w:val="24"/>
        </w:rPr>
        <w:t>Su pluralismo, no solo cultural, sino lingüístico.</w:t>
      </w:r>
    </w:p>
    <w:p w14:paraId="4A359F02" w14:textId="77777777" w:rsidR="00D6248E" w:rsidRPr="004C3FE3" w:rsidRDefault="00D6248E" w:rsidP="00D6248E">
      <w:pPr>
        <w:pStyle w:val="Prrafodelista"/>
        <w:rPr>
          <w:sz w:val="24"/>
          <w:szCs w:val="24"/>
        </w:rPr>
      </w:pPr>
    </w:p>
    <w:p w14:paraId="0621DD49" w14:textId="77777777" w:rsidR="00D6248E" w:rsidRPr="004C3FE3" w:rsidRDefault="00D6248E" w:rsidP="00D6248E">
      <w:pPr>
        <w:pStyle w:val="Prrafodelista"/>
        <w:numPr>
          <w:ilvl w:val="0"/>
          <w:numId w:val="2"/>
        </w:numPr>
        <w:jc w:val="both"/>
        <w:rPr>
          <w:sz w:val="24"/>
          <w:szCs w:val="24"/>
        </w:rPr>
      </w:pPr>
      <w:r w:rsidRPr="004C3FE3">
        <w:rPr>
          <w:sz w:val="24"/>
          <w:szCs w:val="24"/>
        </w:rPr>
        <w:t>Su apertura a otras culturas como revela el alto número de traducciones.</w:t>
      </w:r>
    </w:p>
    <w:p w14:paraId="5C32DD8F" w14:textId="77777777" w:rsidR="00D6248E" w:rsidRPr="004C3FE3" w:rsidRDefault="00D6248E" w:rsidP="00D6248E">
      <w:pPr>
        <w:pStyle w:val="Prrafodelista"/>
        <w:rPr>
          <w:sz w:val="24"/>
          <w:szCs w:val="24"/>
        </w:rPr>
      </w:pPr>
    </w:p>
    <w:p w14:paraId="266A9EF4" w14:textId="77777777" w:rsidR="000B31D3" w:rsidRPr="004C3FE3" w:rsidRDefault="00D6248E" w:rsidP="003E09B5">
      <w:pPr>
        <w:spacing w:line="276" w:lineRule="auto"/>
        <w:jc w:val="both"/>
        <w:rPr>
          <w:sz w:val="24"/>
          <w:szCs w:val="24"/>
        </w:rPr>
      </w:pPr>
      <w:r w:rsidRPr="004C3FE3">
        <w:rPr>
          <w:sz w:val="24"/>
          <w:szCs w:val="24"/>
        </w:rPr>
        <w:t>Veámoslo por lo que se refiere a la pluralidad cultural, lo vamos a analizar desde el punt</w:t>
      </w:r>
      <w:r w:rsidR="000B31D3" w:rsidRPr="004C3FE3">
        <w:rPr>
          <w:sz w:val="24"/>
          <w:szCs w:val="24"/>
        </w:rPr>
        <w:t>o de vista de los títulos vivos.</w:t>
      </w:r>
    </w:p>
    <w:p w14:paraId="436D9C17" w14:textId="77777777" w:rsidR="00184F07" w:rsidRDefault="00184F07" w:rsidP="003E09B5">
      <w:pPr>
        <w:spacing w:line="276" w:lineRule="auto"/>
        <w:jc w:val="both"/>
        <w:rPr>
          <w:rFonts w:cs="Arial"/>
          <w:sz w:val="24"/>
          <w:szCs w:val="24"/>
          <w:highlight w:val="yellow"/>
        </w:rPr>
      </w:pPr>
    </w:p>
    <w:p w14:paraId="1CABA607" w14:textId="77777777" w:rsidR="00184F07" w:rsidRDefault="00184F07" w:rsidP="003E09B5">
      <w:pPr>
        <w:spacing w:line="276" w:lineRule="auto"/>
        <w:jc w:val="both"/>
        <w:rPr>
          <w:rFonts w:cs="Arial"/>
          <w:sz w:val="24"/>
          <w:szCs w:val="24"/>
          <w:highlight w:val="yellow"/>
        </w:rPr>
      </w:pPr>
    </w:p>
    <w:p w14:paraId="12A8876B" w14:textId="77777777" w:rsidR="00184F07" w:rsidRDefault="00184F07" w:rsidP="003E09B5">
      <w:pPr>
        <w:spacing w:line="276" w:lineRule="auto"/>
        <w:jc w:val="both"/>
        <w:rPr>
          <w:rFonts w:cs="Arial"/>
          <w:sz w:val="24"/>
          <w:szCs w:val="24"/>
          <w:highlight w:val="yellow"/>
        </w:rPr>
      </w:pPr>
    </w:p>
    <w:p w14:paraId="056F29A5" w14:textId="77777777" w:rsidR="00184F07" w:rsidRPr="00790C89" w:rsidRDefault="00184F07" w:rsidP="003E09B5">
      <w:pPr>
        <w:spacing w:line="276" w:lineRule="auto"/>
        <w:jc w:val="both"/>
        <w:rPr>
          <w:rFonts w:cs="Arial"/>
          <w:sz w:val="24"/>
          <w:szCs w:val="24"/>
        </w:rPr>
      </w:pPr>
    </w:p>
    <w:p w14:paraId="6360AE9C" w14:textId="5370BC74" w:rsidR="003E09B5" w:rsidRDefault="003E09B5" w:rsidP="003E09B5">
      <w:pPr>
        <w:spacing w:line="276" w:lineRule="auto"/>
        <w:jc w:val="both"/>
        <w:rPr>
          <w:rFonts w:cs="Arial"/>
          <w:sz w:val="24"/>
          <w:szCs w:val="24"/>
        </w:rPr>
      </w:pPr>
      <w:r w:rsidRPr="00790C89">
        <w:rPr>
          <w:rFonts w:cs="Arial"/>
          <w:sz w:val="24"/>
          <w:szCs w:val="24"/>
        </w:rPr>
        <w:t>Así, si seguimos el Estudio de Comercio Interior del Libro correspondiente al ejercicio de 201</w:t>
      </w:r>
      <w:r w:rsidR="0027440A" w:rsidRPr="00790C89">
        <w:rPr>
          <w:rFonts w:cs="Arial"/>
          <w:sz w:val="24"/>
          <w:szCs w:val="24"/>
        </w:rPr>
        <w:t>9</w:t>
      </w:r>
      <w:r w:rsidRPr="00790C89">
        <w:rPr>
          <w:rFonts w:cs="Arial"/>
          <w:sz w:val="24"/>
          <w:szCs w:val="24"/>
        </w:rPr>
        <w:t xml:space="preserve">, nos dice que los títulos vivos en catálogo son </w:t>
      </w:r>
      <w:r w:rsidR="0027440A" w:rsidRPr="00790C89">
        <w:rPr>
          <w:rFonts w:cs="Arial"/>
          <w:sz w:val="24"/>
          <w:szCs w:val="24"/>
        </w:rPr>
        <w:t>711</w:t>
      </w:r>
      <w:r w:rsidR="00984C99" w:rsidRPr="00790C89">
        <w:rPr>
          <w:rFonts w:cs="Arial"/>
          <w:sz w:val="24"/>
          <w:szCs w:val="24"/>
        </w:rPr>
        <w:t>.</w:t>
      </w:r>
      <w:r w:rsidR="0027440A" w:rsidRPr="00790C89">
        <w:rPr>
          <w:rFonts w:cs="Arial"/>
          <w:sz w:val="24"/>
          <w:szCs w:val="24"/>
        </w:rPr>
        <w:t>687</w:t>
      </w:r>
      <w:r w:rsidRPr="00790C89">
        <w:rPr>
          <w:rFonts w:cs="Arial"/>
          <w:sz w:val="24"/>
          <w:szCs w:val="24"/>
        </w:rPr>
        <w:t>, que serían los títulos que</w:t>
      </w:r>
      <w:r w:rsidRPr="00790C89">
        <w:rPr>
          <w:rFonts w:cs="Arial"/>
          <w:b/>
          <w:bCs/>
          <w:sz w:val="24"/>
          <w:szCs w:val="24"/>
        </w:rPr>
        <w:t xml:space="preserve"> </w:t>
      </w:r>
      <w:r w:rsidRPr="00790C89">
        <w:rPr>
          <w:rFonts w:cs="Arial"/>
          <w:sz w:val="24"/>
          <w:szCs w:val="24"/>
        </w:rPr>
        <w:t>se ofrecen en e</w:t>
      </w:r>
      <w:r w:rsidR="00586F48" w:rsidRPr="00790C89">
        <w:rPr>
          <w:rFonts w:cs="Arial"/>
          <w:sz w:val="24"/>
          <w:szCs w:val="24"/>
        </w:rPr>
        <w:t>l mercado y se pueden encontrar;</w:t>
      </w:r>
      <w:r w:rsidRPr="00014979">
        <w:rPr>
          <w:rFonts w:cs="Arial"/>
          <w:sz w:val="24"/>
          <w:szCs w:val="24"/>
        </w:rPr>
        <w:t xml:space="preserve"> </w:t>
      </w:r>
      <w:r w:rsidRPr="00790C89">
        <w:rPr>
          <w:rFonts w:cs="Arial"/>
          <w:sz w:val="24"/>
          <w:szCs w:val="24"/>
        </w:rPr>
        <w:t>para tener una referencia compa</w:t>
      </w:r>
      <w:r w:rsidR="004A6DBE" w:rsidRPr="00790C89">
        <w:rPr>
          <w:rFonts w:cs="Arial"/>
          <w:sz w:val="24"/>
          <w:szCs w:val="24"/>
        </w:rPr>
        <w:t>rativa desde su creación en 197</w:t>
      </w:r>
      <w:r w:rsidR="00790C89" w:rsidRPr="00790C89">
        <w:rPr>
          <w:rFonts w:cs="Arial"/>
          <w:sz w:val="24"/>
          <w:szCs w:val="24"/>
        </w:rPr>
        <w:t>2</w:t>
      </w:r>
      <w:r w:rsidRPr="00790C89">
        <w:rPr>
          <w:rFonts w:cs="Arial"/>
          <w:sz w:val="24"/>
          <w:szCs w:val="24"/>
        </w:rPr>
        <w:t xml:space="preserve"> la Agencia del ISBN en España ha concedido y catalogado </w:t>
      </w:r>
      <w:r w:rsidR="00D94365" w:rsidRPr="00790C89">
        <w:rPr>
          <w:rFonts w:cs="Arial"/>
          <w:sz w:val="24"/>
          <w:szCs w:val="24"/>
        </w:rPr>
        <w:t xml:space="preserve">2.609.888 </w:t>
      </w:r>
      <w:r w:rsidRPr="00790C89">
        <w:rPr>
          <w:rFonts w:cs="Arial"/>
          <w:sz w:val="24"/>
          <w:szCs w:val="24"/>
        </w:rPr>
        <w:t>títulos, nos parece interesante conocer sus cifras por año.</w:t>
      </w:r>
      <w:r w:rsidR="00586F48" w:rsidRPr="00790C89">
        <w:rPr>
          <w:rFonts w:cs="Arial"/>
          <w:sz w:val="24"/>
          <w:szCs w:val="24"/>
        </w:rPr>
        <w:t xml:space="preserve"> (ANEXO I).</w:t>
      </w:r>
    </w:p>
    <w:p w14:paraId="0F178AD0" w14:textId="2E22D44A" w:rsidR="001B1C70" w:rsidRPr="001B1C70" w:rsidRDefault="00CA208F" w:rsidP="001B1C70">
      <w:pPr>
        <w:spacing w:line="276" w:lineRule="auto"/>
        <w:jc w:val="center"/>
        <w:rPr>
          <w:rFonts w:cs="Arial"/>
          <w:b/>
          <w:color w:val="5B9BD5" w:themeColor="accent1"/>
          <w:sz w:val="24"/>
          <w:szCs w:val="24"/>
        </w:rPr>
      </w:pPr>
      <w:r w:rsidRPr="004C3FE3">
        <w:rPr>
          <w:noProof/>
          <w:color w:val="FF0000"/>
        </w:rPr>
        <w:drawing>
          <wp:anchor distT="0" distB="0" distL="114300" distR="114300" simplePos="0" relativeHeight="251677696" behindDoc="1" locked="0" layoutInCell="1" allowOverlap="1" wp14:anchorId="544FE7A9" wp14:editId="0936DE79">
            <wp:simplePos x="0" y="0"/>
            <wp:positionH relativeFrom="margin">
              <wp:align>center</wp:align>
            </wp:positionH>
            <wp:positionV relativeFrom="paragraph">
              <wp:posOffset>283210</wp:posOffset>
            </wp:positionV>
            <wp:extent cx="3905250" cy="2309696"/>
            <wp:effectExtent l="0" t="0" r="0" b="0"/>
            <wp:wrapNone/>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905250" cy="2309696"/>
                    </a:xfrm>
                    <a:prstGeom prst="rect">
                      <a:avLst/>
                    </a:prstGeom>
                    <a:noFill/>
                  </pic:spPr>
                </pic:pic>
              </a:graphicData>
            </a:graphic>
            <wp14:sizeRelH relativeFrom="page">
              <wp14:pctWidth>0</wp14:pctWidth>
            </wp14:sizeRelH>
            <wp14:sizeRelV relativeFrom="page">
              <wp14:pctHeight>0</wp14:pctHeight>
            </wp14:sizeRelV>
          </wp:anchor>
        </w:drawing>
      </w:r>
      <w:r w:rsidR="001B1C70" w:rsidRPr="004C3FE3">
        <w:rPr>
          <w:rFonts w:cs="Arial"/>
          <w:b/>
          <w:color w:val="5B9BD5" w:themeColor="accent1"/>
          <w:sz w:val="24"/>
          <w:szCs w:val="24"/>
        </w:rPr>
        <w:t>Cuadro 7</w:t>
      </w:r>
    </w:p>
    <w:p w14:paraId="153515DF" w14:textId="5284078F" w:rsidR="003E09B5" w:rsidRDefault="003E09B5" w:rsidP="003E09B5">
      <w:pPr>
        <w:spacing w:line="360" w:lineRule="auto"/>
        <w:jc w:val="both"/>
        <w:rPr>
          <w:rFonts w:cs="Arial"/>
          <w:sz w:val="24"/>
          <w:szCs w:val="24"/>
        </w:rPr>
      </w:pPr>
    </w:p>
    <w:p w14:paraId="3FC95B47" w14:textId="133888C3" w:rsidR="00984C99" w:rsidRDefault="00984C99" w:rsidP="003E09B5">
      <w:pPr>
        <w:spacing w:line="360" w:lineRule="auto"/>
        <w:jc w:val="both"/>
        <w:rPr>
          <w:rFonts w:cs="Arial"/>
          <w:sz w:val="24"/>
          <w:szCs w:val="24"/>
        </w:rPr>
      </w:pPr>
    </w:p>
    <w:p w14:paraId="7AE34D32" w14:textId="7D156561" w:rsidR="00984C99" w:rsidRDefault="00984C99" w:rsidP="003E09B5">
      <w:pPr>
        <w:spacing w:line="360" w:lineRule="auto"/>
        <w:jc w:val="both"/>
        <w:rPr>
          <w:rFonts w:cs="Arial"/>
          <w:sz w:val="24"/>
          <w:szCs w:val="24"/>
        </w:rPr>
      </w:pPr>
    </w:p>
    <w:p w14:paraId="38DF41EF" w14:textId="67F145DD" w:rsidR="00984C99" w:rsidRDefault="00984C99" w:rsidP="003E09B5">
      <w:pPr>
        <w:spacing w:line="360" w:lineRule="auto"/>
        <w:jc w:val="both"/>
        <w:rPr>
          <w:rFonts w:cs="Arial"/>
          <w:sz w:val="24"/>
          <w:szCs w:val="24"/>
        </w:rPr>
      </w:pPr>
    </w:p>
    <w:p w14:paraId="2E121989" w14:textId="076A65FA" w:rsidR="00984C99" w:rsidRDefault="00984C99" w:rsidP="003E09B5">
      <w:pPr>
        <w:spacing w:line="360" w:lineRule="auto"/>
        <w:jc w:val="both"/>
        <w:rPr>
          <w:rFonts w:cs="Arial"/>
          <w:sz w:val="24"/>
          <w:szCs w:val="24"/>
        </w:rPr>
      </w:pPr>
    </w:p>
    <w:p w14:paraId="17D6ED0F" w14:textId="2B5105A2" w:rsidR="00984C99" w:rsidRDefault="00984C99" w:rsidP="003E09B5">
      <w:pPr>
        <w:spacing w:line="360" w:lineRule="auto"/>
        <w:jc w:val="both"/>
        <w:rPr>
          <w:rFonts w:cs="Arial"/>
          <w:sz w:val="24"/>
          <w:szCs w:val="24"/>
        </w:rPr>
      </w:pPr>
    </w:p>
    <w:p w14:paraId="5723BD54" w14:textId="59BD3601" w:rsidR="003E09B5" w:rsidRPr="00B33BFC" w:rsidRDefault="003E09B5" w:rsidP="003E09B5">
      <w:pPr>
        <w:spacing w:line="360" w:lineRule="auto"/>
        <w:jc w:val="both"/>
        <w:rPr>
          <w:rFonts w:cs="Arial"/>
          <w:sz w:val="16"/>
          <w:szCs w:val="16"/>
        </w:rPr>
      </w:pPr>
      <w:r w:rsidRPr="004C3FE3">
        <w:rPr>
          <w:rFonts w:cs="Arial"/>
          <w:sz w:val="16"/>
          <w:szCs w:val="16"/>
        </w:rPr>
        <w:t>Fuente: Estudio Comercio Interior del Libro 201</w:t>
      </w:r>
      <w:r w:rsidR="00B33BFC" w:rsidRPr="004C3FE3">
        <w:rPr>
          <w:rFonts w:cs="Arial"/>
          <w:sz w:val="16"/>
          <w:szCs w:val="16"/>
        </w:rPr>
        <w:t>9</w:t>
      </w:r>
      <w:r w:rsidR="0027440A" w:rsidRPr="0027440A">
        <w:rPr>
          <w:rFonts w:cs="Arial"/>
          <w:noProof/>
          <w:sz w:val="24"/>
          <w:szCs w:val="24"/>
        </w:rPr>
        <mc:AlternateContent>
          <mc:Choice Requires="wps">
            <w:drawing>
              <wp:anchor distT="0" distB="0" distL="114300" distR="114300" simplePos="0" relativeHeight="251669504" behindDoc="0" locked="0" layoutInCell="1" allowOverlap="1" wp14:anchorId="6ACDB78D" wp14:editId="71078784">
                <wp:simplePos x="0" y="0"/>
                <wp:positionH relativeFrom="column">
                  <wp:posOffset>3780790</wp:posOffset>
                </wp:positionH>
                <wp:positionV relativeFrom="paragraph">
                  <wp:posOffset>1089660</wp:posOffset>
                </wp:positionV>
                <wp:extent cx="898069" cy="338554"/>
                <wp:effectExtent l="0" t="0" r="0" b="0"/>
                <wp:wrapNone/>
                <wp:docPr id="15" name="Rectángulo 14">
                  <a:extLst xmlns:a="http://schemas.openxmlformats.org/drawingml/2006/main">
                    <a:ext uri="{FF2B5EF4-FFF2-40B4-BE49-F238E27FC236}">
                      <a16:creationId xmlns:a16="http://schemas.microsoft.com/office/drawing/2014/main" id="{7E16011F-C52D-4775-B422-D671CC9017BC}"/>
                    </a:ext>
                  </a:extLst>
                </wp:docPr>
                <wp:cNvGraphicFramePr/>
                <a:graphic xmlns:a="http://schemas.openxmlformats.org/drawingml/2006/main">
                  <a:graphicData uri="http://schemas.microsoft.com/office/word/2010/wordprocessingShape">
                    <wps:wsp>
                      <wps:cNvSpPr/>
                      <wps:spPr>
                        <a:xfrm>
                          <a:off x="0" y="0"/>
                          <a:ext cx="898069" cy="338554"/>
                        </a:xfrm>
                        <a:prstGeom prst="rect">
                          <a:avLst/>
                        </a:prstGeom>
                      </wps:spPr>
                      <wps:txbx>
                        <w:txbxContent>
                          <w:p w14:paraId="62441AFA" w14:textId="37C3EDF8" w:rsidR="00501993" w:rsidRDefault="00501993" w:rsidP="00CA208F"/>
                        </w:txbxContent>
                      </wps:txbx>
                      <wps:bodyPr wrap="square">
                        <a:spAutoFit/>
                      </wps:bodyPr>
                    </wps:wsp>
                  </a:graphicData>
                </a:graphic>
              </wp:anchor>
            </w:drawing>
          </mc:Choice>
          <mc:Fallback>
            <w:pict>
              <v:rect w14:anchorId="6ACDB78D" id="Rectángulo 14" o:spid="_x0000_s1026" style="position:absolute;left:0;text-align:left;margin-left:297.7pt;margin-top:85.8pt;width:70.7pt;height:26.6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" filled="f" stroked="f">
                <v:textbox style="mso-fit-shape-to-text:t">
                  <w:txbxContent>
                    <w:p w14:paraId="62441AFA" w14:textId="37C3EDF8" w:rsidR="00501993" w:rsidRDefault="00501993" w:rsidP="00CA208F"/>
                  </w:txbxContent>
                </v:textbox>
              </v:rect>
            </w:pict>
          </mc:Fallback>
        </mc:AlternateContent>
      </w:r>
      <w:r w:rsidR="0027440A" w:rsidRPr="0027440A">
        <w:rPr>
          <w:rFonts w:cs="Arial"/>
          <w:noProof/>
          <w:sz w:val="24"/>
          <w:szCs w:val="24"/>
        </w:rPr>
        <mc:AlternateContent>
          <mc:Choice Requires="wps">
            <w:drawing>
              <wp:anchor distT="0" distB="0" distL="114300" distR="114300" simplePos="0" relativeHeight="251670528" behindDoc="0" locked="0" layoutInCell="1" allowOverlap="1" wp14:anchorId="48E6D75A" wp14:editId="5AE07009">
                <wp:simplePos x="0" y="0"/>
                <wp:positionH relativeFrom="column">
                  <wp:posOffset>441960</wp:posOffset>
                </wp:positionH>
                <wp:positionV relativeFrom="paragraph">
                  <wp:posOffset>61595</wp:posOffset>
                </wp:positionV>
                <wp:extent cx="3787833" cy="369332"/>
                <wp:effectExtent l="0" t="0" r="0" b="0"/>
                <wp:wrapNone/>
                <wp:docPr id="36" name="Rectángulo 35">
                  <a:extLst xmlns:a="http://schemas.openxmlformats.org/drawingml/2006/main">
                    <a:ext uri="{FF2B5EF4-FFF2-40B4-BE49-F238E27FC236}">
                      <a16:creationId xmlns:a16="http://schemas.microsoft.com/office/drawing/2014/main" id="{E58BB173-CB28-4196-A53C-B4EC1C3882D4}"/>
                    </a:ext>
                  </a:extLst>
                </wp:docPr>
                <wp:cNvGraphicFramePr/>
                <a:graphic xmlns:a="http://schemas.openxmlformats.org/drawingml/2006/main">
                  <a:graphicData uri="http://schemas.microsoft.com/office/word/2010/wordprocessingShape">
                    <wps:wsp>
                      <wps:cNvSpPr/>
                      <wps:spPr>
                        <a:xfrm>
                          <a:off x="0" y="0"/>
                          <a:ext cx="3787833" cy="369332"/>
                        </a:xfrm>
                        <a:prstGeom prst="rect">
                          <a:avLst/>
                        </a:prstGeom>
                      </wps:spPr>
                      <wps:txbx>
                        <w:txbxContent>
                          <w:p w14:paraId="48B861E9" w14:textId="1C5A92C4" w:rsidR="00501993" w:rsidRDefault="00501993" w:rsidP="0027440A">
                            <w:pPr>
                              <w:jc w:val="center"/>
                              <w:rPr>
                                <w:sz w:val="24"/>
                                <w:szCs w:val="24"/>
                              </w:rPr>
                            </w:pPr>
                          </w:p>
                        </w:txbxContent>
                      </wps:txbx>
                      <wps:bodyPr wrap="none">
                        <a:spAutoFit/>
                      </wps:bodyPr>
                    </wps:wsp>
                  </a:graphicData>
                </a:graphic>
              </wp:anchor>
            </w:drawing>
          </mc:Choice>
          <mc:Fallback>
            <w:pict>
              <v:rect w14:anchorId="48E6D75A" id="Rectángulo 35" o:spid="_x0000_s1027" style="position:absolute;left:0;text-align:left;margin-left:34.8pt;margin-top:4.85pt;width:298.25pt;height:29.1pt;z-index:25167052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" filled="f" stroked="f">
                <v:textbox style="mso-fit-shape-to-text:t">
                  <w:txbxContent>
                    <w:p w14:paraId="48B861E9" w14:textId="1C5A92C4" w:rsidR="00501993" w:rsidRDefault="00501993" w:rsidP="0027440A">
                      <w:pPr>
                        <w:jc w:val="center"/>
                        <w:rPr>
                          <w:sz w:val="24"/>
                          <w:szCs w:val="24"/>
                        </w:rPr>
                      </w:pPr>
                    </w:p>
                  </w:txbxContent>
                </v:textbox>
              </v:rect>
            </w:pict>
          </mc:Fallback>
        </mc:AlternateContent>
      </w:r>
    </w:p>
    <w:p w14:paraId="16AF4A3A" w14:textId="77777777" w:rsidR="00184F07" w:rsidRPr="004C3FE3" w:rsidRDefault="00184F07" w:rsidP="003E09B5">
      <w:pPr>
        <w:spacing w:line="276" w:lineRule="auto"/>
        <w:jc w:val="both"/>
        <w:rPr>
          <w:rFonts w:cs="Arial"/>
          <w:sz w:val="24"/>
          <w:szCs w:val="24"/>
        </w:rPr>
      </w:pPr>
    </w:p>
    <w:p w14:paraId="0CEF0E72" w14:textId="17FB1708" w:rsidR="001B1C70" w:rsidRPr="004C3FE3" w:rsidRDefault="003E09B5" w:rsidP="003E09B5">
      <w:pPr>
        <w:spacing w:line="276" w:lineRule="auto"/>
        <w:jc w:val="both"/>
        <w:rPr>
          <w:rFonts w:cs="Arial"/>
          <w:sz w:val="24"/>
          <w:szCs w:val="24"/>
        </w:rPr>
      </w:pPr>
      <w:r w:rsidRPr="004C3FE3">
        <w:rPr>
          <w:rFonts w:cs="Arial"/>
          <w:sz w:val="24"/>
          <w:szCs w:val="24"/>
        </w:rPr>
        <w:t>Los títulos vivos en catálogo no dejan de crecer, aquí se muestran los últimos cinco años y los porcentajes de crecimiento anuales</w:t>
      </w:r>
      <w:r w:rsidR="00184145" w:rsidRPr="004C3FE3">
        <w:rPr>
          <w:rFonts w:cs="Arial"/>
          <w:sz w:val="24"/>
          <w:szCs w:val="24"/>
        </w:rPr>
        <w:t>.</w:t>
      </w:r>
    </w:p>
    <w:p w14:paraId="4033A2D8" w14:textId="77777777" w:rsidR="00184F07" w:rsidRPr="004C3FE3" w:rsidRDefault="00184F07" w:rsidP="003E09B5">
      <w:pPr>
        <w:spacing w:line="276" w:lineRule="auto"/>
        <w:jc w:val="both"/>
        <w:rPr>
          <w:rFonts w:cs="Arial"/>
          <w:sz w:val="24"/>
          <w:szCs w:val="24"/>
        </w:rPr>
      </w:pPr>
    </w:p>
    <w:p w14:paraId="4A09EB41" w14:textId="70D49709" w:rsidR="003E09B5" w:rsidRPr="004C3FE3" w:rsidRDefault="001B1C70" w:rsidP="00184F07">
      <w:pPr>
        <w:spacing w:line="360" w:lineRule="auto"/>
        <w:jc w:val="center"/>
        <w:rPr>
          <w:rFonts w:cs="Arial"/>
          <w:b/>
          <w:color w:val="5B9BD5" w:themeColor="accent1"/>
          <w:sz w:val="24"/>
          <w:szCs w:val="24"/>
        </w:rPr>
      </w:pPr>
      <w:r w:rsidRPr="004C3FE3">
        <w:rPr>
          <w:rFonts w:cs="Arial"/>
          <w:b/>
          <w:color w:val="5B9BD5" w:themeColor="accent1"/>
          <w:sz w:val="24"/>
          <w:szCs w:val="24"/>
        </w:rPr>
        <w:t>Cuadro 8</w:t>
      </w:r>
    </w:p>
    <w:tbl>
      <w:tblPr>
        <w:tblpPr w:leftFromText="141" w:rightFromText="141" w:vertAnchor="text" w:tblpY="289"/>
        <w:tblW w:w="8647" w:type="dxa"/>
        <w:tblCellMar>
          <w:left w:w="70" w:type="dxa"/>
          <w:right w:w="70" w:type="dxa"/>
        </w:tblCellMar>
        <w:tblLook w:val="04A0" w:firstRow="1" w:lastRow="0" w:firstColumn="1" w:lastColumn="0" w:noHBand="0" w:noVBand="1"/>
      </w:tblPr>
      <w:tblGrid>
        <w:gridCol w:w="1701"/>
        <w:gridCol w:w="1418"/>
        <w:gridCol w:w="1417"/>
        <w:gridCol w:w="1418"/>
        <w:gridCol w:w="1276"/>
        <w:gridCol w:w="1417"/>
      </w:tblGrid>
      <w:tr w:rsidR="00B33BFC" w:rsidRPr="004C3FE3" w14:paraId="7511DC1E" w14:textId="77777777" w:rsidTr="00B33BFC">
        <w:trPr>
          <w:trHeight w:val="330"/>
        </w:trPr>
        <w:tc>
          <w:tcPr>
            <w:tcW w:w="1701" w:type="dxa"/>
            <w:tcBorders>
              <w:top w:val="single" w:sz="4" w:space="0" w:color="auto"/>
              <w:left w:val="single" w:sz="4" w:space="0" w:color="auto"/>
              <w:bottom w:val="single" w:sz="4" w:space="0" w:color="auto"/>
              <w:right w:val="single" w:sz="4" w:space="0" w:color="auto"/>
            </w:tcBorders>
            <w:shd w:val="clear" w:color="auto" w:fill="2E74B5" w:themeFill="accent1" w:themeFillShade="BF"/>
            <w:vAlign w:val="center"/>
            <w:hideMark/>
          </w:tcPr>
          <w:p w14:paraId="2A991892" w14:textId="77777777" w:rsidR="00B33BFC" w:rsidRPr="004C3FE3" w:rsidRDefault="00B33BFC" w:rsidP="00B33BFC">
            <w:pPr>
              <w:spacing w:after="0" w:line="240" w:lineRule="auto"/>
              <w:jc w:val="center"/>
              <w:rPr>
                <w:rFonts w:cs="Arial"/>
                <w:bCs/>
                <w:color w:val="FFFFFF" w:themeColor="background1"/>
                <w:sz w:val="18"/>
                <w:szCs w:val="18"/>
                <w:lang w:eastAsia="es-ES"/>
              </w:rPr>
            </w:pPr>
            <w:bookmarkStart w:id="1" w:name="_Hlk51853976"/>
            <w:r w:rsidRPr="004C3FE3">
              <w:rPr>
                <w:rFonts w:cs="Arial"/>
                <w:bCs/>
                <w:color w:val="FFFFFF" w:themeColor="background1"/>
                <w:sz w:val="18"/>
                <w:szCs w:val="18"/>
                <w:lang w:eastAsia="es-ES"/>
              </w:rPr>
              <w:t>Variación interanual</w:t>
            </w:r>
          </w:p>
        </w:tc>
        <w:tc>
          <w:tcPr>
            <w:tcW w:w="1418" w:type="dxa"/>
            <w:tcBorders>
              <w:top w:val="single" w:sz="8" w:space="0" w:color="auto"/>
              <w:left w:val="single" w:sz="4" w:space="0" w:color="auto"/>
              <w:bottom w:val="single" w:sz="8" w:space="0" w:color="auto"/>
              <w:right w:val="single" w:sz="4" w:space="0" w:color="auto"/>
            </w:tcBorders>
            <w:shd w:val="clear" w:color="auto" w:fill="auto"/>
            <w:vAlign w:val="center"/>
          </w:tcPr>
          <w:p w14:paraId="4E507473" w14:textId="77777777" w:rsidR="00B33BFC" w:rsidRPr="004C3FE3" w:rsidRDefault="00B33BFC" w:rsidP="00B33BFC">
            <w:pPr>
              <w:spacing w:after="0"/>
              <w:jc w:val="center"/>
              <w:rPr>
                <w:rFonts w:cs="Arial"/>
                <w:color w:val="000000" w:themeColor="text1"/>
                <w:sz w:val="20"/>
                <w:szCs w:val="20"/>
                <w:lang w:eastAsia="es-ES"/>
              </w:rPr>
            </w:pPr>
            <w:r w:rsidRPr="004C3FE3">
              <w:rPr>
                <w:rFonts w:cs="Arial"/>
                <w:color w:val="000000" w:themeColor="text1"/>
                <w:sz w:val="20"/>
                <w:szCs w:val="20"/>
              </w:rPr>
              <w:t>5,9</w:t>
            </w:r>
          </w:p>
        </w:tc>
        <w:tc>
          <w:tcPr>
            <w:tcW w:w="1417" w:type="dxa"/>
            <w:tcBorders>
              <w:top w:val="single" w:sz="8" w:space="0" w:color="auto"/>
              <w:left w:val="nil"/>
              <w:bottom w:val="single" w:sz="8" w:space="0" w:color="auto"/>
              <w:right w:val="single" w:sz="4" w:space="0" w:color="auto"/>
            </w:tcBorders>
            <w:shd w:val="clear" w:color="auto" w:fill="auto"/>
            <w:vAlign w:val="center"/>
          </w:tcPr>
          <w:p w14:paraId="7F9050B1" w14:textId="77777777" w:rsidR="00B33BFC" w:rsidRPr="004C3FE3" w:rsidRDefault="00B33BFC" w:rsidP="00B33BFC">
            <w:pPr>
              <w:spacing w:after="0"/>
              <w:jc w:val="center"/>
              <w:rPr>
                <w:rFonts w:cs="Arial"/>
                <w:color w:val="000000" w:themeColor="text1"/>
                <w:sz w:val="20"/>
                <w:szCs w:val="20"/>
                <w:lang w:eastAsia="es-ES"/>
              </w:rPr>
            </w:pPr>
            <w:r w:rsidRPr="004C3FE3">
              <w:rPr>
                <w:rFonts w:cs="Arial"/>
                <w:color w:val="000000" w:themeColor="text1"/>
                <w:sz w:val="20"/>
                <w:szCs w:val="20"/>
              </w:rPr>
              <w:t>5,7</w:t>
            </w:r>
          </w:p>
        </w:tc>
        <w:tc>
          <w:tcPr>
            <w:tcW w:w="1418" w:type="dxa"/>
            <w:tcBorders>
              <w:top w:val="single" w:sz="8" w:space="0" w:color="auto"/>
              <w:left w:val="nil"/>
              <w:bottom w:val="single" w:sz="8" w:space="0" w:color="auto"/>
              <w:right w:val="single" w:sz="4" w:space="0" w:color="auto"/>
            </w:tcBorders>
            <w:shd w:val="clear" w:color="auto" w:fill="auto"/>
            <w:vAlign w:val="center"/>
          </w:tcPr>
          <w:p w14:paraId="5E748C3D" w14:textId="77777777" w:rsidR="00B33BFC" w:rsidRPr="004C3FE3" w:rsidRDefault="00B33BFC" w:rsidP="00B33BFC">
            <w:pPr>
              <w:spacing w:after="0"/>
              <w:jc w:val="center"/>
              <w:rPr>
                <w:rFonts w:cs="Arial"/>
                <w:color w:val="000000" w:themeColor="text1"/>
                <w:sz w:val="20"/>
                <w:szCs w:val="20"/>
                <w:lang w:eastAsia="es-ES"/>
              </w:rPr>
            </w:pPr>
            <w:r w:rsidRPr="004C3FE3">
              <w:rPr>
                <w:rFonts w:cs="Arial"/>
                <w:color w:val="000000" w:themeColor="text1"/>
                <w:sz w:val="20"/>
                <w:szCs w:val="20"/>
              </w:rPr>
              <w:t>5,8</w:t>
            </w:r>
          </w:p>
        </w:tc>
        <w:tc>
          <w:tcPr>
            <w:tcW w:w="1276" w:type="dxa"/>
            <w:tcBorders>
              <w:top w:val="single" w:sz="8" w:space="0" w:color="auto"/>
              <w:left w:val="nil"/>
              <w:bottom w:val="single" w:sz="8" w:space="0" w:color="auto"/>
              <w:right w:val="single" w:sz="4" w:space="0" w:color="auto"/>
            </w:tcBorders>
            <w:shd w:val="clear" w:color="auto" w:fill="auto"/>
            <w:vAlign w:val="center"/>
          </w:tcPr>
          <w:p w14:paraId="3834D667" w14:textId="77777777" w:rsidR="00B33BFC" w:rsidRPr="004C3FE3" w:rsidRDefault="00B33BFC" w:rsidP="00B33BFC">
            <w:pPr>
              <w:spacing w:after="0"/>
              <w:jc w:val="center"/>
              <w:rPr>
                <w:rFonts w:cs="Arial"/>
                <w:color w:val="000000" w:themeColor="text1"/>
                <w:sz w:val="20"/>
                <w:szCs w:val="20"/>
                <w:lang w:eastAsia="es-ES"/>
              </w:rPr>
            </w:pPr>
            <w:r w:rsidRPr="004C3FE3">
              <w:rPr>
                <w:rFonts w:cs="Arial"/>
                <w:color w:val="000000" w:themeColor="text1"/>
                <w:sz w:val="20"/>
                <w:szCs w:val="20"/>
              </w:rPr>
              <w:t>3,2</w:t>
            </w:r>
          </w:p>
        </w:tc>
        <w:tc>
          <w:tcPr>
            <w:tcW w:w="1417" w:type="dxa"/>
            <w:tcBorders>
              <w:top w:val="single" w:sz="8" w:space="0" w:color="auto"/>
              <w:left w:val="nil"/>
              <w:bottom w:val="single" w:sz="8" w:space="0" w:color="auto"/>
              <w:right w:val="single" w:sz="4" w:space="0" w:color="auto"/>
            </w:tcBorders>
            <w:shd w:val="clear" w:color="auto" w:fill="auto"/>
            <w:vAlign w:val="center"/>
          </w:tcPr>
          <w:p w14:paraId="5E1209E1" w14:textId="77777777" w:rsidR="00B33BFC" w:rsidRPr="004C3FE3" w:rsidRDefault="00B33BFC" w:rsidP="00B33BFC">
            <w:pPr>
              <w:spacing w:after="0"/>
              <w:jc w:val="center"/>
              <w:rPr>
                <w:rFonts w:cs="Arial"/>
                <w:b/>
                <w:bCs/>
                <w:color w:val="333399"/>
                <w:sz w:val="18"/>
                <w:szCs w:val="18"/>
                <w:lang w:eastAsia="es-ES"/>
              </w:rPr>
            </w:pPr>
            <w:r w:rsidRPr="004C3FE3">
              <w:rPr>
                <w:rFonts w:cs="Arial"/>
                <w:color w:val="000000" w:themeColor="text1"/>
                <w:sz w:val="20"/>
                <w:szCs w:val="20"/>
              </w:rPr>
              <w:t>5,1</w:t>
            </w:r>
          </w:p>
        </w:tc>
      </w:tr>
      <w:tr w:rsidR="00B33BFC" w:rsidRPr="004C3FE3" w14:paraId="26266FDC" w14:textId="77777777" w:rsidTr="00B33BFC">
        <w:trPr>
          <w:trHeight w:val="350"/>
        </w:trPr>
        <w:tc>
          <w:tcPr>
            <w:tcW w:w="1701" w:type="dxa"/>
            <w:tcBorders>
              <w:top w:val="single" w:sz="4" w:space="0" w:color="auto"/>
              <w:left w:val="single" w:sz="4" w:space="0" w:color="auto"/>
              <w:bottom w:val="single" w:sz="4" w:space="0" w:color="auto"/>
              <w:right w:val="single" w:sz="4" w:space="0" w:color="auto"/>
            </w:tcBorders>
            <w:shd w:val="clear" w:color="auto" w:fill="2E74B5" w:themeFill="accent1" w:themeFillShade="BF"/>
            <w:vAlign w:val="center"/>
            <w:hideMark/>
          </w:tcPr>
          <w:p w14:paraId="493673DE" w14:textId="77777777" w:rsidR="00B33BFC" w:rsidRPr="004C3FE3" w:rsidRDefault="00B33BFC" w:rsidP="00B33BFC">
            <w:pPr>
              <w:spacing w:after="0" w:line="240" w:lineRule="auto"/>
              <w:jc w:val="center"/>
              <w:rPr>
                <w:rFonts w:cs="Arial"/>
                <w:bCs/>
                <w:color w:val="FFFFFF" w:themeColor="background1"/>
                <w:sz w:val="18"/>
                <w:szCs w:val="18"/>
                <w:lang w:eastAsia="es-ES"/>
              </w:rPr>
            </w:pPr>
            <w:r w:rsidRPr="004C3FE3">
              <w:rPr>
                <w:rFonts w:cs="Arial"/>
                <w:bCs/>
                <w:color w:val="FFFFFF" w:themeColor="background1"/>
                <w:sz w:val="18"/>
                <w:szCs w:val="18"/>
                <w:lang w:eastAsia="es-ES"/>
              </w:rPr>
              <w:t>% Variación respecto a 2015</w:t>
            </w:r>
          </w:p>
        </w:tc>
        <w:tc>
          <w:tcPr>
            <w:tcW w:w="1418" w:type="dxa"/>
            <w:tcBorders>
              <w:top w:val="nil"/>
              <w:left w:val="single" w:sz="4" w:space="0" w:color="auto"/>
              <w:bottom w:val="single" w:sz="8" w:space="0" w:color="auto"/>
              <w:right w:val="single" w:sz="4" w:space="0" w:color="auto"/>
            </w:tcBorders>
            <w:shd w:val="clear" w:color="auto" w:fill="auto"/>
            <w:vAlign w:val="center"/>
          </w:tcPr>
          <w:p w14:paraId="4907E6FC" w14:textId="77777777" w:rsidR="00B33BFC" w:rsidRPr="004C3FE3" w:rsidRDefault="00B33BFC" w:rsidP="00B33BFC">
            <w:pPr>
              <w:spacing w:after="0" w:line="240" w:lineRule="auto"/>
              <w:jc w:val="center"/>
              <w:rPr>
                <w:rFonts w:cs="Arial"/>
                <w:color w:val="000000" w:themeColor="text1"/>
                <w:sz w:val="20"/>
                <w:szCs w:val="20"/>
                <w:lang w:eastAsia="es-ES"/>
              </w:rPr>
            </w:pPr>
            <w:r w:rsidRPr="004C3FE3">
              <w:rPr>
                <w:rFonts w:cs="Arial"/>
                <w:color w:val="000000" w:themeColor="text1"/>
                <w:sz w:val="20"/>
                <w:szCs w:val="20"/>
              </w:rPr>
              <w:t>100,0</w:t>
            </w:r>
          </w:p>
        </w:tc>
        <w:tc>
          <w:tcPr>
            <w:tcW w:w="1417" w:type="dxa"/>
            <w:tcBorders>
              <w:top w:val="nil"/>
              <w:left w:val="nil"/>
              <w:bottom w:val="single" w:sz="8" w:space="0" w:color="auto"/>
              <w:right w:val="single" w:sz="4" w:space="0" w:color="auto"/>
            </w:tcBorders>
            <w:shd w:val="clear" w:color="auto" w:fill="auto"/>
            <w:vAlign w:val="center"/>
          </w:tcPr>
          <w:p w14:paraId="4F353B7F" w14:textId="77777777" w:rsidR="00B33BFC" w:rsidRPr="004C3FE3" w:rsidRDefault="00B33BFC" w:rsidP="00B33BFC">
            <w:pPr>
              <w:spacing w:after="0" w:line="240" w:lineRule="auto"/>
              <w:jc w:val="center"/>
              <w:rPr>
                <w:rFonts w:cs="Arial"/>
                <w:color w:val="000000" w:themeColor="text1"/>
                <w:sz w:val="20"/>
                <w:szCs w:val="20"/>
              </w:rPr>
            </w:pPr>
            <w:r w:rsidRPr="004C3FE3">
              <w:rPr>
                <w:rFonts w:cs="Arial"/>
                <w:color w:val="000000" w:themeColor="text1"/>
                <w:sz w:val="20"/>
                <w:szCs w:val="20"/>
              </w:rPr>
              <w:t>105,7</w:t>
            </w:r>
          </w:p>
        </w:tc>
        <w:tc>
          <w:tcPr>
            <w:tcW w:w="1418" w:type="dxa"/>
            <w:tcBorders>
              <w:top w:val="nil"/>
              <w:left w:val="nil"/>
              <w:bottom w:val="single" w:sz="8" w:space="0" w:color="auto"/>
              <w:right w:val="single" w:sz="4" w:space="0" w:color="auto"/>
            </w:tcBorders>
            <w:shd w:val="clear" w:color="auto" w:fill="auto"/>
            <w:vAlign w:val="center"/>
          </w:tcPr>
          <w:p w14:paraId="48384AD5" w14:textId="77777777" w:rsidR="00B33BFC" w:rsidRPr="004C3FE3" w:rsidRDefault="00B33BFC" w:rsidP="00B33BFC">
            <w:pPr>
              <w:spacing w:after="0" w:line="240" w:lineRule="auto"/>
              <w:jc w:val="center"/>
              <w:rPr>
                <w:rFonts w:cs="Arial"/>
                <w:color w:val="000000" w:themeColor="text1"/>
                <w:sz w:val="20"/>
                <w:szCs w:val="20"/>
              </w:rPr>
            </w:pPr>
            <w:r w:rsidRPr="004C3FE3">
              <w:rPr>
                <w:rFonts w:cs="Arial"/>
                <w:color w:val="000000" w:themeColor="text1"/>
                <w:sz w:val="20"/>
                <w:szCs w:val="20"/>
              </w:rPr>
              <w:t>111,8</w:t>
            </w:r>
          </w:p>
        </w:tc>
        <w:tc>
          <w:tcPr>
            <w:tcW w:w="1276" w:type="dxa"/>
            <w:tcBorders>
              <w:top w:val="nil"/>
              <w:left w:val="nil"/>
              <w:bottom w:val="single" w:sz="8" w:space="0" w:color="auto"/>
              <w:right w:val="single" w:sz="4" w:space="0" w:color="auto"/>
            </w:tcBorders>
            <w:shd w:val="clear" w:color="auto" w:fill="auto"/>
            <w:vAlign w:val="center"/>
          </w:tcPr>
          <w:p w14:paraId="329BA319" w14:textId="77777777" w:rsidR="00B33BFC" w:rsidRPr="004C3FE3" w:rsidRDefault="00B33BFC" w:rsidP="00B33BFC">
            <w:pPr>
              <w:spacing w:after="0" w:line="240" w:lineRule="auto"/>
              <w:jc w:val="center"/>
              <w:rPr>
                <w:rFonts w:cs="Arial"/>
                <w:color w:val="000000" w:themeColor="text1"/>
                <w:sz w:val="20"/>
                <w:szCs w:val="20"/>
              </w:rPr>
            </w:pPr>
            <w:r w:rsidRPr="004C3FE3">
              <w:rPr>
                <w:rFonts w:cs="Arial"/>
                <w:color w:val="000000" w:themeColor="text1"/>
                <w:sz w:val="20"/>
                <w:szCs w:val="20"/>
              </w:rPr>
              <w:t>115,4</w:t>
            </w:r>
          </w:p>
        </w:tc>
        <w:tc>
          <w:tcPr>
            <w:tcW w:w="1417" w:type="dxa"/>
            <w:tcBorders>
              <w:top w:val="nil"/>
              <w:left w:val="nil"/>
              <w:bottom w:val="single" w:sz="8" w:space="0" w:color="auto"/>
              <w:right w:val="single" w:sz="4" w:space="0" w:color="auto"/>
            </w:tcBorders>
            <w:shd w:val="clear" w:color="auto" w:fill="auto"/>
            <w:vAlign w:val="center"/>
          </w:tcPr>
          <w:p w14:paraId="17CCC822" w14:textId="77777777" w:rsidR="00B33BFC" w:rsidRPr="004C3FE3" w:rsidRDefault="00B33BFC" w:rsidP="00B33BFC">
            <w:pPr>
              <w:spacing w:after="0" w:line="240" w:lineRule="auto"/>
              <w:jc w:val="center"/>
              <w:rPr>
                <w:rFonts w:cs="Arial"/>
                <w:color w:val="000000" w:themeColor="text1"/>
                <w:sz w:val="20"/>
                <w:szCs w:val="20"/>
              </w:rPr>
            </w:pPr>
            <w:r w:rsidRPr="004C3FE3">
              <w:rPr>
                <w:rFonts w:cs="Arial"/>
                <w:color w:val="000000" w:themeColor="text1"/>
                <w:sz w:val="20"/>
                <w:szCs w:val="20"/>
              </w:rPr>
              <w:t>121,3</w:t>
            </w:r>
          </w:p>
        </w:tc>
      </w:tr>
    </w:tbl>
    <w:bookmarkEnd w:id="1"/>
    <w:p w14:paraId="29212E61" w14:textId="7D3F84CD" w:rsidR="00FC63C0" w:rsidRPr="004C3FE3" w:rsidRDefault="00FC63C0" w:rsidP="003E09B5">
      <w:pPr>
        <w:spacing w:line="360" w:lineRule="auto"/>
        <w:jc w:val="both"/>
        <w:rPr>
          <w:rFonts w:cs="Arial"/>
          <w:bCs/>
          <w:color w:val="5B9BD5" w:themeColor="accent1"/>
          <w:sz w:val="20"/>
          <w:szCs w:val="20"/>
        </w:rPr>
      </w:pPr>
      <w:r w:rsidRPr="004C3FE3">
        <w:rPr>
          <w:rFonts w:cs="Arial"/>
          <w:b/>
          <w:color w:val="5B9BD5" w:themeColor="accent1"/>
          <w:sz w:val="24"/>
          <w:szCs w:val="24"/>
        </w:rPr>
        <w:tab/>
      </w:r>
      <w:r w:rsidRPr="004C3FE3">
        <w:rPr>
          <w:rFonts w:cs="Arial"/>
          <w:b/>
          <w:color w:val="5B9BD5" w:themeColor="accent1"/>
          <w:sz w:val="24"/>
          <w:szCs w:val="24"/>
        </w:rPr>
        <w:tab/>
      </w:r>
      <w:r w:rsidRPr="004C3FE3">
        <w:rPr>
          <w:rFonts w:cs="Arial"/>
          <w:b/>
          <w:color w:val="5B9BD5" w:themeColor="accent1"/>
          <w:sz w:val="24"/>
          <w:szCs w:val="24"/>
        </w:rPr>
        <w:tab/>
      </w:r>
      <w:r w:rsidRPr="004C3FE3">
        <w:rPr>
          <w:rFonts w:cs="Arial"/>
          <w:bCs/>
          <w:sz w:val="20"/>
          <w:szCs w:val="20"/>
        </w:rPr>
        <w:t>201</w:t>
      </w:r>
      <w:r w:rsidR="00501993">
        <w:rPr>
          <w:rFonts w:cs="Arial"/>
          <w:bCs/>
          <w:sz w:val="20"/>
          <w:szCs w:val="20"/>
        </w:rPr>
        <w:t>5</w:t>
      </w:r>
      <w:r w:rsidRPr="004C3FE3">
        <w:rPr>
          <w:rFonts w:cs="Arial"/>
          <w:bCs/>
          <w:sz w:val="20"/>
          <w:szCs w:val="20"/>
        </w:rPr>
        <w:tab/>
      </w:r>
      <w:r w:rsidRPr="004C3FE3">
        <w:rPr>
          <w:rFonts w:cs="Arial"/>
          <w:bCs/>
          <w:sz w:val="20"/>
          <w:szCs w:val="20"/>
        </w:rPr>
        <w:tab/>
        <w:t>201</w:t>
      </w:r>
      <w:r w:rsidR="00501993">
        <w:rPr>
          <w:rFonts w:cs="Arial"/>
          <w:bCs/>
          <w:sz w:val="20"/>
          <w:szCs w:val="20"/>
        </w:rPr>
        <w:t>6</w:t>
      </w:r>
      <w:r w:rsidRPr="004C3FE3">
        <w:rPr>
          <w:rFonts w:cs="Arial"/>
          <w:bCs/>
          <w:sz w:val="20"/>
          <w:szCs w:val="20"/>
        </w:rPr>
        <w:tab/>
      </w:r>
      <w:r w:rsidRPr="004C3FE3">
        <w:rPr>
          <w:rFonts w:cs="Arial"/>
          <w:bCs/>
          <w:sz w:val="20"/>
          <w:szCs w:val="20"/>
        </w:rPr>
        <w:tab/>
        <w:t>201</w:t>
      </w:r>
      <w:r w:rsidR="00501993">
        <w:rPr>
          <w:rFonts w:cs="Arial"/>
          <w:bCs/>
          <w:sz w:val="20"/>
          <w:szCs w:val="20"/>
        </w:rPr>
        <w:t>7</w:t>
      </w:r>
      <w:r w:rsidRPr="004C3FE3">
        <w:rPr>
          <w:rFonts w:cs="Arial"/>
          <w:bCs/>
          <w:sz w:val="20"/>
          <w:szCs w:val="20"/>
        </w:rPr>
        <w:tab/>
      </w:r>
      <w:r w:rsidRPr="004C3FE3">
        <w:rPr>
          <w:rFonts w:cs="Arial"/>
          <w:bCs/>
          <w:sz w:val="20"/>
          <w:szCs w:val="20"/>
        </w:rPr>
        <w:tab/>
        <w:t>201</w:t>
      </w:r>
      <w:r w:rsidR="00501993">
        <w:rPr>
          <w:rFonts w:cs="Arial"/>
          <w:bCs/>
          <w:sz w:val="20"/>
          <w:szCs w:val="20"/>
        </w:rPr>
        <w:t>8</w:t>
      </w:r>
      <w:r w:rsidRPr="004C3FE3">
        <w:rPr>
          <w:rFonts w:cs="Arial"/>
          <w:bCs/>
          <w:sz w:val="20"/>
          <w:szCs w:val="20"/>
        </w:rPr>
        <w:tab/>
      </w:r>
      <w:r w:rsidRPr="004C3FE3">
        <w:rPr>
          <w:rFonts w:cs="Arial"/>
          <w:bCs/>
          <w:sz w:val="20"/>
          <w:szCs w:val="20"/>
        </w:rPr>
        <w:tab/>
        <w:t>201</w:t>
      </w:r>
      <w:r w:rsidR="00501993">
        <w:rPr>
          <w:rFonts w:cs="Arial"/>
          <w:bCs/>
          <w:sz w:val="20"/>
          <w:szCs w:val="20"/>
        </w:rPr>
        <w:t>9</w:t>
      </w:r>
    </w:p>
    <w:p w14:paraId="05D66F0E" w14:textId="23869439" w:rsidR="001B1C70" w:rsidRPr="004C3FE3" w:rsidRDefault="003E09B5" w:rsidP="003E09B5">
      <w:pPr>
        <w:spacing w:line="360" w:lineRule="auto"/>
        <w:jc w:val="both"/>
        <w:rPr>
          <w:rFonts w:cs="Arial"/>
          <w:sz w:val="16"/>
          <w:szCs w:val="16"/>
        </w:rPr>
      </w:pPr>
      <w:r w:rsidRPr="004C3FE3">
        <w:rPr>
          <w:rFonts w:cs="Arial"/>
          <w:sz w:val="16"/>
          <w:szCs w:val="16"/>
        </w:rPr>
        <w:t>Fuente: Comercio Interior del Libro 201</w:t>
      </w:r>
      <w:r w:rsidR="00B33BFC" w:rsidRPr="004C3FE3">
        <w:rPr>
          <w:rFonts w:cs="Arial"/>
          <w:sz w:val="16"/>
          <w:szCs w:val="16"/>
        </w:rPr>
        <w:t>9</w:t>
      </w:r>
    </w:p>
    <w:p w14:paraId="0F470BEC" w14:textId="77777777" w:rsidR="00184F07" w:rsidRPr="004C3FE3" w:rsidRDefault="00184F07" w:rsidP="00086233">
      <w:pPr>
        <w:spacing w:line="360" w:lineRule="auto"/>
        <w:jc w:val="both"/>
        <w:rPr>
          <w:rFonts w:cs="Arial"/>
          <w:sz w:val="24"/>
          <w:szCs w:val="24"/>
        </w:rPr>
      </w:pPr>
    </w:p>
    <w:p w14:paraId="0E6F0FFB" w14:textId="5DBF4F03" w:rsidR="003E09B5" w:rsidRDefault="003E09B5" w:rsidP="00086233">
      <w:pPr>
        <w:spacing w:line="360" w:lineRule="auto"/>
        <w:jc w:val="both"/>
        <w:rPr>
          <w:rFonts w:cs="Arial"/>
          <w:sz w:val="24"/>
        </w:rPr>
      </w:pPr>
      <w:r w:rsidRPr="004C3FE3">
        <w:rPr>
          <w:rFonts w:cs="Arial"/>
          <w:sz w:val="24"/>
          <w:szCs w:val="24"/>
        </w:rPr>
        <w:t>Esta cifra además se puede ver por materias donde llama la atención</w:t>
      </w:r>
      <w:r w:rsidRPr="004C3FE3">
        <w:rPr>
          <w:rFonts w:cs="Arial"/>
          <w:sz w:val="24"/>
        </w:rPr>
        <w:t xml:space="preserve"> -y muestra la fragmentación del sistema educativo español- la asombrosa cifra de </w:t>
      </w:r>
      <w:r w:rsidR="006B01C7" w:rsidRPr="004C3FE3">
        <w:rPr>
          <w:rFonts w:cs="Arial"/>
          <w:sz w:val="24"/>
        </w:rPr>
        <w:t>101.495</w:t>
      </w:r>
      <w:r w:rsidRPr="004C3FE3">
        <w:rPr>
          <w:rFonts w:cs="Arial"/>
          <w:sz w:val="24"/>
        </w:rPr>
        <w:t xml:space="preserve"> libros de texto no universitario, un espectacular 14,</w:t>
      </w:r>
      <w:r w:rsidR="006B01C7" w:rsidRPr="004C3FE3">
        <w:rPr>
          <w:rFonts w:cs="Arial"/>
          <w:sz w:val="24"/>
        </w:rPr>
        <w:t>3</w:t>
      </w:r>
      <w:r w:rsidRPr="004C3FE3">
        <w:rPr>
          <w:rFonts w:cs="Arial"/>
          <w:sz w:val="24"/>
        </w:rPr>
        <w:t>% del total de las materias, solo superada por la literatura</w:t>
      </w:r>
      <w:r w:rsidR="00086233" w:rsidRPr="004C3FE3">
        <w:rPr>
          <w:rFonts w:cs="Arial"/>
          <w:sz w:val="24"/>
        </w:rPr>
        <w:t xml:space="preserve"> con un 21,</w:t>
      </w:r>
      <w:r w:rsidR="006B01C7" w:rsidRPr="004C3FE3">
        <w:rPr>
          <w:rFonts w:cs="Arial"/>
          <w:sz w:val="24"/>
        </w:rPr>
        <w:t>3</w:t>
      </w:r>
      <w:r w:rsidR="00086233" w:rsidRPr="004C3FE3">
        <w:rPr>
          <w:rFonts w:cs="Arial"/>
          <w:sz w:val="24"/>
        </w:rPr>
        <w:t>%.</w:t>
      </w:r>
    </w:p>
    <w:p w14:paraId="063390C8" w14:textId="33A10A71" w:rsidR="001B1C70" w:rsidRDefault="001B1C70" w:rsidP="003E09B5">
      <w:pPr>
        <w:spacing w:line="360" w:lineRule="auto"/>
        <w:jc w:val="both"/>
        <w:rPr>
          <w:rFonts w:cs="Arial"/>
          <w:sz w:val="24"/>
        </w:rPr>
      </w:pPr>
    </w:p>
    <w:p w14:paraId="441A633F" w14:textId="77777777" w:rsidR="00184F07" w:rsidRDefault="00184F07" w:rsidP="003E09B5">
      <w:pPr>
        <w:spacing w:line="360" w:lineRule="auto"/>
        <w:jc w:val="both"/>
        <w:rPr>
          <w:rFonts w:cs="Arial"/>
          <w:sz w:val="24"/>
        </w:rPr>
      </w:pPr>
    </w:p>
    <w:p w14:paraId="0345FD56" w14:textId="77777777" w:rsidR="001B1C70" w:rsidRPr="004C3FE3" w:rsidRDefault="001B1C70" w:rsidP="001B1C70">
      <w:pPr>
        <w:spacing w:line="360" w:lineRule="auto"/>
        <w:jc w:val="center"/>
        <w:rPr>
          <w:rFonts w:cs="Arial"/>
          <w:b/>
          <w:color w:val="5B9BD5" w:themeColor="accent1"/>
          <w:sz w:val="24"/>
          <w:szCs w:val="24"/>
        </w:rPr>
      </w:pPr>
      <w:r w:rsidRPr="004C3FE3">
        <w:rPr>
          <w:rFonts w:cs="Arial"/>
          <w:b/>
          <w:color w:val="5B9BD5" w:themeColor="accent1"/>
          <w:sz w:val="24"/>
        </w:rPr>
        <w:t>Cuadro 9</w:t>
      </w:r>
    </w:p>
    <w:p w14:paraId="23503C7D" w14:textId="0B152B93" w:rsidR="006D5B58" w:rsidRDefault="003E09B5" w:rsidP="004C3FE3">
      <w:pPr>
        <w:pStyle w:val="CabeceraTablayGrfico"/>
        <w:ind w:left="708" w:firstLine="708"/>
        <w:jc w:val="center"/>
        <w:rPr>
          <w:b/>
          <w:sz w:val="18"/>
        </w:rPr>
      </w:pPr>
      <w:r w:rsidRPr="004C3FE3">
        <w:rPr>
          <w:b/>
          <w:sz w:val="18"/>
        </w:rPr>
        <w:t>TÍTULOS VIVOS EN CATÁLOGO (Por materias)</w:t>
      </w:r>
    </w:p>
    <w:p w14:paraId="46355C47" w14:textId="77777777" w:rsidR="00B33BFC" w:rsidRDefault="00B33BFC" w:rsidP="00184145">
      <w:pPr>
        <w:pStyle w:val="CabeceraTablayGrfico"/>
        <w:ind w:left="708" w:firstLine="708"/>
        <w:rPr>
          <w:b/>
          <w:sz w:val="18"/>
        </w:rPr>
      </w:pPr>
    </w:p>
    <w:tbl>
      <w:tblPr>
        <w:tblW w:w="5055" w:type="pct"/>
        <w:tblInd w:w="35" w:type="dxa"/>
        <w:tblCellMar>
          <w:top w:w="28" w:type="dxa"/>
          <w:left w:w="70" w:type="dxa"/>
          <w:right w:w="70" w:type="dxa"/>
        </w:tblCellMar>
        <w:tblLook w:val="0000" w:firstRow="0" w:lastRow="0" w:firstColumn="0" w:lastColumn="0" w:noHBand="0" w:noVBand="0"/>
      </w:tblPr>
      <w:tblGrid>
        <w:gridCol w:w="2803"/>
        <w:gridCol w:w="791"/>
        <w:gridCol w:w="688"/>
        <w:gridCol w:w="790"/>
        <w:gridCol w:w="691"/>
        <w:gridCol w:w="1007"/>
        <w:gridCol w:w="971"/>
        <w:gridCol w:w="851"/>
      </w:tblGrid>
      <w:tr w:rsidR="00B33BFC" w:rsidRPr="00F03163" w14:paraId="2593D45E" w14:textId="77777777" w:rsidTr="00B33BFC">
        <w:trPr>
          <w:cantSplit/>
          <w:trHeight w:val="270"/>
        </w:trPr>
        <w:tc>
          <w:tcPr>
            <w:tcW w:w="1632" w:type="pct"/>
            <w:tcBorders>
              <w:top w:val="nil"/>
              <w:left w:val="nil"/>
              <w:bottom w:val="nil"/>
              <w:right w:val="single" w:sz="4" w:space="0" w:color="auto"/>
            </w:tcBorders>
          </w:tcPr>
          <w:p w14:paraId="4A0B686A" w14:textId="77777777" w:rsidR="00B33BFC" w:rsidRPr="00F03163" w:rsidRDefault="00B33BFC" w:rsidP="00B33BFC">
            <w:pPr>
              <w:spacing w:after="0"/>
              <w:jc w:val="right"/>
              <w:rPr>
                <w:rFonts w:cs="Arial"/>
                <w:sz w:val="16"/>
                <w:szCs w:val="16"/>
                <w:lang w:val="es-ES_tradnl" w:eastAsia="es-ES_tradnl"/>
              </w:rPr>
            </w:pPr>
            <w:bookmarkStart w:id="2" w:name="_Hlk51854261"/>
          </w:p>
        </w:tc>
        <w:tc>
          <w:tcPr>
            <w:tcW w:w="862" w:type="pct"/>
            <w:gridSpan w:val="2"/>
            <w:tcBorders>
              <w:top w:val="single" w:sz="4" w:space="0" w:color="auto"/>
              <w:left w:val="single" w:sz="4" w:space="0" w:color="auto"/>
              <w:bottom w:val="single" w:sz="4" w:space="0" w:color="auto"/>
              <w:right w:val="single" w:sz="4" w:space="0" w:color="auto"/>
            </w:tcBorders>
            <w:shd w:val="clear" w:color="auto" w:fill="2A6C7D"/>
            <w:vAlign w:val="bottom"/>
          </w:tcPr>
          <w:p w14:paraId="32B177C3" w14:textId="77777777" w:rsidR="00B33BFC" w:rsidRPr="000F29EC" w:rsidRDefault="00B33BFC" w:rsidP="00B33BFC">
            <w:pPr>
              <w:spacing w:after="0"/>
              <w:jc w:val="center"/>
              <w:rPr>
                <w:rFonts w:cs="Arial"/>
                <w:color w:val="FFFFFF" w:themeColor="background1"/>
                <w:sz w:val="16"/>
                <w:szCs w:val="16"/>
                <w:lang w:val="es-ES_tradnl" w:eastAsia="es-ES_tradnl"/>
              </w:rPr>
            </w:pPr>
            <w:r>
              <w:rPr>
                <w:rFonts w:cs="Arial"/>
                <w:color w:val="FFFFFF" w:themeColor="background1"/>
                <w:sz w:val="16"/>
                <w:szCs w:val="16"/>
                <w:lang w:val="es-ES_tradnl" w:eastAsia="es-ES_tradnl"/>
              </w:rPr>
              <w:t>2017</w:t>
            </w:r>
          </w:p>
        </w:tc>
        <w:tc>
          <w:tcPr>
            <w:tcW w:w="862" w:type="pct"/>
            <w:gridSpan w:val="2"/>
            <w:tcBorders>
              <w:top w:val="single" w:sz="4" w:space="0" w:color="auto"/>
              <w:left w:val="single" w:sz="4" w:space="0" w:color="auto"/>
              <w:bottom w:val="single" w:sz="4" w:space="0" w:color="auto"/>
              <w:right w:val="single" w:sz="4" w:space="0" w:color="auto"/>
            </w:tcBorders>
            <w:shd w:val="clear" w:color="auto" w:fill="2A6C7D"/>
            <w:vAlign w:val="bottom"/>
          </w:tcPr>
          <w:p w14:paraId="5D4C31BB" w14:textId="77777777" w:rsidR="00B33BFC" w:rsidRPr="000F29EC" w:rsidRDefault="00B33BFC" w:rsidP="00B33BFC">
            <w:pPr>
              <w:spacing w:after="0"/>
              <w:jc w:val="center"/>
              <w:rPr>
                <w:rFonts w:cs="Arial"/>
                <w:color w:val="FFFFFF" w:themeColor="background1"/>
                <w:sz w:val="16"/>
                <w:szCs w:val="16"/>
                <w:lang w:val="es-ES_tradnl" w:eastAsia="es-ES_tradnl"/>
              </w:rPr>
            </w:pPr>
            <w:r>
              <w:rPr>
                <w:rFonts w:cs="Arial"/>
                <w:color w:val="FFFFFF" w:themeColor="background1"/>
                <w:sz w:val="16"/>
                <w:szCs w:val="16"/>
                <w:lang w:val="es-ES_tradnl" w:eastAsia="es-ES_tradnl"/>
              </w:rPr>
              <w:t>2018</w:t>
            </w:r>
          </w:p>
        </w:tc>
        <w:tc>
          <w:tcPr>
            <w:tcW w:w="1151" w:type="pct"/>
            <w:gridSpan w:val="2"/>
            <w:tcBorders>
              <w:top w:val="single" w:sz="4" w:space="0" w:color="auto"/>
              <w:left w:val="single" w:sz="4" w:space="0" w:color="auto"/>
              <w:bottom w:val="single" w:sz="4" w:space="0" w:color="auto"/>
              <w:right w:val="single" w:sz="4" w:space="0" w:color="auto"/>
            </w:tcBorders>
            <w:shd w:val="clear" w:color="auto" w:fill="2A6C7D"/>
            <w:vAlign w:val="bottom"/>
          </w:tcPr>
          <w:p w14:paraId="4F1CAE1F" w14:textId="77777777" w:rsidR="00B33BFC" w:rsidRPr="000F29EC" w:rsidRDefault="00B33BFC" w:rsidP="00B33BFC">
            <w:pPr>
              <w:spacing w:after="0"/>
              <w:jc w:val="center"/>
              <w:rPr>
                <w:rFonts w:cs="Arial"/>
                <w:b/>
                <w:color w:val="FFFFFF" w:themeColor="background1"/>
                <w:sz w:val="16"/>
                <w:szCs w:val="16"/>
                <w:lang w:val="es-ES_tradnl" w:eastAsia="es-ES_tradnl"/>
              </w:rPr>
            </w:pPr>
            <w:r>
              <w:rPr>
                <w:rFonts w:cs="Arial"/>
                <w:b/>
                <w:color w:val="FFFFFF" w:themeColor="background1"/>
                <w:sz w:val="16"/>
                <w:szCs w:val="16"/>
                <w:lang w:val="es-ES_tradnl" w:eastAsia="es-ES_tradnl"/>
              </w:rPr>
              <w:t>2019</w:t>
            </w:r>
          </w:p>
        </w:tc>
        <w:tc>
          <w:tcPr>
            <w:tcW w:w="493" w:type="pct"/>
            <w:vMerge w:val="restart"/>
            <w:tcBorders>
              <w:top w:val="single" w:sz="4" w:space="0" w:color="auto"/>
              <w:left w:val="single" w:sz="4" w:space="0" w:color="auto"/>
              <w:right w:val="single" w:sz="4" w:space="0" w:color="auto"/>
            </w:tcBorders>
            <w:shd w:val="clear" w:color="auto" w:fill="2A6C7D"/>
            <w:vAlign w:val="center"/>
          </w:tcPr>
          <w:p w14:paraId="1A50B747" w14:textId="77777777" w:rsidR="00B33BFC" w:rsidRPr="00C66A67" w:rsidRDefault="00B33BFC" w:rsidP="00B33BFC">
            <w:pPr>
              <w:spacing w:after="0"/>
              <w:jc w:val="center"/>
              <w:rPr>
                <w:rFonts w:cs="Arial"/>
                <w:color w:val="FFFFFF" w:themeColor="background1"/>
                <w:sz w:val="16"/>
                <w:szCs w:val="16"/>
                <w:lang w:val="es-ES_tradnl" w:eastAsia="es-ES_tradnl"/>
              </w:rPr>
            </w:pPr>
            <w:r>
              <w:rPr>
                <w:rFonts w:cs="Arial"/>
                <w:color w:val="FFFFFF" w:themeColor="background1"/>
                <w:sz w:val="16"/>
                <w:szCs w:val="16"/>
                <w:lang w:val="es-ES_tradnl" w:eastAsia="es-ES_tradnl"/>
              </w:rPr>
              <w:t>% Variación 2019/2018</w:t>
            </w:r>
          </w:p>
        </w:tc>
      </w:tr>
      <w:tr w:rsidR="00B33BFC" w:rsidRPr="00F03163" w14:paraId="58872D0C" w14:textId="77777777" w:rsidTr="00B33BFC">
        <w:trPr>
          <w:cantSplit/>
          <w:trHeight w:val="255"/>
        </w:trPr>
        <w:tc>
          <w:tcPr>
            <w:tcW w:w="1632" w:type="pct"/>
            <w:tcBorders>
              <w:top w:val="nil"/>
              <w:left w:val="nil"/>
              <w:bottom w:val="single" w:sz="4" w:space="0" w:color="auto"/>
              <w:right w:val="single" w:sz="4" w:space="0" w:color="auto"/>
            </w:tcBorders>
          </w:tcPr>
          <w:p w14:paraId="3346EF1E" w14:textId="77777777" w:rsidR="00B33BFC" w:rsidRPr="00F03163" w:rsidRDefault="00B33BFC" w:rsidP="00B33BFC">
            <w:pPr>
              <w:spacing w:after="0"/>
              <w:jc w:val="center"/>
              <w:rPr>
                <w:rFonts w:cs="Arial"/>
                <w:sz w:val="16"/>
                <w:szCs w:val="16"/>
                <w:lang w:val="es-ES_tradnl" w:eastAsia="es-ES_tradnl"/>
              </w:rPr>
            </w:pPr>
          </w:p>
        </w:tc>
        <w:tc>
          <w:tcPr>
            <w:tcW w:w="461" w:type="pct"/>
            <w:tcBorders>
              <w:top w:val="single" w:sz="4" w:space="0" w:color="auto"/>
              <w:left w:val="single" w:sz="4" w:space="0" w:color="auto"/>
              <w:bottom w:val="single" w:sz="4" w:space="0" w:color="auto"/>
              <w:right w:val="single" w:sz="4" w:space="0" w:color="auto"/>
            </w:tcBorders>
            <w:shd w:val="clear" w:color="auto" w:fill="2A6C7D"/>
            <w:vAlign w:val="center"/>
          </w:tcPr>
          <w:p w14:paraId="43502AFD" w14:textId="77777777" w:rsidR="00B33BFC" w:rsidRPr="000F29EC" w:rsidRDefault="00B33BFC" w:rsidP="00B33BFC">
            <w:pPr>
              <w:spacing w:after="0"/>
              <w:jc w:val="center"/>
              <w:rPr>
                <w:rFonts w:cs="Arial"/>
                <w:color w:val="FFFFFF" w:themeColor="background1"/>
                <w:sz w:val="16"/>
                <w:szCs w:val="16"/>
                <w:lang w:val="es-ES_tradnl" w:eastAsia="es-ES_tradnl"/>
              </w:rPr>
            </w:pPr>
            <w:r w:rsidRPr="000F29EC">
              <w:rPr>
                <w:rFonts w:cs="Arial"/>
                <w:color w:val="FFFFFF" w:themeColor="background1"/>
                <w:sz w:val="16"/>
                <w:szCs w:val="16"/>
                <w:lang w:val="es-ES_tradnl" w:eastAsia="es-ES_tradnl"/>
              </w:rPr>
              <w:t>Nº títulos</w:t>
            </w:r>
          </w:p>
        </w:tc>
        <w:tc>
          <w:tcPr>
            <w:tcW w:w="401" w:type="pct"/>
            <w:tcBorders>
              <w:top w:val="single" w:sz="4" w:space="0" w:color="auto"/>
              <w:left w:val="single" w:sz="4" w:space="0" w:color="auto"/>
              <w:bottom w:val="single" w:sz="8" w:space="0" w:color="969696"/>
              <w:right w:val="single" w:sz="4" w:space="0" w:color="auto"/>
            </w:tcBorders>
            <w:shd w:val="clear" w:color="auto" w:fill="2A6C7D"/>
            <w:vAlign w:val="center"/>
          </w:tcPr>
          <w:p w14:paraId="758E049F" w14:textId="77777777" w:rsidR="00B33BFC" w:rsidRPr="000F29EC" w:rsidRDefault="00B33BFC" w:rsidP="00B33BFC">
            <w:pPr>
              <w:spacing w:after="0"/>
              <w:jc w:val="center"/>
              <w:rPr>
                <w:rFonts w:cs="Arial"/>
                <w:color w:val="FFFFFF" w:themeColor="background1"/>
                <w:sz w:val="16"/>
                <w:szCs w:val="16"/>
                <w:lang w:val="es-ES_tradnl" w:eastAsia="es-ES_tradnl"/>
              </w:rPr>
            </w:pPr>
            <w:r w:rsidRPr="000F29EC">
              <w:rPr>
                <w:rFonts w:cs="Arial"/>
                <w:color w:val="FFFFFF" w:themeColor="background1"/>
                <w:sz w:val="16"/>
                <w:szCs w:val="16"/>
                <w:lang w:val="es-ES_tradnl" w:eastAsia="es-ES_tradnl"/>
              </w:rPr>
              <w:t>%</w:t>
            </w:r>
          </w:p>
        </w:tc>
        <w:tc>
          <w:tcPr>
            <w:tcW w:w="460" w:type="pct"/>
            <w:tcBorders>
              <w:top w:val="single" w:sz="4" w:space="0" w:color="auto"/>
              <w:left w:val="single" w:sz="4" w:space="0" w:color="auto"/>
              <w:bottom w:val="single" w:sz="8" w:space="0" w:color="969696"/>
              <w:right w:val="single" w:sz="4" w:space="0" w:color="auto"/>
            </w:tcBorders>
            <w:shd w:val="clear" w:color="auto" w:fill="2A6C7D"/>
            <w:vAlign w:val="center"/>
          </w:tcPr>
          <w:p w14:paraId="64544A5C" w14:textId="77777777" w:rsidR="00B33BFC" w:rsidRPr="000F29EC" w:rsidRDefault="00B33BFC" w:rsidP="00B33BFC">
            <w:pPr>
              <w:spacing w:after="0"/>
              <w:jc w:val="center"/>
              <w:rPr>
                <w:rFonts w:cs="Arial"/>
                <w:color w:val="FFFFFF" w:themeColor="background1"/>
                <w:sz w:val="16"/>
                <w:szCs w:val="16"/>
                <w:lang w:val="es-ES_tradnl" w:eastAsia="es-ES_tradnl"/>
              </w:rPr>
            </w:pPr>
            <w:r w:rsidRPr="000F29EC">
              <w:rPr>
                <w:rFonts w:cs="Arial"/>
                <w:color w:val="FFFFFF" w:themeColor="background1"/>
                <w:sz w:val="16"/>
                <w:szCs w:val="16"/>
                <w:lang w:val="es-ES_tradnl" w:eastAsia="es-ES_tradnl"/>
              </w:rPr>
              <w:t>Nº títulos</w:t>
            </w:r>
          </w:p>
        </w:tc>
        <w:tc>
          <w:tcPr>
            <w:tcW w:w="402" w:type="pct"/>
            <w:tcBorders>
              <w:top w:val="single" w:sz="4" w:space="0" w:color="auto"/>
              <w:left w:val="single" w:sz="4" w:space="0" w:color="auto"/>
              <w:bottom w:val="single" w:sz="8" w:space="0" w:color="969696"/>
              <w:right w:val="single" w:sz="4" w:space="0" w:color="auto"/>
            </w:tcBorders>
            <w:shd w:val="clear" w:color="auto" w:fill="2A6C7D"/>
            <w:vAlign w:val="center"/>
          </w:tcPr>
          <w:p w14:paraId="10B59C58" w14:textId="77777777" w:rsidR="00B33BFC" w:rsidRPr="000F29EC" w:rsidRDefault="00B33BFC" w:rsidP="00B33BFC">
            <w:pPr>
              <w:spacing w:after="0"/>
              <w:jc w:val="center"/>
              <w:rPr>
                <w:rFonts w:cs="Arial"/>
                <w:color w:val="FFFFFF" w:themeColor="background1"/>
                <w:sz w:val="16"/>
                <w:szCs w:val="16"/>
                <w:lang w:val="es-ES_tradnl" w:eastAsia="es-ES_tradnl"/>
              </w:rPr>
            </w:pPr>
            <w:r w:rsidRPr="000F29EC">
              <w:rPr>
                <w:rFonts w:cs="Arial"/>
                <w:color w:val="FFFFFF" w:themeColor="background1"/>
                <w:sz w:val="16"/>
                <w:szCs w:val="16"/>
                <w:lang w:val="es-ES_tradnl" w:eastAsia="es-ES_tradnl"/>
              </w:rPr>
              <w:t>%</w:t>
            </w:r>
          </w:p>
        </w:tc>
        <w:tc>
          <w:tcPr>
            <w:tcW w:w="586" w:type="pct"/>
            <w:tcBorders>
              <w:top w:val="single" w:sz="4" w:space="0" w:color="auto"/>
              <w:left w:val="single" w:sz="4" w:space="0" w:color="auto"/>
              <w:bottom w:val="single" w:sz="8" w:space="0" w:color="969696"/>
              <w:right w:val="single" w:sz="4" w:space="0" w:color="auto"/>
            </w:tcBorders>
            <w:shd w:val="clear" w:color="auto" w:fill="2A6C7D"/>
            <w:vAlign w:val="center"/>
          </w:tcPr>
          <w:p w14:paraId="223B852E" w14:textId="77777777" w:rsidR="00B33BFC" w:rsidRPr="000F29EC" w:rsidRDefault="00B33BFC" w:rsidP="00B33BFC">
            <w:pPr>
              <w:spacing w:after="0"/>
              <w:jc w:val="center"/>
              <w:rPr>
                <w:rFonts w:cs="Arial"/>
                <w:b/>
                <w:color w:val="FFFFFF" w:themeColor="background1"/>
                <w:sz w:val="16"/>
                <w:szCs w:val="16"/>
                <w:lang w:val="es-ES_tradnl" w:eastAsia="es-ES_tradnl"/>
              </w:rPr>
            </w:pPr>
            <w:r w:rsidRPr="000F29EC">
              <w:rPr>
                <w:rFonts w:cs="Arial"/>
                <w:b/>
                <w:color w:val="FFFFFF" w:themeColor="background1"/>
                <w:sz w:val="16"/>
                <w:szCs w:val="16"/>
                <w:lang w:val="es-ES_tradnl" w:eastAsia="es-ES_tradnl"/>
              </w:rPr>
              <w:t>Nº títulos</w:t>
            </w:r>
          </w:p>
        </w:tc>
        <w:tc>
          <w:tcPr>
            <w:tcW w:w="565" w:type="pct"/>
            <w:tcBorders>
              <w:top w:val="single" w:sz="4" w:space="0" w:color="auto"/>
              <w:left w:val="single" w:sz="4" w:space="0" w:color="auto"/>
              <w:bottom w:val="single" w:sz="8" w:space="0" w:color="969696"/>
              <w:right w:val="single" w:sz="4" w:space="0" w:color="auto"/>
            </w:tcBorders>
            <w:shd w:val="clear" w:color="auto" w:fill="2A6C7D"/>
            <w:vAlign w:val="center"/>
          </w:tcPr>
          <w:p w14:paraId="60710BCD" w14:textId="77777777" w:rsidR="00B33BFC" w:rsidRPr="000F29EC" w:rsidRDefault="00B33BFC" w:rsidP="00B33BFC">
            <w:pPr>
              <w:spacing w:after="0"/>
              <w:jc w:val="center"/>
              <w:rPr>
                <w:rFonts w:cs="Arial"/>
                <w:b/>
                <w:color w:val="FFFFFF" w:themeColor="background1"/>
                <w:sz w:val="16"/>
                <w:szCs w:val="16"/>
                <w:lang w:val="es-ES_tradnl" w:eastAsia="es-ES_tradnl"/>
              </w:rPr>
            </w:pPr>
            <w:r w:rsidRPr="000F29EC">
              <w:rPr>
                <w:rFonts w:cs="Arial"/>
                <w:b/>
                <w:color w:val="FFFFFF" w:themeColor="background1"/>
                <w:sz w:val="16"/>
                <w:szCs w:val="16"/>
                <w:lang w:val="es-ES_tradnl" w:eastAsia="es-ES_tradnl"/>
              </w:rPr>
              <w:t>%</w:t>
            </w:r>
          </w:p>
        </w:tc>
        <w:tc>
          <w:tcPr>
            <w:tcW w:w="493" w:type="pct"/>
            <w:vMerge/>
            <w:tcBorders>
              <w:left w:val="single" w:sz="4" w:space="0" w:color="auto"/>
              <w:bottom w:val="single" w:sz="8" w:space="0" w:color="969696"/>
              <w:right w:val="single" w:sz="4" w:space="0" w:color="auto"/>
            </w:tcBorders>
            <w:vAlign w:val="center"/>
          </w:tcPr>
          <w:p w14:paraId="6BDEAC5C" w14:textId="77777777" w:rsidR="00B33BFC" w:rsidRPr="00F03163" w:rsidRDefault="00B33BFC" w:rsidP="00B33BFC">
            <w:pPr>
              <w:spacing w:after="0"/>
              <w:rPr>
                <w:rFonts w:cs="Arial"/>
                <w:sz w:val="16"/>
                <w:szCs w:val="16"/>
                <w:lang w:val="es-ES_tradnl" w:eastAsia="es-ES_tradnl"/>
              </w:rPr>
            </w:pPr>
          </w:p>
        </w:tc>
      </w:tr>
      <w:tr w:rsidR="00B33BFC" w:rsidRPr="00F03163" w14:paraId="7E878091" w14:textId="77777777" w:rsidTr="00B33BFC">
        <w:trPr>
          <w:cantSplit/>
          <w:trHeight w:val="255"/>
        </w:trPr>
        <w:tc>
          <w:tcPr>
            <w:tcW w:w="1632" w:type="pct"/>
            <w:tcBorders>
              <w:top w:val="single" w:sz="4" w:space="0" w:color="auto"/>
              <w:left w:val="single" w:sz="4" w:space="0" w:color="auto"/>
              <w:bottom w:val="single" w:sz="4" w:space="0" w:color="auto"/>
              <w:right w:val="single" w:sz="4" w:space="0" w:color="auto"/>
            </w:tcBorders>
            <w:shd w:val="clear" w:color="auto" w:fill="FEB80A"/>
            <w:vAlign w:val="bottom"/>
          </w:tcPr>
          <w:p w14:paraId="54D8074A" w14:textId="77777777" w:rsidR="00B33BFC" w:rsidRPr="00F03163" w:rsidRDefault="00B33BFC" w:rsidP="00B33BFC">
            <w:pPr>
              <w:spacing w:after="0"/>
              <w:rPr>
                <w:rFonts w:cs="Arial"/>
                <w:b/>
                <w:bCs/>
                <w:sz w:val="16"/>
                <w:szCs w:val="16"/>
                <w:lang w:val="es-ES_tradnl" w:eastAsia="es-ES_tradnl"/>
              </w:rPr>
            </w:pPr>
            <w:r w:rsidRPr="00F03163">
              <w:rPr>
                <w:rFonts w:cs="Arial"/>
                <w:b/>
                <w:bCs/>
                <w:sz w:val="16"/>
                <w:szCs w:val="16"/>
                <w:lang w:val="es-ES_tradnl" w:eastAsia="es-ES_tradnl"/>
              </w:rPr>
              <w:t>TOTAL</w:t>
            </w:r>
          </w:p>
        </w:tc>
        <w:tc>
          <w:tcPr>
            <w:tcW w:w="461" w:type="pct"/>
            <w:tcBorders>
              <w:top w:val="single" w:sz="4" w:space="0" w:color="auto"/>
              <w:left w:val="single" w:sz="4" w:space="0" w:color="auto"/>
              <w:bottom w:val="single" w:sz="4" w:space="0" w:color="auto"/>
              <w:right w:val="single" w:sz="4" w:space="0" w:color="auto"/>
            </w:tcBorders>
            <w:shd w:val="clear" w:color="auto" w:fill="FFC000"/>
            <w:vAlign w:val="center"/>
          </w:tcPr>
          <w:p w14:paraId="7E9C8B3A" w14:textId="77777777" w:rsidR="00B33BFC" w:rsidRPr="005273C4" w:rsidRDefault="00B33BFC" w:rsidP="00B33BFC">
            <w:pPr>
              <w:spacing w:after="0"/>
              <w:jc w:val="right"/>
              <w:rPr>
                <w:rFonts w:cs="Arial"/>
                <w:b/>
                <w:sz w:val="16"/>
                <w:szCs w:val="16"/>
              </w:rPr>
            </w:pPr>
            <w:r w:rsidRPr="005273C4">
              <w:rPr>
                <w:rFonts w:cs="Arial"/>
                <w:b/>
                <w:bCs/>
                <w:sz w:val="16"/>
                <w:szCs w:val="16"/>
              </w:rPr>
              <w:t>656.080</w:t>
            </w:r>
          </w:p>
        </w:tc>
        <w:tc>
          <w:tcPr>
            <w:tcW w:w="401" w:type="pct"/>
            <w:tcBorders>
              <w:top w:val="single" w:sz="8" w:space="0" w:color="969696"/>
              <w:left w:val="single" w:sz="4" w:space="0" w:color="auto"/>
              <w:bottom w:val="single" w:sz="4" w:space="0" w:color="auto"/>
              <w:right w:val="single" w:sz="4" w:space="0" w:color="auto"/>
            </w:tcBorders>
            <w:shd w:val="clear" w:color="auto" w:fill="FFC000"/>
            <w:vAlign w:val="center"/>
          </w:tcPr>
          <w:p w14:paraId="56963F1B" w14:textId="77777777" w:rsidR="00B33BFC" w:rsidRPr="005273C4" w:rsidRDefault="00B33BFC" w:rsidP="00B33BFC">
            <w:pPr>
              <w:spacing w:after="0"/>
              <w:jc w:val="right"/>
              <w:rPr>
                <w:rFonts w:cs="Arial"/>
                <w:b/>
                <w:sz w:val="16"/>
                <w:szCs w:val="16"/>
              </w:rPr>
            </w:pPr>
            <w:r w:rsidRPr="005273C4">
              <w:rPr>
                <w:rFonts w:cs="Arial"/>
                <w:b/>
                <w:bCs/>
                <w:sz w:val="16"/>
                <w:szCs w:val="16"/>
              </w:rPr>
              <w:t>100</w:t>
            </w:r>
          </w:p>
        </w:tc>
        <w:tc>
          <w:tcPr>
            <w:tcW w:w="460" w:type="pct"/>
            <w:tcBorders>
              <w:top w:val="single" w:sz="8" w:space="0" w:color="969696"/>
              <w:left w:val="single" w:sz="4" w:space="0" w:color="auto"/>
              <w:bottom w:val="single" w:sz="4" w:space="0" w:color="auto"/>
              <w:right w:val="single" w:sz="4" w:space="0" w:color="auto"/>
            </w:tcBorders>
            <w:shd w:val="clear" w:color="auto" w:fill="FFC000"/>
            <w:vAlign w:val="center"/>
          </w:tcPr>
          <w:p w14:paraId="5CFFE592" w14:textId="77777777" w:rsidR="00B33BFC" w:rsidRPr="005273C4" w:rsidRDefault="00B33BFC" w:rsidP="00B33BFC">
            <w:pPr>
              <w:spacing w:after="0"/>
              <w:jc w:val="right"/>
              <w:rPr>
                <w:rFonts w:cs="Arial"/>
                <w:b/>
                <w:sz w:val="16"/>
                <w:szCs w:val="16"/>
              </w:rPr>
            </w:pPr>
            <w:r w:rsidRPr="005273C4">
              <w:rPr>
                <w:rFonts w:cs="Arial"/>
                <w:b/>
                <w:bCs/>
                <w:sz w:val="16"/>
                <w:szCs w:val="16"/>
              </w:rPr>
              <w:t>677.242</w:t>
            </w:r>
          </w:p>
        </w:tc>
        <w:tc>
          <w:tcPr>
            <w:tcW w:w="402" w:type="pct"/>
            <w:tcBorders>
              <w:top w:val="single" w:sz="8" w:space="0" w:color="969696"/>
              <w:left w:val="single" w:sz="4" w:space="0" w:color="auto"/>
              <w:bottom w:val="single" w:sz="4" w:space="0" w:color="auto"/>
              <w:right w:val="single" w:sz="4" w:space="0" w:color="auto"/>
            </w:tcBorders>
            <w:shd w:val="clear" w:color="auto" w:fill="FFC000"/>
            <w:vAlign w:val="center"/>
          </w:tcPr>
          <w:p w14:paraId="6016E80E" w14:textId="77777777" w:rsidR="00B33BFC" w:rsidRPr="005273C4" w:rsidRDefault="00B33BFC" w:rsidP="00B33BFC">
            <w:pPr>
              <w:spacing w:after="0"/>
              <w:jc w:val="right"/>
              <w:rPr>
                <w:rFonts w:cs="Arial"/>
                <w:b/>
                <w:sz w:val="16"/>
                <w:szCs w:val="16"/>
              </w:rPr>
            </w:pPr>
            <w:r w:rsidRPr="005273C4">
              <w:rPr>
                <w:rFonts w:cs="Arial"/>
                <w:b/>
                <w:bCs/>
                <w:sz w:val="16"/>
                <w:szCs w:val="16"/>
              </w:rPr>
              <w:t>100</w:t>
            </w:r>
          </w:p>
        </w:tc>
        <w:tc>
          <w:tcPr>
            <w:tcW w:w="586" w:type="pct"/>
            <w:tcBorders>
              <w:top w:val="single" w:sz="8" w:space="0" w:color="969696"/>
              <w:left w:val="single" w:sz="4" w:space="0" w:color="auto"/>
              <w:bottom w:val="single" w:sz="4" w:space="0" w:color="auto"/>
              <w:right w:val="single" w:sz="4" w:space="0" w:color="auto"/>
            </w:tcBorders>
            <w:shd w:val="clear" w:color="auto" w:fill="FFC000"/>
            <w:vAlign w:val="center"/>
          </w:tcPr>
          <w:p w14:paraId="69D14F01" w14:textId="77777777" w:rsidR="00B33BFC" w:rsidRPr="005273C4" w:rsidRDefault="00B33BFC" w:rsidP="00B33BFC">
            <w:pPr>
              <w:spacing w:after="0"/>
              <w:jc w:val="right"/>
              <w:rPr>
                <w:rFonts w:cs="Arial"/>
                <w:b/>
                <w:sz w:val="16"/>
                <w:szCs w:val="16"/>
              </w:rPr>
            </w:pPr>
            <w:r>
              <w:rPr>
                <w:rFonts w:cs="Arial"/>
                <w:b/>
                <w:bCs/>
                <w:sz w:val="18"/>
                <w:szCs w:val="18"/>
              </w:rPr>
              <w:t>711.687</w:t>
            </w:r>
          </w:p>
        </w:tc>
        <w:tc>
          <w:tcPr>
            <w:tcW w:w="565" w:type="pct"/>
            <w:tcBorders>
              <w:top w:val="single" w:sz="8" w:space="0" w:color="969696"/>
              <w:left w:val="single" w:sz="4" w:space="0" w:color="auto"/>
              <w:bottom w:val="single" w:sz="4" w:space="0" w:color="auto"/>
              <w:right w:val="single" w:sz="4" w:space="0" w:color="auto"/>
            </w:tcBorders>
            <w:shd w:val="clear" w:color="auto" w:fill="FFC000"/>
            <w:vAlign w:val="center"/>
          </w:tcPr>
          <w:p w14:paraId="1DD0C51D" w14:textId="77777777" w:rsidR="00B33BFC" w:rsidRPr="005273C4" w:rsidRDefault="00B33BFC" w:rsidP="00B33BFC">
            <w:pPr>
              <w:spacing w:after="0"/>
              <w:jc w:val="right"/>
              <w:rPr>
                <w:rFonts w:cs="Arial"/>
                <w:b/>
                <w:sz w:val="16"/>
                <w:szCs w:val="16"/>
              </w:rPr>
            </w:pPr>
            <w:r>
              <w:rPr>
                <w:rFonts w:cs="Arial"/>
                <w:b/>
                <w:bCs/>
                <w:sz w:val="18"/>
                <w:szCs w:val="18"/>
              </w:rPr>
              <w:t>100</w:t>
            </w:r>
          </w:p>
        </w:tc>
        <w:tc>
          <w:tcPr>
            <w:tcW w:w="493" w:type="pct"/>
            <w:tcBorders>
              <w:top w:val="single" w:sz="8" w:space="0" w:color="969696"/>
              <w:left w:val="single" w:sz="4" w:space="0" w:color="auto"/>
              <w:bottom w:val="single" w:sz="4" w:space="0" w:color="auto"/>
              <w:right w:val="single" w:sz="8" w:space="0" w:color="969696"/>
            </w:tcBorders>
            <w:shd w:val="clear" w:color="auto" w:fill="FFC000"/>
            <w:vAlign w:val="center"/>
          </w:tcPr>
          <w:p w14:paraId="6D26A4A7" w14:textId="77777777" w:rsidR="00B33BFC" w:rsidRPr="005273C4" w:rsidRDefault="00B33BFC" w:rsidP="00B33BFC">
            <w:pPr>
              <w:spacing w:after="0"/>
              <w:jc w:val="right"/>
              <w:rPr>
                <w:rFonts w:cs="Arial"/>
                <w:b/>
                <w:i/>
                <w:sz w:val="16"/>
                <w:szCs w:val="16"/>
              </w:rPr>
            </w:pPr>
            <w:r>
              <w:rPr>
                <w:rFonts w:cs="Arial"/>
                <w:sz w:val="18"/>
                <w:szCs w:val="18"/>
              </w:rPr>
              <w:t>5,1</w:t>
            </w:r>
          </w:p>
        </w:tc>
      </w:tr>
      <w:tr w:rsidR="00B33BFC" w:rsidRPr="00167EF4" w14:paraId="06F16514" w14:textId="77777777" w:rsidTr="00B33BFC">
        <w:trPr>
          <w:trHeight w:val="64"/>
        </w:trPr>
        <w:tc>
          <w:tcPr>
            <w:tcW w:w="1632" w:type="pct"/>
            <w:tcBorders>
              <w:top w:val="single" w:sz="4" w:space="0" w:color="auto"/>
              <w:left w:val="single" w:sz="4" w:space="0" w:color="auto"/>
              <w:bottom w:val="nil"/>
              <w:right w:val="single" w:sz="4" w:space="0" w:color="auto"/>
            </w:tcBorders>
            <w:shd w:val="clear" w:color="auto" w:fill="DDDDDD"/>
            <w:vAlign w:val="bottom"/>
          </w:tcPr>
          <w:p w14:paraId="2F5C3C14" w14:textId="77777777" w:rsidR="00B33BFC" w:rsidRPr="00F03163" w:rsidRDefault="00B33BFC" w:rsidP="00B33BFC">
            <w:pPr>
              <w:spacing w:after="0"/>
              <w:rPr>
                <w:rFonts w:cs="Arial"/>
                <w:b/>
                <w:bCs/>
                <w:sz w:val="16"/>
                <w:szCs w:val="16"/>
                <w:lang w:val="es-ES_tradnl" w:eastAsia="es-ES_tradnl"/>
              </w:rPr>
            </w:pPr>
            <w:r>
              <w:rPr>
                <w:rFonts w:cs="Arial"/>
                <w:b/>
                <w:bCs/>
                <w:sz w:val="16"/>
                <w:szCs w:val="16"/>
                <w:lang w:val="es-ES_tradnl" w:eastAsia="es-ES_tradnl"/>
              </w:rPr>
              <w:t>Ficción adultos</w:t>
            </w:r>
          </w:p>
        </w:tc>
        <w:tc>
          <w:tcPr>
            <w:tcW w:w="461" w:type="pct"/>
            <w:tcBorders>
              <w:top w:val="single" w:sz="4" w:space="0" w:color="auto"/>
              <w:left w:val="single" w:sz="4" w:space="0" w:color="auto"/>
              <w:bottom w:val="nil"/>
              <w:right w:val="single" w:sz="4" w:space="0" w:color="auto"/>
            </w:tcBorders>
            <w:shd w:val="clear" w:color="auto" w:fill="D9D9D9" w:themeFill="background1" w:themeFillShade="D9"/>
            <w:vAlign w:val="center"/>
          </w:tcPr>
          <w:p w14:paraId="0079996C" w14:textId="77777777" w:rsidR="00B33BFC" w:rsidRPr="005273C4" w:rsidRDefault="00B33BFC" w:rsidP="00B33BFC">
            <w:pPr>
              <w:spacing w:after="0"/>
              <w:jc w:val="right"/>
              <w:rPr>
                <w:rFonts w:cs="Arial"/>
                <w:b/>
                <w:sz w:val="16"/>
                <w:szCs w:val="16"/>
              </w:rPr>
            </w:pPr>
            <w:r w:rsidRPr="005273C4">
              <w:rPr>
                <w:rFonts w:cs="Arial"/>
                <w:sz w:val="16"/>
                <w:szCs w:val="16"/>
              </w:rPr>
              <w:t>140.830</w:t>
            </w:r>
          </w:p>
        </w:tc>
        <w:tc>
          <w:tcPr>
            <w:tcW w:w="401" w:type="pct"/>
            <w:tcBorders>
              <w:top w:val="single" w:sz="4" w:space="0" w:color="auto"/>
              <w:left w:val="single" w:sz="4" w:space="0" w:color="auto"/>
              <w:bottom w:val="nil"/>
              <w:right w:val="single" w:sz="4" w:space="0" w:color="auto"/>
            </w:tcBorders>
            <w:shd w:val="clear" w:color="auto" w:fill="D9D9D9" w:themeFill="background1" w:themeFillShade="D9"/>
            <w:vAlign w:val="center"/>
          </w:tcPr>
          <w:p w14:paraId="53FF62A8" w14:textId="77777777" w:rsidR="00B33BFC" w:rsidRPr="005273C4" w:rsidRDefault="00B33BFC" w:rsidP="00B33BFC">
            <w:pPr>
              <w:spacing w:after="0"/>
              <w:jc w:val="right"/>
              <w:rPr>
                <w:rFonts w:cs="Arial"/>
                <w:b/>
                <w:sz w:val="16"/>
                <w:szCs w:val="16"/>
              </w:rPr>
            </w:pPr>
            <w:r w:rsidRPr="005273C4">
              <w:rPr>
                <w:rFonts w:cs="Arial"/>
                <w:sz w:val="16"/>
                <w:szCs w:val="16"/>
              </w:rPr>
              <w:t>21,5</w:t>
            </w:r>
          </w:p>
        </w:tc>
        <w:tc>
          <w:tcPr>
            <w:tcW w:w="460" w:type="pct"/>
            <w:tcBorders>
              <w:top w:val="single" w:sz="4" w:space="0" w:color="auto"/>
              <w:left w:val="single" w:sz="4" w:space="0" w:color="auto"/>
              <w:bottom w:val="nil"/>
              <w:right w:val="single" w:sz="4" w:space="0" w:color="auto"/>
            </w:tcBorders>
            <w:shd w:val="clear" w:color="auto" w:fill="D9D9D9" w:themeFill="background1" w:themeFillShade="D9"/>
            <w:vAlign w:val="center"/>
          </w:tcPr>
          <w:p w14:paraId="07789722" w14:textId="77777777" w:rsidR="00B33BFC" w:rsidRPr="00C95DEE" w:rsidRDefault="00B33BFC" w:rsidP="00B33BFC">
            <w:pPr>
              <w:spacing w:after="0"/>
              <w:jc w:val="right"/>
              <w:rPr>
                <w:rFonts w:cs="Arial"/>
                <w:sz w:val="16"/>
                <w:szCs w:val="16"/>
              </w:rPr>
            </w:pPr>
            <w:r w:rsidRPr="00C95DEE">
              <w:rPr>
                <w:rFonts w:cs="Arial"/>
                <w:sz w:val="16"/>
                <w:szCs w:val="16"/>
              </w:rPr>
              <w:t>145.102</w:t>
            </w:r>
          </w:p>
        </w:tc>
        <w:tc>
          <w:tcPr>
            <w:tcW w:w="402" w:type="pct"/>
            <w:tcBorders>
              <w:top w:val="single" w:sz="4" w:space="0" w:color="auto"/>
              <w:left w:val="single" w:sz="4" w:space="0" w:color="auto"/>
              <w:bottom w:val="nil"/>
              <w:right w:val="single" w:sz="4" w:space="0" w:color="auto"/>
            </w:tcBorders>
            <w:shd w:val="clear" w:color="auto" w:fill="D9D9D9" w:themeFill="background1" w:themeFillShade="D9"/>
            <w:vAlign w:val="center"/>
          </w:tcPr>
          <w:p w14:paraId="384AB8F6" w14:textId="77777777" w:rsidR="00B33BFC" w:rsidRPr="00C95DEE" w:rsidRDefault="00B33BFC" w:rsidP="00B33BFC">
            <w:pPr>
              <w:spacing w:after="0"/>
              <w:jc w:val="right"/>
              <w:rPr>
                <w:rFonts w:cs="Arial"/>
                <w:sz w:val="16"/>
                <w:szCs w:val="16"/>
              </w:rPr>
            </w:pPr>
            <w:r w:rsidRPr="00C95DEE">
              <w:rPr>
                <w:rFonts w:cs="Arial"/>
                <w:sz w:val="16"/>
                <w:szCs w:val="16"/>
              </w:rPr>
              <w:t>21,4</w:t>
            </w:r>
          </w:p>
        </w:tc>
        <w:tc>
          <w:tcPr>
            <w:tcW w:w="586" w:type="pct"/>
            <w:tcBorders>
              <w:top w:val="single" w:sz="4" w:space="0" w:color="auto"/>
              <w:left w:val="single" w:sz="4" w:space="0" w:color="auto"/>
              <w:bottom w:val="nil"/>
              <w:right w:val="single" w:sz="4" w:space="0" w:color="auto"/>
            </w:tcBorders>
            <w:shd w:val="clear" w:color="auto" w:fill="D9D9D9" w:themeFill="background1" w:themeFillShade="D9"/>
            <w:vAlign w:val="center"/>
          </w:tcPr>
          <w:p w14:paraId="25A68564" w14:textId="77777777" w:rsidR="00B33BFC" w:rsidRPr="00B564E8" w:rsidRDefault="00B33BFC" w:rsidP="00B33BFC">
            <w:pPr>
              <w:spacing w:after="0"/>
              <w:jc w:val="right"/>
              <w:rPr>
                <w:rFonts w:cs="Arial"/>
                <w:b/>
                <w:bCs/>
                <w:sz w:val="16"/>
                <w:szCs w:val="16"/>
              </w:rPr>
            </w:pPr>
            <w:r w:rsidRPr="00B564E8">
              <w:rPr>
                <w:rFonts w:cs="Arial"/>
                <w:b/>
                <w:bCs/>
                <w:sz w:val="16"/>
                <w:szCs w:val="16"/>
              </w:rPr>
              <w:t>151.829</w:t>
            </w:r>
          </w:p>
        </w:tc>
        <w:tc>
          <w:tcPr>
            <w:tcW w:w="565" w:type="pct"/>
            <w:tcBorders>
              <w:top w:val="single" w:sz="4" w:space="0" w:color="auto"/>
              <w:left w:val="single" w:sz="4" w:space="0" w:color="auto"/>
              <w:bottom w:val="nil"/>
              <w:right w:val="single" w:sz="4" w:space="0" w:color="auto"/>
            </w:tcBorders>
            <w:shd w:val="clear" w:color="auto" w:fill="D9D9D9" w:themeFill="background1" w:themeFillShade="D9"/>
            <w:vAlign w:val="center"/>
          </w:tcPr>
          <w:p w14:paraId="005826DF" w14:textId="77777777" w:rsidR="00B33BFC" w:rsidRPr="00B564E8" w:rsidRDefault="00B33BFC" w:rsidP="00B33BFC">
            <w:pPr>
              <w:spacing w:after="0"/>
              <w:jc w:val="right"/>
              <w:rPr>
                <w:rFonts w:cs="Arial"/>
                <w:b/>
                <w:bCs/>
                <w:sz w:val="16"/>
                <w:szCs w:val="16"/>
              </w:rPr>
            </w:pPr>
            <w:r w:rsidRPr="00B564E8">
              <w:rPr>
                <w:rFonts w:cs="Arial"/>
                <w:b/>
                <w:bCs/>
                <w:sz w:val="16"/>
                <w:szCs w:val="16"/>
              </w:rPr>
              <w:t>21,3</w:t>
            </w:r>
          </w:p>
        </w:tc>
        <w:tc>
          <w:tcPr>
            <w:tcW w:w="493" w:type="pct"/>
            <w:tcBorders>
              <w:top w:val="single" w:sz="4" w:space="0" w:color="auto"/>
              <w:left w:val="single" w:sz="4" w:space="0" w:color="auto"/>
              <w:bottom w:val="nil"/>
              <w:right w:val="single" w:sz="4" w:space="0" w:color="auto"/>
            </w:tcBorders>
            <w:shd w:val="clear" w:color="auto" w:fill="D9D9D9" w:themeFill="background1" w:themeFillShade="D9"/>
            <w:vAlign w:val="center"/>
          </w:tcPr>
          <w:p w14:paraId="50D7EECF" w14:textId="77777777" w:rsidR="00B33BFC" w:rsidRPr="00B564E8" w:rsidRDefault="00B33BFC" w:rsidP="00B33BFC">
            <w:pPr>
              <w:spacing w:after="0"/>
              <w:jc w:val="right"/>
              <w:rPr>
                <w:rFonts w:cs="Arial"/>
                <w:b/>
                <w:bCs/>
                <w:sz w:val="16"/>
                <w:szCs w:val="16"/>
              </w:rPr>
            </w:pPr>
            <w:r w:rsidRPr="00B564E8">
              <w:rPr>
                <w:rFonts w:cs="Arial"/>
                <w:b/>
                <w:bCs/>
                <w:sz w:val="16"/>
                <w:szCs w:val="16"/>
              </w:rPr>
              <w:t>4,6</w:t>
            </w:r>
          </w:p>
        </w:tc>
      </w:tr>
      <w:tr w:rsidR="00B33BFC" w:rsidRPr="00F03163" w14:paraId="432B21D6" w14:textId="77777777" w:rsidTr="00B33BFC">
        <w:trPr>
          <w:trHeight w:val="240"/>
        </w:trPr>
        <w:tc>
          <w:tcPr>
            <w:tcW w:w="1632" w:type="pct"/>
            <w:tcBorders>
              <w:top w:val="nil"/>
              <w:left w:val="single" w:sz="4" w:space="0" w:color="auto"/>
              <w:bottom w:val="nil"/>
              <w:right w:val="single" w:sz="4" w:space="0" w:color="auto"/>
            </w:tcBorders>
            <w:vAlign w:val="bottom"/>
          </w:tcPr>
          <w:p w14:paraId="75BF6503" w14:textId="77777777" w:rsidR="00B33BFC" w:rsidRPr="00F03163" w:rsidRDefault="00B33BFC" w:rsidP="00B33BFC">
            <w:pPr>
              <w:spacing w:after="0"/>
              <w:ind w:firstLineChars="100" w:firstLine="161"/>
              <w:rPr>
                <w:rFonts w:cs="Arial"/>
                <w:b/>
                <w:bCs/>
                <w:i/>
                <w:iCs/>
                <w:sz w:val="16"/>
                <w:szCs w:val="16"/>
                <w:lang w:val="es-ES_tradnl" w:eastAsia="es-ES_tradnl"/>
              </w:rPr>
            </w:pPr>
            <w:r w:rsidRPr="00F03163">
              <w:rPr>
                <w:rFonts w:cs="Arial"/>
                <w:b/>
                <w:bCs/>
                <w:i/>
                <w:iCs/>
                <w:sz w:val="16"/>
                <w:szCs w:val="16"/>
                <w:lang w:val="es-ES_tradnl" w:eastAsia="es-ES_tradnl"/>
              </w:rPr>
              <w:t>Novela</w:t>
            </w:r>
          </w:p>
        </w:tc>
        <w:tc>
          <w:tcPr>
            <w:tcW w:w="461" w:type="pct"/>
            <w:tcBorders>
              <w:top w:val="nil"/>
              <w:left w:val="single" w:sz="4" w:space="0" w:color="auto"/>
              <w:bottom w:val="nil"/>
              <w:right w:val="single" w:sz="4" w:space="0" w:color="auto"/>
            </w:tcBorders>
            <w:shd w:val="clear" w:color="auto" w:fill="auto"/>
            <w:vAlign w:val="center"/>
          </w:tcPr>
          <w:p w14:paraId="4A931F7F" w14:textId="77777777" w:rsidR="00B33BFC" w:rsidRPr="005273C4" w:rsidRDefault="00B33BFC" w:rsidP="00B33BFC">
            <w:pPr>
              <w:spacing w:after="0"/>
              <w:jc w:val="right"/>
              <w:rPr>
                <w:rFonts w:cs="Arial"/>
                <w:b/>
                <w:i/>
                <w:iCs/>
                <w:sz w:val="16"/>
                <w:szCs w:val="16"/>
              </w:rPr>
            </w:pPr>
            <w:r w:rsidRPr="005273C4">
              <w:rPr>
                <w:rFonts w:cs="Arial"/>
                <w:i/>
                <w:iCs/>
                <w:sz w:val="16"/>
                <w:szCs w:val="16"/>
              </w:rPr>
              <w:t>102.674</w:t>
            </w:r>
          </w:p>
        </w:tc>
        <w:tc>
          <w:tcPr>
            <w:tcW w:w="401" w:type="pct"/>
            <w:tcBorders>
              <w:top w:val="nil"/>
              <w:left w:val="single" w:sz="4" w:space="0" w:color="auto"/>
              <w:bottom w:val="nil"/>
              <w:right w:val="single" w:sz="4" w:space="0" w:color="auto"/>
            </w:tcBorders>
            <w:shd w:val="clear" w:color="auto" w:fill="auto"/>
            <w:vAlign w:val="center"/>
          </w:tcPr>
          <w:p w14:paraId="092C2B46" w14:textId="77777777" w:rsidR="00B33BFC" w:rsidRPr="005273C4" w:rsidRDefault="00B33BFC" w:rsidP="00B33BFC">
            <w:pPr>
              <w:spacing w:after="0"/>
              <w:jc w:val="right"/>
              <w:rPr>
                <w:rFonts w:cs="Arial"/>
                <w:b/>
                <w:i/>
                <w:iCs/>
                <w:sz w:val="16"/>
                <w:szCs w:val="16"/>
              </w:rPr>
            </w:pPr>
            <w:r w:rsidRPr="005273C4">
              <w:rPr>
                <w:rFonts w:cs="Arial"/>
                <w:i/>
                <w:iCs/>
                <w:sz w:val="16"/>
                <w:szCs w:val="16"/>
              </w:rPr>
              <w:t>15,6</w:t>
            </w:r>
          </w:p>
        </w:tc>
        <w:tc>
          <w:tcPr>
            <w:tcW w:w="460" w:type="pct"/>
            <w:tcBorders>
              <w:top w:val="nil"/>
              <w:left w:val="single" w:sz="4" w:space="0" w:color="auto"/>
              <w:bottom w:val="nil"/>
              <w:right w:val="single" w:sz="4" w:space="0" w:color="auto"/>
            </w:tcBorders>
            <w:shd w:val="clear" w:color="auto" w:fill="auto"/>
            <w:vAlign w:val="center"/>
          </w:tcPr>
          <w:p w14:paraId="7E84D1A0" w14:textId="77777777" w:rsidR="00B33BFC" w:rsidRPr="00C95DEE" w:rsidRDefault="00B33BFC" w:rsidP="00B33BFC">
            <w:pPr>
              <w:spacing w:after="0"/>
              <w:jc w:val="right"/>
              <w:rPr>
                <w:rFonts w:cs="Arial"/>
                <w:i/>
                <w:iCs/>
                <w:sz w:val="16"/>
                <w:szCs w:val="16"/>
              </w:rPr>
            </w:pPr>
            <w:r w:rsidRPr="00C95DEE">
              <w:rPr>
                <w:rFonts w:cs="Arial"/>
                <w:i/>
                <w:iCs/>
                <w:sz w:val="16"/>
                <w:szCs w:val="16"/>
              </w:rPr>
              <w:t>105.726</w:t>
            </w:r>
          </w:p>
        </w:tc>
        <w:tc>
          <w:tcPr>
            <w:tcW w:w="402" w:type="pct"/>
            <w:tcBorders>
              <w:top w:val="nil"/>
              <w:left w:val="single" w:sz="4" w:space="0" w:color="auto"/>
              <w:bottom w:val="nil"/>
              <w:right w:val="single" w:sz="4" w:space="0" w:color="auto"/>
            </w:tcBorders>
            <w:shd w:val="clear" w:color="auto" w:fill="auto"/>
            <w:vAlign w:val="center"/>
          </w:tcPr>
          <w:p w14:paraId="486AE5FA" w14:textId="77777777" w:rsidR="00B33BFC" w:rsidRPr="00C95DEE" w:rsidRDefault="00B33BFC" w:rsidP="00B33BFC">
            <w:pPr>
              <w:spacing w:after="0"/>
              <w:jc w:val="right"/>
              <w:rPr>
                <w:rFonts w:cs="Arial"/>
                <w:i/>
                <w:iCs/>
                <w:sz w:val="16"/>
                <w:szCs w:val="16"/>
              </w:rPr>
            </w:pPr>
            <w:r w:rsidRPr="00C95DEE">
              <w:rPr>
                <w:rFonts w:cs="Arial"/>
                <w:i/>
                <w:iCs/>
                <w:sz w:val="16"/>
                <w:szCs w:val="16"/>
              </w:rPr>
              <w:t>15,6</w:t>
            </w:r>
          </w:p>
        </w:tc>
        <w:tc>
          <w:tcPr>
            <w:tcW w:w="586" w:type="pct"/>
            <w:tcBorders>
              <w:top w:val="nil"/>
              <w:left w:val="single" w:sz="4" w:space="0" w:color="auto"/>
              <w:bottom w:val="nil"/>
              <w:right w:val="single" w:sz="4" w:space="0" w:color="auto"/>
            </w:tcBorders>
            <w:shd w:val="clear" w:color="auto" w:fill="auto"/>
            <w:vAlign w:val="center"/>
          </w:tcPr>
          <w:p w14:paraId="48059597" w14:textId="77777777" w:rsidR="00B33BFC" w:rsidRPr="00B564E8" w:rsidRDefault="00B33BFC" w:rsidP="00B33BFC">
            <w:pPr>
              <w:spacing w:after="0"/>
              <w:jc w:val="right"/>
              <w:rPr>
                <w:rFonts w:cs="Arial"/>
                <w:b/>
                <w:bCs/>
                <w:sz w:val="16"/>
                <w:szCs w:val="16"/>
              </w:rPr>
            </w:pPr>
            <w:r w:rsidRPr="00B564E8">
              <w:rPr>
                <w:rFonts w:cs="Arial"/>
                <w:b/>
                <w:bCs/>
                <w:sz w:val="16"/>
                <w:szCs w:val="16"/>
              </w:rPr>
              <w:t>110.247</w:t>
            </w:r>
          </w:p>
        </w:tc>
        <w:tc>
          <w:tcPr>
            <w:tcW w:w="565" w:type="pct"/>
            <w:tcBorders>
              <w:top w:val="nil"/>
              <w:left w:val="single" w:sz="4" w:space="0" w:color="auto"/>
              <w:bottom w:val="nil"/>
              <w:right w:val="single" w:sz="4" w:space="0" w:color="auto"/>
            </w:tcBorders>
            <w:shd w:val="clear" w:color="auto" w:fill="auto"/>
            <w:vAlign w:val="center"/>
          </w:tcPr>
          <w:p w14:paraId="19489FAB" w14:textId="77777777" w:rsidR="00B33BFC" w:rsidRPr="00B564E8" w:rsidRDefault="00B33BFC" w:rsidP="00B33BFC">
            <w:pPr>
              <w:spacing w:after="0"/>
              <w:jc w:val="right"/>
              <w:rPr>
                <w:rFonts w:cs="Arial"/>
                <w:b/>
                <w:bCs/>
                <w:sz w:val="16"/>
                <w:szCs w:val="16"/>
              </w:rPr>
            </w:pPr>
            <w:r w:rsidRPr="00B564E8">
              <w:rPr>
                <w:rFonts w:cs="Arial"/>
                <w:b/>
                <w:bCs/>
                <w:sz w:val="16"/>
                <w:szCs w:val="16"/>
              </w:rPr>
              <w:t>15,5</w:t>
            </w:r>
          </w:p>
        </w:tc>
        <w:tc>
          <w:tcPr>
            <w:tcW w:w="493" w:type="pct"/>
            <w:tcBorders>
              <w:top w:val="nil"/>
              <w:left w:val="single" w:sz="4" w:space="0" w:color="auto"/>
              <w:bottom w:val="nil"/>
              <w:right w:val="single" w:sz="4" w:space="0" w:color="auto"/>
            </w:tcBorders>
            <w:shd w:val="clear" w:color="auto" w:fill="auto"/>
            <w:vAlign w:val="center"/>
          </w:tcPr>
          <w:p w14:paraId="1222267C" w14:textId="77777777" w:rsidR="00B33BFC" w:rsidRPr="00B564E8" w:rsidRDefault="00B33BFC" w:rsidP="00B33BFC">
            <w:pPr>
              <w:spacing w:after="0"/>
              <w:jc w:val="right"/>
              <w:rPr>
                <w:rFonts w:cs="Arial"/>
                <w:b/>
                <w:bCs/>
                <w:sz w:val="16"/>
                <w:szCs w:val="16"/>
              </w:rPr>
            </w:pPr>
            <w:r w:rsidRPr="00B564E8">
              <w:rPr>
                <w:rFonts w:cs="Arial"/>
                <w:b/>
                <w:bCs/>
                <w:sz w:val="16"/>
                <w:szCs w:val="16"/>
              </w:rPr>
              <w:t>4,3</w:t>
            </w:r>
          </w:p>
        </w:tc>
      </w:tr>
      <w:tr w:rsidR="00B33BFC" w:rsidRPr="00167EF4" w14:paraId="686F7FE4" w14:textId="77777777" w:rsidTr="00B33BFC">
        <w:trPr>
          <w:trHeight w:val="240"/>
        </w:trPr>
        <w:tc>
          <w:tcPr>
            <w:tcW w:w="1632" w:type="pct"/>
            <w:tcBorders>
              <w:top w:val="nil"/>
              <w:left w:val="single" w:sz="4" w:space="0" w:color="auto"/>
              <w:bottom w:val="nil"/>
              <w:right w:val="single" w:sz="4" w:space="0" w:color="auto"/>
            </w:tcBorders>
            <w:vAlign w:val="bottom"/>
          </w:tcPr>
          <w:p w14:paraId="68BDF0D2" w14:textId="77777777" w:rsidR="00B33BFC" w:rsidRPr="00F03163" w:rsidRDefault="00B33BFC" w:rsidP="00B33BFC">
            <w:pPr>
              <w:spacing w:after="0"/>
              <w:ind w:firstLineChars="200" w:firstLine="320"/>
              <w:rPr>
                <w:rFonts w:cs="Arial"/>
                <w:sz w:val="16"/>
                <w:szCs w:val="16"/>
                <w:lang w:val="es-ES_tradnl" w:eastAsia="es-ES_tradnl"/>
              </w:rPr>
            </w:pPr>
            <w:r w:rsidRPr="00F03163">
              <w:rPr>
                <w:rFonts w:cs="Arial"/>
                <w:sz w:val="16"/>
                <w:szCs w:val="16"/>
                <w:lang w:val="es-ES_tradnl" w:eastAsia="es-ES_tradnl"/>
              </w:rPr>
              <w:t>Clásica</w:t>
            </w:r>
          </w:p>
        </w:tc>
        <w:tc>
          <w:tcPr>
            <w:tcW w:w="461" w:type="pct"/>
            <w:tcBorders>
              <w:top w:val="nil"/>
              <w:left w:val="single" w:sz="4" w:space="0" w:color="auto"/>
              <w:bottom w:val="nil"/>
              <w:right w:val="single" w:sz="4" w:space="0" w:color="auto"/>
            </w:tcBorders>
            <w:shd w:val="clear" w:color="auto" w:fill="auto"/>
            <w:vAlign w:val="center"/>
          </w:tcPr>
          <w:p w14:paraId="59CC9F93" w14:textId="77777777" w:rsidR="00B33BFC" w:rsidRPr="00167EF4" w:rsidRDefault="00B33BFC" w:rsidP="00B33BFC">
            <w:pPr>
              <w:spacing w:after="0"/>
              <w:jc w:val="right"/>
              <w:rPr>
                <w:rFonts w:cs="Arial"/>
                <w:i/>
                <w:iCs/>
                <w:sz w:val="16"/>
                <w:szCs w:val="16"/>
              </w:rPr>
            </w:pPr>
            <w:r w:rsidRPr="00167EF4">
              <w:rPr>
                <w:rFonts w:cs="Arial"/>
                <w:i/>
                <w:iCs/>
                <w:sz w:val="16"/>
                <w:szCs w:val="16"/>
              </w:rPr>
              <w:t>17.767</w:t>
            </w:r>
          </w:p>
        </w:tc>
        <w:tc>
          <w:tcPr>
            <w:tcW w:w="401" w:type="pct"/>
            <w:tcBorders>
              <w:top w:val="nil"/>
              <w:left w:val="single" w:sz="4" w:space="0" w:color="auto"/>
              <w:bottom w:val="nil"/>
              <w:right w:val="single" w:sz="4" w:space="0" w:color="auto"/>
            </w:tcBorders>
            <w:shd w:val="clear" w:color="auto" w:fill="auto"/>
            <w:vAlign w:val="center"/>
          </w:tcPr>
          <w:p w14:paraId="1A12AAD6" w14:textId="77777777" w:rsidR="00B33BFC" w:rsidRPr="00167EF4" w:rsidRDefault="00B33BFC" w:rsidP="00B33BFC">
            <w:pPr>
              <w:spacing w:after="0"/>
              <w:jc w:val="right"/>
              <w:rPr>
                <w:rFonts w:cs="Arial"/>
                <w:i/>
                <w:iCs/>
                <w:sz w:val="16"/>
                <w:szCs w:val="16"/>
              </w:rPr>
            </w:pPr>
            <w:r w:rsidRPr="00167EF4">
              <w:rPr>
                <w:rFonts w:cs="Arial"/>
                <w:i/>
                <w:iCs/>
                <w:sz w:val="16"/>
                <w:szCs w:val="16"/>
              </w:rPr>
              <w:t>2,7</w:t>
            </w:r>
          </w:p>
        </w:tc>
        <w:tc>
          <w:tcPr>
            <w:tcW w:w="460" w:type="pct"/>
            <w:tcBorders>
              <w:top w:val="nil"/>
              <w:left w:val="single" w:sz="4" w:space="0" w:color="auto"/>
              <w:bottom w:val="nil"/>
              <w:right w:val="single" w:sz="4" w:space="0" w:color="auto"/>
            </w:tcBorders>
            <w:shd w:val="clear" w:color="auto" w:fill="auto"/>
            <w:vAlign w:val="center"/>
          </w:tcPr>
          <w:p w14:paraId="5930A4D0" w14:textId="77777777" w:rsidR="00B33BFC" w:rsidRPr="00167EF4" w:rsidRDefault="00B33BFC" w:rsidP="00B33BFC">
            <w:pPr>
              <w:spacing w:after="0"/>
              <w:jc w:val="right"/>
              <w:rPr>
                <w:rFonts w:cs="Arial"/>
                <w:i/>
                <w:iCs/>
                <w:sz w:val="16"/>
                <w:szCs w:val="16"/>
              </w:rPr>
            </w:pPr>
            <w:r w:rsidRPr="00167EF4">
              <w:rPr>
                <w:rFonts w:cs="Arial"/>
                <w:i/>
                <w:iCs/>
                <w:sz w:val="16"/>
                <w:szCs w:val="16"/>
              </w:rPr>
              <w:t>18.276</w:t>
            </w:r>
          </w:p>
        </w:tc>
        <w:tc>
          <w:tcPr>
            <w:tcW w:w="402" w:type="pct"/>
            <w:tcBorders>
              <w:top w:val="nil"/>
              <w:left w:val="single" w:sz="4" w:space="0" w:color="auto"/>
              <w:bottom w:val="nil"/>
              <w:right w:val="single" w:sz="4" w:space="0" w:color="auto"/>
            </w:tcBorders>
            <w:shd w:val="clear" w:color="auto" w:fill="auto"/>
            <w:vAlign w:val="center"/>
          </w:tcPr>
          <w:p w14:paraId="3A2FADEF" w14:textId="77777777" w:rsidR="00B33BFC" w:rsidRPr="00167EF4" w:rsidRDefault="00B33BFC" w:rsidP="00B33BFC">
            <w:pPr>
              <w:spacing w:after="0"/>
              <w:jc w:val="right"/>
              <w:rPr>
                <w:rFonts w:cs="Arial"/>
                <w:i/>
                <w:iCs/>
                <w:sz w:val="16"/>
                <w:szCs w:val="16"/>
              </w:rPr>
            </w:pPr>
            <w:r w:rsidRPr="00167EF4">
              <w:rPr>
                <w:rFonts w:cs="Arial"/>
                <w:i/>
                <w:iCs/>
                <w:sz w:val="16"/>
                <w:szCs w:val="16"/>
              </w:rPr>
              <w:t>2,7</w:t>
            </w:r>
          </w:p>
        </w:tc>
        <w:tc>
          <w:tcPr>
            <w:tcW w:w="586" w:type="pct"/>
            <w:tcBorders>
              <w:top w:val="nil"/>
              <w:left w:val="single" w:sz="4" w:space="0" w:color="auto"/>
              <w:bottom w:val="nil"/>
              <w:right w:val="single" w:sz="4" w:space="0" w:color="auto"/>
            </w:tcBorders>
            <w:shd w:val="clear" w:color="auto" w:fill="auto"/>
            <w:vAlign w:val="center"/>
          </w:tcPr>
          <w:p w14:paraId="523072A7" w14:textId="77777777" w:rsidR="00B33BFC" w:rsidRPr="00B564E8" w:rsidRDefault="00B33BFC" w:rsidP="00B33BFC">
            <w:pPr>
              <w:spacing w:after="0"/>
              <w:jc w:val="right"/>
              <w:rPr>
                <w:rFonts w:cs="Arial"/>
                <w:b/>
                <w:bCs/>
                <w:i/>
                <w:iCs/>
                <w:sz w:val="16"/>
                <w:szCs w:val="16"/>
              </w:rPr>
            </w:pPr>
            <w:r w:rsidRPr="00B564E8">
              <w:rPr>
                <w:rFonts w:cs="Arial"/>
                <w:b/>
                <w:bCs/>
                <w:i/>
                <w:iCs/>
                <w:sz w:val="16"/>
                <w:szCs w:val="16"/>
              </w:rPr>
              <w:t>19.100</w:t>
            </w:r>
          </w:p>
        </w:tc>
        <w:tc>
          <w:tcPr>
            <w:tcW w:w="565" w:type="pct"/>
            <w:tcBorders>
              <w:top w:val="nil"/>
              <w:left w:val="single" w:sz="4" w:space="0" w:color="auto"/>
              <w:bottom w:val="nil"/>
              <w:right w:val="single" w:sz="4" w:space="0" w:color="auto"/>
            </w:tcBorders>
            <w:shd w:val="clear" w:color="auto" w:fill="auto"/>
            <w:vAlign w:val="center"/>
          </w:tcPr>
          <w:p w14:paraId="27AB5FCA" w14:textId="77777777" w:rsidR="00B33BFC" w:rsidRPr="00B564E8" w:rsidRDefault="00B33BFC" w:rsidP="00B33BFC">
            <w:pPr>
              <w:spacing w:after="0"/>
              <w:jc w:val="right"/>
              <w:rPr>
                <w:rFonts w:cs="Arial"/>
                <w:b/>
                <w:bCs/>
                <w:i/>
                <w:iCs/>
                <w:sz w:val="16"/>
                <w:szCs w:val="16"/>
              </w:rPr>
            </w:pPr>
            <w:r w:rsidRPr="00B564E8">
              <w:rPr>
                <w:rFonts w:cs="Arial"/>
                <w:b/>
                <w:bCs/>
                <w:i/>
                <w:iCs/>
                <w:sz w:val="16"/>
                <w:szCs w:val="16"/>
              </w:rPr>
              <w:t>2,7</w:t>
            </w:r>
          </w:p>
        </w:tc>
        <w:tc>
          <w:tcPr>
            <w:tcW w:w="493" w:type="pct"/>
            <w:tcBorders>
              <w:top w:val="nil"/>
              <w:left w:val="single" w:sz="4" w:space="0" w:color="auto"/>
              <w:bottom w:val="nil"/>
              <w:right w:val="single" w:sz="4" w:space="0" w:color="auto"/>
            </w:tcBorders>
            <w:shd w:val="clear" w:color="auto" w:fill="auto"/>
            <w:vAlign w:val="center"/>
          </w:tcPr>
          <w:p w14:paraId="74868A2B" w14:textId="77777777" w:rsidR="00B33BFC" w:rsidRPr="00B564E8" w:rsidRDefault="00B33BFC" w:rsidP="00B33BFC">
            <w:pPr>
              <w:spacing w:after="0"/>
              <w:jc w:val="right"/>
              <w:rPr>
                <w:rFonts w:cs="Arial"/>
                <w:b/>
                <w:bCs/>
                <w:i/>
                <w:iCs/>
                <w:sz w:val="16"/>
                <w:szCs w:val="16"/>
              </w:rPr>
            </w:pPr>
            <w:r w:rsidRPr="00B564E8">
              <w:rPr>
                <w:rFonts w:cs="Arial"/>
                <w:b/>
                <w:bCs/>
                <w:i/>
                <w:iCs/>
                <w:sz w:val="16"/>
                <w:szCs w:val="16"/>
              </w:rPr>
              <w:t>4,5</w:t>
            </w:r>
          </w:p>
        </w:tc>
      </w:tr>
      <w:tr w:rsidR="00B33BFC" w:rsidRPr="00167EF4" w14:paraId="75AA3A0A" w14:textId="77777777" w:rsidTr="00B33BFC">
        <w:trPr>
          <w:trHeight w:val="240"/>
        </w:trPr>
        <w:tc>
          <w:tcPr>
            <w:tcW w:w="1632" w:type="pct"/>
            <w:tcBorders>
              <w:top w:val="nil"/>
              <w:left w:val="single" w:sz="4" w:space="0" w:color="auto"/>
              <w:bottom w:val="nil"/>
              <w:right w:val="single" w:sz="4" w:space="0" w:color="auto"/>
            </w:tcBorders>
            <w:vAlign w:val="bottom"/>
          </w:tcPr>
          <w:p w14:paraId="188A39CD" w14:textId="77777777" w:rsidR="00B33BFC" w:rsidRPr="00F03163" w:rsidRDefault="00B33BFC" w:rsidP="00B33BFC">
            <w:pPr>
              <w:spacing w:after="0"/>
              <w:ind w:firstLineChars="200" w:firstLine="320"/>
              <w:rPr>
                <w:rFonts w:cs="Arial"/>
                <w:sz w:val="16"/>
                <w:szCs w:val="16"/>
                <w:lang w:val="es-ES_tradnl" w:eastAsia="es-ES_tradnl"/>
              </w:rPr>
            </w:pPr>
            <w:r w:rsidRPr="00F03163">
              <w:rPr>
                <w:rFonts w:cs="Arial"/>
                <w:sz w:val="16"/>
                <w:szCs w:val="16"/>
                <w:lang w:val="es-ES_tradnl" w:eastAsia="es-ES_tradnl"/>
              </w:rPr>
              <w:t>Contemporánea</w:t>
            </w:r>
          </w:p>
        </w:tc>
        <w:tc>
          <w:tcPr>
            <w:tcW w:w="461" w:type="pct"/>
            <w:tcBorders>
              <w:top w:val="nil"/>
              <w:left w:val="single" w:sz="4" w:space="0" w:color="auto"/>
              <w:bottom w:val="nil"/>
              <w:right w:val="single" w:sz="4" w:space="0" w:color="auto"/>
            </w:tcBorders>
            <w:shd w:val="clear" w:color="auto" w:fill="auto"/>
            <w:vAlign w:val="center"/>
          </w:tcPr>
          <w:p w14:paraId="09D83D80" w14:textId="77777777" w:rsidR="00B33BFC" w:rsidRPr="00167EF4" w:rsidRDefault="00B33BFC" w:rsidP="00B33BFC">
            <w:pPr>
              <w:spacing w:after="0"/>
              <w:jc w:val="right"/>
              <w:rPr>
                <w:rFonts w:cs="Arial"/>
                <w:i/>
                <w:iCs/>
                <w:sz w:val="16"/>
                <w:szCs w:val="16"/>
              </w:rPr>
            </w:pPr>
            <w:r w:rsidRPr="00167EF4">
              <w:rPr>
                <w:rFonts w:cs="Arial"/>
                <w:i/>
                <w:iCs/>
                <w:sz w:val="16"/>
                <w:szCs w:val="16"/>
              </w:rPr>
              <w:t>58.581</w:t>
            </w:r>
          </w:p>
        </w:tc>
        <w:tc>
          <w:tcPr>
            <w:tcW w:w="401" w:type="pct"/>
            <w:tcBorders>
              <w:top w:val="nil"/>
              <w:left w:val="single" w:sz="4" w:space="0" w:color="auto"/>
              <w:bottom w:val="nil"/>
              <w:right w:val="single" w:sz="4" w:space="0" w:color="auto"/>
            </w:tcBorders>
            <w:shd w:val="clear" w:color="auto" w:fill="auto"/>
            <w:vAlign w:val="center"/>
          </w:tcPr>
          <w:p w14:paraId="47BC0AAD" w14:textId="77777777" w:rsidR="00B33BFC" w:rsidRPr="00167EF4" w:rsidRDefault="00B33BFC" w:rsidP="00B33BFC">
            <w:pPr>
              <w:spacing w:after="0"/>
              <w:jc w:val="right"/>
              <w:rPr>
                <w:rFonts w:cs="Arial"/>
                <w:i/>
                <w:iCs/>
                <w:sz w:val="16"/>
                <w:szCs w:val="16"/>
              </w:rPr>
            </w:pPr>
            <w:r w:rsidRPr="00167EF4">
              <w:rPr>
                <w:rFonts w:cs="Arial"/>
                <w:i/>
                <w:iCs/>
                <w:sz w:val="16"/>
                <w:szCs w:val="16"/>
              </w:rPr>
              <w:t>8,9</w:t>
            </w:r>
          </w:p>
        </w:tc>
        <w:tc>
          <w:tcPr>
            <w:tcW w:w="460" w:type="pct"/>
            <w:tcBorders>
              <w:top w:val="nil"/>
              <w:left w:val="single" w:sz="4" w:space="0" w:color="auto"/>
              <w:bottom w:val="nil"/>
              <w:right w:val="single" w:sz="4" w:space="0" w:color="auto"/>
            </w:tcBorders>
            <w:shd w:val="clear" w:color="auto" w:fill="auto"/>
            <w:vAlign w:val="center"/>
          </w:tcPr>
          <w:p w14:paraId="13F26B03" w14:textId="77777777" w:rsidR="00B33BFC" w:rsidRPr="00167EF4" w:rsidRDefault="00B33BFC" w:rsidP="00B33BFC">
            <w:pPr>
              <w:spacing w:after="0"/>
              <w:jc w:val="right"/>
              <w:rPr>
                <w:rFonts w:cs="Arial"/>
                <w:i/>
                <w:iCs/>
                <w:sz w:val="16"/>
                <w:szCs w:val="16"/>
              </w:rPr>
            </w:pPr>
            <w:r w:rsidRPr="00167EF4">
              <w:rPr>
                <w:rFonts w:cs="Arial"/>
                <w:i/>
                <w:iCs/>
                <w:sz w:val="16"/>
                <w:szCs w:val="16"/>
              </w:rPr>
              <w:t>60.276</w:t>
            </w:r>
          </w:p>
        </w:tc>
        <w:tc>
          <w:tcPr>
            <w:tcW w:w="402" w:type="pct"/>
            <w:tcBorders>
              <w:top w:val="nil"/>
              <w:left w:val="single" w:sz="4" w:space="0" w:color="auto"/>
              <w:bottom w:val="nil"/>
              <w:right w:val="single" w:sz="4" w:space="0" w:color="auto"/>
            </w:tcBorders>
            <w:shd w:val="clear" w:color="auto" w:fill="auto"/>
            <w:vAlign w:val="center"/>
          </w:tcPr>
          <w:p w14:paraId="56001599" w14:textId="77777777" w:rsidR="00B33BFC" w:rsidRPr="00167EF4" w:rsidRDefault="00B33BFC" w:rsidP="00B33BFC">
            <w:pPr>
              <w:spacing w:after="0"/>
              <w:jc w:val="right"/>
              <w:rPr>
                <w:rFonts w:cs="Arial"/>
                <w:i/>
                <w:iCs/>
                <w:sz w:val="16"/>
                <w:szCs w:val="16"/>
              </w:rPr>
            </w:pPr>
            <w:r w:rsidRPr="00167EF4">
              <w:rPr>
                <w:rFonts w:cs="Arial"/>
                <w:i/>
                <w:iCs/>
                <w:sz w:val="16"/>
                <w:szCs w:val="16"/>
              </w:rPr>
              <w:t>8,9</w:t>
            </w:r>
          </w:p>
        </w:tc>
        <w:tc>
          <w:tcPr>
            <w:tcW w:w="586" w:type="pct"/>
            <w:tcBorders>
              <w:top w:val="nil"/>
              <w:left w:val="single" w:sz="4" w:space="0" w:color="auto"/>
              <w:bottom w:val="nil"/>
              <w:right w:val="single" w:sz="4" w:space="0" w:color="auto"/>
            </w:tcBorders>
            <w:shd w:val="clear" w:color="auto" w:fill="auto"/>
            <w:vAlign w:val="center"/>
          </w:tcPr>
          <w:p w14:paraId="5C4981AC" w14:textId="77777777" w:rsidR="00B33BFC" w:rsidRPr="00B564E8" w:rsidRDefault="00B33BFC" w:rsidP="00B33BFC">
            <w:pPr>
              <w:spacing w:after="0"/>
              <w:jc w:val="right"/>
              <w:rPr>
                <w:rFonts w:cs="Arial"/>
                <w:b/>
                <w:bCs/>
                <w:i/>
                <w:iCs/>
                <w:sz w:val="16"/>
                <w:szCs w:val="16"/>
              </w:rPr>
            </w:pPr>
            <w:r w:rsidRPr="00B564E8">
              <w:rPr>
                <w:rFonts w:cs="Arial"/>
                <w:b/>
                <w:bCs/>
                <w:i/>
                <w:iCs/>
                <w:sz w:val="16"/>
                <w:szCs w:val="16"/>
              </w:rPr>
              <w:t>63.148</w:t>
            </w:r>
          </w:p>
        </w:tc>
        <w:tc>
          <w:tcPr>
            <w:tcW w:w="565" w:type="pct"/>
            <w:tcBorders>
              <w:top w:val="nil"/>
              <w:left w:val="single" w:sz="4" w:space="0" w:color="auto"/>
              <w:bottom w:val="nil"/>
              <w:right w:val="single" w:sz="4" w:space="0" w:color="auto"/>
            </w:tcBorders>
            <w:shd w:val="clear" w:color="auto" w:fill="auto"/>
            <w:vAlign w:val="center"/>
          </w:tcPr>
          <w:p w14:paraId="0B007D54" w14:textId="77777777" w:rsidR="00B33BFC" w:rsidRPr="00B564E8" w:rsidRDefault="00B33BFC" w:rsidP="00B33BFC">
            <w:pPr>
              <w:spacing w:after="0"/>
              <w:jc w:val="right"/>
              <w:rPr>
                <w:rFonts w:cs="Arial"/>
                <w:b/>
                <w:bCs/>
                <w:i/>
                <w:iCs/>
                <w:sz w:val="16"/>
                <w:szCs w:val="16"/>
              </w:rPr>
            </w:pPr>
            <w:r w:rsidRPr="00B564E8">
              <w:rPr>
                <w:rFonts w:cs="Arial"/>
                <w:b/>
                <w:bCs/>
                <w:i/>
                <w:iCs/>
                <w:sz w:val="16"/>
                <w:szCs w:val="16"/>
              </w:rPr>
              <w:t>8,9</w:t>
            </w:r>
          </w:p>
        </w:tc>
        <w:tc>
          <w:tcPr>
            <w:tcW w:w="493" w:type="pct"/>
            <w:tcBorders>
              <w:top w:val="nil"/>
              <w:left w:val="single" w:sz="4" w:space="0" w:color="auto"/>
              <w:bottom w:val="nil"/>
              <w:right w:val="single" w:sz="4" w:space="0" w:color="auto"/>
            </w:tcBorders>
            <w:shd w:val="clear" w:color="auto" w:fill="auto"/>
            <w:vAlign w:val="center"/>
          </w:tcPr>
          <w:p w14:paraId="2CD4AAD3" w14:textId="77777777" w:rsidR="00B33BFC" w:rsidRPr="00B564E8" w:rsidRDefault="00B33BFC" w:rsidP="00B33BFC">
            <w:pPr>
              <w:spacing w:after="0"/>
              <w:jc w:val="right"/>
              <w:rPr>
                <w:rFonts w:cs="Arial"/>
                <w:b/>
                <w:bCs/>
                <w:i/>
                <w:iCs/>
                <w:sz w:val="16"/>
                <w:szCs w:val="16"/>
              </w:rPr>
            </w:pPr>
            <w:r w:rsidRPr="00B564E8">
              <w:rPr>
                <w:rFonts w:cs="Arial"/>
                <w:b/>
                <w:bCs/>
                <w:i/>
                <w:iCs/>
                <w:sz w:val="16"/>
                <w:szCs w:val="16"/>
              </w:rPr>
              <w:t>4,8</w:t>
            </w:r>
          </w:p>
        </w:tc>
      </w:tr>
      <w:tr w:rsidR="00B33BFC" w:rsidRPr="00167EF4" w14:paraId="4DBAE959" w14:textId="77777777" w:rsidTr="00B33BFC">
        <w:trPr>
          <w:trHeight w:val="240"/>
        </w:trPr>
        <w:tc>
          <w:tcPr>
            <w:tcW w:w="1632" w:type="pct"/>
            <w:tcBorders>
              <w:top w:val="nil"/>
              <w:left w:val="single" w:sz="4" w:space="0" w:color="auto"/>
              <w:bottom w:val="nil"/>
              <w:right w:val="single" w:sz="4" w:space="0" w:color="auto"/>
            </w:tcBorders>
            <w:vAlign w:val="bottom"/>
          </w:tcPr>
          <w:p w14:paraId="1E818639" w14:textId="77777777" w:rsidR="00B33BFC" w:rsidRPr="00F03163" w:rsidRDefault="00B33BFC" w:rsidP="00B33BFC">
            <w:pPr>
              <w:spacing w:after="0"/>
              <w:ind w:firstLineChars="200" w:firstLine="320"/>
              <w:rPr>
                <w:rFonts w:cs="Arial"/>
                <w:sz w:val="16"/>
                <w:szCs w:val="16"/>
                <w:lang w:val="es-ES_tradnl" w:eastAsia="es-ES_tradnl"/>
              </w:rPr>
            </w:pPr>
            <w:r w:rsidRPr="00F03163">
              <w:rPr>
                <w:rFonts w:cs="Arial"/>
                <w:sz w:val="16"/>
                <w:szCs w:val="16"/>
                <w:lang w:val="es-ES_tradnl" w:eastAsia="es-ES_tradnl"/>
              </w:rPr>
              <w:t>Policíaca, de espionaje</w:t>
            </w:r>
          </w:p>
        </w:tc>
        <w:tc>
          <w:tcPr>
            <w:tcW w:w="461" w:type="pct"/>
            <w:tcBorders>
              <w:top w:val="nil"/>
              <w:left w:val="single" w:sz="4" w:space="0" w:color="auto"/>
              <w:bottom w:val="nil"/>
              <w:right w:val="single" w:sz="4" w:space="0" w:color="auto"/>
            </w:tcBorders>
            <w:shd w:val="clear" w:color="auto" w:fill="auto"/>
            <w:vAlign w:val="center"/>
          </w:tcPr>
          <w:p w14:paraId="6A070475" w14:textId="77777777" w:rsidR="00B33BFC" w:rsidRPr="00167EF4" w:rsidRDefault="00B33BFC" w:rsidP="00B33BFC">
            <w:pPr>
              <w:spacing w:after="0"/>
              <w:jc w:val="right"/>
              <w:rPr>
                <w:rFonts w:cs="Arial"/>
                <w:i/>
                <w:iCs/>
                <w:sz w:val="16"/>
                <w:szCs w:val="16"/>
              </w:rPr>
            </w:pPr>
            <w:r w:rsidRPr="00167EF4">
              <w:rPr>
                <w:rFonts w:cs="Arial"/>
                <w:i/>
                <w:iCs/>
                <w:sz w:val="16"/>
                <w:szCs w:val="16"/>
              </w:rPr>
              <w:t>9.107</w:t>
            </w:r>
          </w:p>
        </w:tc>
        <w:tc>
          <w:tcPr>
            <w:tcW w:w="401" w:type="pct"/>
            <w:tcBorders>
              <w:top w:val="nil"/>
              <w:left w:val="single" w:sz="4" w:space="0" w:color="auto"/>
              <w:bottom w:val="nil"/>
              <w:right w:val="single" w:sz="4" w:space="0" w:color="auto"/>
            </w:tcBorders>
            <w:shd w:val="clear" w:color="auto" w:fill="auto"/>
            <w:vAlign w:val="center"/>
          </w:tcPr>
          <w:p w14:paraId="2A42EED9" w14:textId="77777777" w:rsidR="00B33BFC" w:rsidRPr="00167EF4" w:rsidRDefault="00B33BFC" w:rsidP="00B33BFC">
            <w:pPr>
              <w:spacing w:after="0"/>
              <w:jc w:val="right"/>
              <w:rPr>
                <w:rFonts w:cs="Arial"/>
                <w:i/>
                <w:iCs/>
                <w:sz w:val="16"/>
                <w:szCs w:val="16"/>
              </w:rPr>
            </w:pPr>
            <w:r w:rsidRPr="00167EF4">
              <w:rPr>
                <w:rFonts w:cs="Arial"/>
                <w:i/>
                <w:iCs/>
                <w:sz w:val="16"/>
                <w:szCs w:val="16"/>
              </w:rPr>
              <w:t>1,4</w:t>
            </w:r>
          </w:p>
        </w:tc>
        <w:tc>
          <w:tcPr>
            <w:tcW w:w="460" w:type="pct"/>
            <w:tcBorders>
              <w:top w:val="nil"/>
              <w:left w:val="single" w:sz="4" w:space="0" w:color="auto"/>
              <w:bottom w:val="nil"/>
              <w:right w:val="single" w:sz="4" w:space="0" w:color="auto"/>
            </w:tcBorders>
            <w:shd w:val="clear" w:color="auto" w:fill="auto"/>
            <w:vAlign w:val="center"/>
          </w:tcPr>
          <w:p w14:paraId="64D1B559" w14:textId="77777777" w:rsidR="00B33BFC" w:rsidRPr="00167EF4" w:rsidRDefault="00B33BFC" w:rsidP="00B33BFC">
            <w:pPr>
              <w:spacing w:after="0"/>
              <w:jc w:val="right"/>
              <w:rPr>
                <w:rFonts w:cs="Arial"/>
                <w:i/>
                <w:iCs/>
                <w:sz w:val="16"/>
                <w:szCs w:val="16"/>
              </w:rPr>
            </w:pPr>
            <w:r w:rsidRPr="00167EF4">
              <w:rPr>
                <w:rFonts w:cs="Arial"/>
                <w:i/>
                <w:iCs/>
                <w:sz w:val="16"/>
                <w:szCs w:val="16"/>
              </w:rPr>
              <w:t>9.543</w:t>
            </w:r>
          </w:p>
        </w:tc>
        <w:tc>
          <w:tcPr>
            <w:tcW w:w="402" w:type="pct"/>
            <w:tcBorders>
              <w:top w:val="nil"/>
              <w:left w:val="single" w:sz="4" w:space="0" w:color="auto"/>
              <w:bottom w:val="nil"/>
              <w:right w:val="single" w:sz="4" w:space="0" w:color="auto"/>
            </w:tcBorders>
            <w:shd w:val="clear" w:color="auto" w:fill="auto"/>
            <w:vAlign w:val="center"/>
          </w:tcPr>
          <w:p w14:paraId="5C271237" w14:textId="77777777" w:rsidR="00B33BFC" w:rsidRPr="00167EF4" w:rsidRDefault="00B33BFC" w:rsidP="00B33BFC">
            <w:pPr>
              <w:spacing w:after="0"/>
              <w:jc w:val="right"/>
              <w:rPr>
                <w:rFonts w:cs="Arial"/>
                <w:i/>
                <w:iCs/>
                <w:sz w:val="16"/>
                <w:szCs w:val="16"/>
              </w:rPr>
            </w:pPr>
            <w:r w:rsidRPr="00167EF4">
              <w:rPr>
                <w:rFonts w:cs="Arial"/>
                <w:i/>
                <w:iCs/>
                <w:sz w:val="16"/>
                <w:szCs w:val="16"/>
              </w:rPr>
              <w:t>1,4</w:t>
            </w:r>
          </w:p>
        </w:tc>
        <w:tc>
          <w:tcPr>
            <w:tcW w:w="586" w:type="pct"/>
            <w:tcBorders>
              <w:top w:val="nil"/>
              <w:left w:val="single" w:sz="4" w:space="0" w:color="auto"/>
              <w:bottom w:val="nil"/>
              <w:right w:val="single" w:sz="4" w:space="0" w:color="auto"/>
            </w:tcBorders>
            <w:shd w:val="clear" w:color="auto" w:fill="auto"/>
            <w:vAlign w:val="center"/>
          </w:tcPr>
          <w:p w14:paraId="61F29D9F" w14:textId="77777777" w:rsidR="00B33BFC" w:rsidRPr="00B564E8" w:rsidRDefault="00B33BFC" w:rsidP="00B33BFC">
            <w:pPr>
              <w:spacing w:after="0"/>
              <w:jc w:val="right"/>
              <w:rPr>
                <w:rFonts w:cs="Arial"/>
                <w:b/>
                <w:bCs/>
                <w:i/>
                <w:iCs/>
                <w:sz w:val="16"/>
                <w:szCs w:val="16"/>
              </w:rPr>
            </w:pPr>
            <w:r w:rsidRPr="00B564E8">
              <w:rPr>
                <w:rFonts w:cs="Arial"/>
                <w:b/>
                <w:bCs/>
                <w:i/>
                <w:iCs/>
                <w:sz w:val="16"/>
                <w:szCs w:val="16"/>
              </w:rPr>
              <w:t>9.738</w:t>
            </w:r>
          </w:p>
        </w:tc>
        <w:tc>
          <w:tcPr>
            <w:tcW w:w="565" w:type="pct"/>
            <w:tcBorders>
              <w:top w:val="nil"/>
              <w:left w:val="single" w:sz="4" w:space="0" w:color="auto"/>
              <w:bottom w:val="nil"/>
              <w:right w:val="single" w:sz="4" w:space="0" w:color="auto"/>
            </w:tcBorders>
            <w:shd w:val="clear" w:color="auto" w:fill="auto"/>
            <w:vAlign w:val="center"/>
          </w:tcPr>
          <w:p w14:paraId="3395CE34" w14:textId="77777777" w:rsidR="00B33BFC" w:rsidRPr="00B564E8" w:rsidRDefault="00B33BFC" w:rsidP="00B33BFC">
            <w:pPr>
              <w:spacing w:after="0"/>
              <w:jc w:val="right"/>
              <w:rPr>
                <w:rFonts w:cs="Arial"/>
                <w:b/>
                <w:bCs/>
                <w:i/>
                <w:iCs/>
                <w:sz w:val="16"/>
                <w:szCs w:val="16"/>
              </w:rPr>
            </w:pPr>
            <w:r w:rsidRPr="00B564E8">
              <w:rPr>
                <w:rFonts w:cs="Arial"/>
                <w:b/>
                <w:bCs/>
                <w:i/>
                <w:iCs/>
                <w:sz w:val="16"/>
                <w:szCs w:val="16"/>
              </w:rPr>
              <w:t>1,4</w:t>
            </w:r>
          </w:p>
        </w:tc>
        <w:tc>
          <w:tcPr>
            <w:tcW w:w="493" w:type="pct"/>
            <w:tcBorders>
              <w:top w:val="nil"/>
              <w:left w:val="single" w:sz="4" w:space="0" w:color="auto"/>
              <w:bottom w:val="nil"/>
              <w:right w:val="single" w:sz="4" w:space="0" w:color="auto"/>
            </w:tcBorders>
            <w:shd w:val="clear" w:color="auto" w:fill="auto"/>
            <w:vAlign w:val="center"/>
          </w:tcPr>
          <w:p w14:paraId="15147AE2" w14:textId="77777777" w:rsidR="00B33BFC" w:rsidRPr="00B564E8" w:rsidRDefault="00B33BFC" w:rsidP="00B33BFC">
            <w:pPr>
              <w:spacing w:after="0"/>
              <w:jc w:val="right"/>
              <w:rPr>
                <w:rFonts w:cs="Arial"/>
                <w:b/>
                <w:bCs/>
                <w:i/>
                <w:iCs/>
                <w:sz w:val="16"/>
                <w:szCs w:val="16"/>
              </w:rPr>
            </w:pPr>
            <w:r w:rsidRPr="00B564E8">
              <w:rPr>
                <w:rFonts w:cs="Arial"/>
                <w:b/>
                <w:bCs/>
                <w:i/>
                <w:iCs/>
                <w:sz w:val="16"/>
                <w:szCs w:val="16"/>
              </w:rPr>
              <w:t>2,0</w:t>
            </w:r>
          </w:p>
        </w:tc>
      </w:tr>
      <w:tr w:rsidR="00B33BFC" w:rsidRPr="00167EF4" w14:paraId="4CF7D48C" w14:textId="77777777" w:rsidTr="00B33BFC">
        <w:trPr>
          <w:trHeight w:val="167"/>
        </w:trPr>
        <w:tc>
          <w:tcPr>
            <w:tcW w:w="1632" w:type="pct"/>
            <w:tcBorders>
              <w:top w:val="nil"/>
              <w:left w:val="single" w:sz="4" w:space="0" w:color="auto"/>
              <w:bottom w:val="nil"/>
              <w:right w:val="single" w:sz="4" w:space="0" w:color="auto"/>
            </w:tcBorders>
            <w:vAlign w:val="bottom"/>
          </w:tcPr>
          <w:p w14:paraId="1696CC7B" w14:textId="77777777" w:rsidR="00B33BFC" w:rsidRPr="00F03163" w:rsidRDefault="00B33BFC" w:rsidP="00B33BFC">
            <w:pPr>
              <w:spacing w:after="0"/>
              <w:ind w:firstLineChars="200" w:firstLine="320"/>
              <w:rPr>
                <w:rFonts w:cs="Arial"/>
                <w:sz w:val="16"/>
                <w:szCs w:val="16"/>
                <w:lang w:val="es-ES_tradnl" w:eastAsia="es-ES_tradnl"/>
              </w:rPr>
            </w:pPr>
            <w:r w:rsidRPr="00F03163">
              <w:rPr>
                <w:rFonts w:cs="Arial"/>
                <w:sz w:val="16"/>
                <w:szCs w:val="16"/>
                <w:lang w:val="es-ES_tradnl" w:eastAsia="es-ES_tradnl"/>
              </w:rPr>
              <w:t>Romántica</w:t>
            </w:r>
          </w:p>
        </w:tc>
        <w:tc>
          <w:tcPr>
            <w:tcW w:w="461" w:type="pct"/>
            <w:tcBorders>
              <w:top w:val="nil"/>
              <w:left w:val="single" w:sz="4" w:space="0" w:color="auto"/>
              <w:bottom w:val="nil"/>
              <w:right w:val="single" w:sz="4" w:space="0" w:color="auto"/>
            </w:tcBorders>
            <w:shd w:val="clear" w:color="auto" w:fill="auto"/>
            <w:vAlign w:val="center"/>
          </w:tcPr>
          <w:p w14:paraId="322F59A9" w14:textId="77777777" w:rsidR="00B33BFC" w:rsidRPr="00167EF4" w:rsidRDefault="00B33BFC" w:rsidP="00B33BFC">
            <w:pPr>
              <w:spacing w:after="0"/>
              <w:jc w:val="right"/>
              <w:rPr>
                <w:rFonts w:cs="Arial"/>
                <w:i/>
                <w:iCs/>
                <w:sz w:val="16"/>
                <w:szCs w:val="16"/>
              </w:rPr>
            </w:pPr>
            <w:r w:rsidRPr="00167EF4">
              <w:rPr>
                <w:rFonts w:cs="Arial"/>
                <w:i/>
                <w:iCs/>
                <w:sz w:val="16"/>
                <w:szCs w:val="16"/>
              </w:rPr>
              <w:t>4.926</w:t>
            </w:r>
          </w:p>
        </w:tc>
        <w:tc>
          <w:tcPr>
            <w:tcW w:w="401" w:type="pct"/>
            <w:tcBorders>
              <w:top w:val="nil"/>
              <w:left w:val="single" w:sz="4" w:space="0" w:color="auto"/>
              <w:bottom w:val="nil"/>
              <w:right w:val="single" w:sz="4" w:space="0" w:color="auto"/>
            </w:tcBorders>
            <w:shd w:val="clear" w:color="auto" w:fill="auto"/>
            <w:vAlign w:val="center"/>
          </w:tcPr>
          <w:p w14:paraId="5D8F6D1A" w14:textId="77777777" w:rsidR="00B33BFC" w:rsidRPr="00167EF4" w:rsidRDefault="00B33BFC" w:rsidP="00B33BFC">
            <w:pPr>
              <w:spacing w:after="0"/>
              <w:jc w:val="right"/>
              <w:rPr>
                <w:rFonts w:cs="Arial"/>
                <w:i/>
                <w:iCs/>
                <w:sz w:val="16"/>
                <w:szCs w:val="16"/>
              </w:rPr>
            </w:pPr>
            <w:r w:rsidRPr="00167EF4">
              <w:rPr>
                <w:rFonts w:cs="Arial"/>
                <w:i/>
                <w:iCs/>
                <w:sz w:val="16"/>
                <w:szCs w:val="16"/>
              </w:rPr>
              <w:t>0,8</w:t>
            </w:r>
          </w:p>
        </w:tc>
        <w:tc>
          <w:tcPr>
            <w:tcW w:w="460" w:type="pct"/>
            <w:tcBorders>
              <w:top w:val="nil"/>
              <w:left w:val="single" w:sz="4" w:space="0" w:color="auto"/>
              <w:bottom w:val="nil"/>
              <w:right w:val="single" w:sz="4" w:space="0" w:color="auto"/>
            </w:tcBorders>
            <w:shd w:val="clear" w:color="auto" w:fill="auto"/>
            <w:vAlign w:val="center"/>
          </w:tcPr>
          <w:p w14:paraId="62596DF0" w14:textId="77777777" w:rsidR="00B33BFC" w:rsidRPr="00167EF4" w:rsidRDefault="00B33BFC" w:rsidP="00B33BFC">
            <w:pPr>
              <w:spacing w:after="0"/>
              <w:jc w:val="right"/>
              <w:rPr>
                <w:rFonts w:cs="Arial"/>
                <w:i/>
                <w:iCs/>
                <w:sz w:val="16"/>
                <w:szCs w:val="16"/>
              </w:rPr>
            </w:pPr>
            <w:r w:rsidRPr="00167EF4">
              <w:rPr>
                <w:rFonts w:cs="Arial"/>
                <w:i/>
                <w:iCs/>
                <w:sz w:val="16"/>
                <w:szCs w:val="16"/>
              </w:rPr>
              <w:t>5.023</w:t>
            </w:r>
          </w:p>
        </w:tc>
        <w:tc>
          <w:tcPr>
            <w:tcW w:w="402" w:type="pct"/>
            <w:tcBorders>
              <w:top w:val="nil"/>
              <w:left w:val="single" w:sz="4" w:space="0" w:color="auto"/>
              <w:bottom w:val="nil"/>
              <w:right w:val="single" w:sz="4" w:space="0" w:color="auto"/>
            </w:tcBorders>
            <w:shd w:val="clear" w:color="auto" w:fill="auto"/>
            <w:vAlign w:val="center"/>
          </w:tcPr>
          <w:p w14:paraId="1BDB74D2" w14:textId="77777777" w:rsidR="00B33BFC" w:rsidRPr="00167EF4" w:rsidRDefault="00B33BFC" w:rsidP="00B33BFC">
            <w:pPr>
              <w:spacing w:after="0"/>
              <w:jc w:val="right"/>
              <w:rPr>
                <w:rFonts w:cs="Arial"/>
                <w:i/>
                <w:iCs/>
                <w:sz w:val="16"/>
                <w:szCs w:val="16"/>
              </w:rPr>
            </w:pPr>
            <w:r w:rsidRPr="00167EF4">
              <w:rPr>
                <w:rFonts w:cs="Arial"/>
                <w:i/>
                <w:iCs/>
                <w:sz w:val="16"/>
                <w:szCs w:val="16"/>
              </w:rPr>
              <w:t>0,7</w:t>
            </w:r>
          </w:p>
        </w:tc>
        <w:tc>
          <w:tcPr>
            <w:tcW w:w="586" w:type="pct"/>
            <w:tcBorders>
              <w:top w:val="nil"/>
              <w:left w:val="single" w:sz="4" w:space="0" w:color="auto"/>
              <w:bottom w:val="nil"/>
              <w:right w:val="single" w:sz="4" w:space="0" w:color="auto"/>
            </w:tcBorders>
            <w:shd w:val="clear" w:color="auto" w:fill="auto"/>
            <w:vAlign w:val="center"/>
          </w:tcPr>
          <w:p w14:paraId="4D1D4D97" w14:textId="77777777" w:rsidR="00B33BFC" w:rsidRPr="00B564E8" w:rsidRDefault="00B33BFC" w:rsidP="00B33BFC">
            <w:pPr>
              <w:spacing w:after="0"/>
              <w:jc w:val="right"/>
              <w:rPr>
                <w:rFonts w:cs="Arial"/>
                <w:b/>
                <w:bCs/>
                <w:i/>
                <w:iCs/>
                <w:sz w:val="16"/>
                <w:szCs w:val="16"/>
              </w:rPr>
            </w:pPr>
            <w:r w:rsidRPr="00B564E8">
              <w:rPr>
                <w:rFonts w:cs="Arial"/>
                <w:b/>
                <w:bCs/>
                <w:i/>
                <w:iCs/>
                <w:sz w:val="16"/>
                <w:szCs w:val="16"/>
              </w:rPr>
              <w:t>4.994</w:t>
            </w:r>
          </w:p>
        </w:tc>
        <w:tc>
          <w:tcPr>
            <w:tcW w:w="565" w:type="pct"/>
            <w:tcBorders>
              <w:top w:val="nil"/>
              <w:left w:val="single" w:sz="4" w:space="0" w:color="auto"/>
              <w:bottom w:val="nil"/>
              <w:right w:val="single" w:sz="4" w:space="0" w:color="auto"/>
            </w:tcBorders>
            <w:shd w:val="clear" w:color="auto" w:fill="auto"/>
            <w:vAlign w:val="center"/>
          </w:tcPr>
          <w:p w14:paraId="7836879F" w14:textId="77777777" w:rsidR="00B33BFC" w:rsidRPr="00B564E8" w:rsidRDefault="00B33BFC" w:rsidP="00B33BFC">
            <w:pPr>
              <w:spacing w:after="0"/>
              <w:jc w:val="right"/>
              <w:rPr>
                <w:rFonts w:cs="Arial"/>
                <w:b/>
                <w:bCs/>
                <w:i/>
                <w:iCs/>
                <w:sz w:val="16"/>
                <w:szCs w:val="16"/>
              </w:rPr>
            </w:pPr>
            <w:r w:rsidRPr="00B564E8">
              <w:rPr>
                <w:rFonts w:cs="Arial"/>
                <w:b/>
                <w:bCs/>
                <w:i/>
                <w:iCs/>
                <w:sz w:val="16"/>
                <w:szCs w:val="16"/>
              </w:rPr>
              <w:t>0,7</w:t>
            </w:r>
          </w:p>
        </w:tc>
        <w:tc>
          <w:tcPr>
            <w:tcW w:w="493" w:type="pct"/>
            <w:tcBorders>
              <w:top w:val="nil"/>
              <w:left w:val="single" w:sz="4" w:space="0" w:color="auto"/>
              <w:bottom w:val="nil"/>
              <w:right w:val="single" w:sz="4" w:space="0" w:color="auto"/>
            </w:tcBorders>
            <w:shd w:val="clear" w:color="auto" w:fill="auto"/>
            <w:vAlign w:val="center"/>
          </w:tcPr>
          <w:p w14:paraId="5EFDE2EF" w14:textId="77777777" w:rsidR="00B33BFC" w:rsidRPr="00B564E8" w:rsidRDefault="00B33BFC" w:rsidP="00B33BFC">
            <w:pPr>
              <w:spacing w:after="0"/>
              <w:jc w:val="right"/>
              <w:rPr>
                <w:rFonts w:cs="Arial"/>
                <w:b/>
                <w:bCs/>
                <w:i/>
                <w:iCs/>
                <w:sz w:val="16"/>
                <w:szCs w:val="16"/>
              </w:rPr>
            </w:pPr>
            <w:r w:rsidRPr="00B564E8">
              <w:rPr>
                <w:rFonts w:cs="Arial"/>
                <w:b/>
                <w:bCs/>
                <w:i/>
                <w:iCs/>
                <w:sz w:val="16"/>
                <w:szCs w:val="16"/>
              </w:rPr>
              <w:t>-0,6</w:t>
            </w:r>
          </w:p>
        </w:tc>
      </w:tr>
      <w:tr w:rsidR="00B33BFC" w:rsidRPr="00167EF4" w14:paraId="654A40E0" w14:textId="77777777" w:rsidTr="00B33BFC">
        <w:trPr>
          <w:trHeight w:val="240"/>
        </w:trPr>
        <w:tc>
          <w:tcPr>
            <w:tcW w:w="1632" w:type="pct"/>
            <w:tcBorders>
              <w:top w:val="nil"/>
              <w:left w:val="single" w:sz="4" w:space="0" w:color="auto"/>
              <w:bottom w:val="nil"/>
              <w:right w:val="single" w:sz="4" w:space="0" w:color="auto"/>
            </w:tcBorders>
            <w:vAlign w:val="bottom"/>
          </w:tcPr>
          <w:p w14:paraId="5AA1E403" w14:textId="77777777" w:rsidR="00B33BFC" w:rsidRPr="00F03163" w:rsidRDefault="00B33BFC" w:rsidP="00B33BFC">
            <w:pPr>
              <w:spacing w:after="0"/>
              <w:ind w:firstLineChars="200" w:firstLine="320"/>
              <w:rPr>
                <w:rFonts w:cs="Arial"/>
                <w:sz w:val="16"/>
                <w:szCs w:val="16"/>
                <w:lang w:val="es-ES_tradnl" w:eastAsia="es-ES_tradnl"/>
              </w:rPr>
            </w:pPr>
            <w:r w:rsidRPr="00F03163">
              <w:rPr>
                <w:rFonts w:cs="Arial"/>
                <w:sz w:val="16"/>
                <w:szCs w:val="16"/>
                <w:lang w:val="es-ES_tradnl" w:eastAsia="es-ES_tradnl"/>
              </w:rPr>
              <w:t>Ciencia ficción, terror</w:t>
            </w:r>
          </w:p>
        </w:tc>
        <w:tc>
          <w:tcPr>
            <w:tcW w:w="461" w:type="pct"/>
            <w:tcBorders>
              <w:top w:val="nil"/>
              <w:left w:val="single" w:sz="4" w:space="0" w:color="auto"/>
              <w:bottom w:val="nil"/>
              <w:right w:val="single" w:sz="4" w:space="0" w:color="auto"/>
            </w:tcBorders>
            <w:shd w:val="clear" w:color="auto" w:fill="auto"/>
            <w:vAlign w:val="center"/>
          </w:tcPr>
          <w:p w14:paraId="0FB5292D" w14:textId="77777777" w:rsidR="00B33BFC" w:rsidRPr="00167EF4" w:rsidRDefault="00B33BFC" w:rsidP="00B33BFC">
            <w:pPr>
              <w:spacing w:after="0"/>
              <w:jc w:val="right"/>
              <w:rPr>
                <w:rFonts w:cs="Arial"/>
                <w:i/>
                <w:iCs/>
                <w:sz w:val="16"/>
                <w:szCs w:val="16"/>
              </w:rPr>
            </w:pPr>
            <w:r w:rsidRPr="00167EF4">
              <w:rPr>
                <w:rFonts w:cs="Arial"/>
                <w:i/>
                <w:iCs/>
                <w:sz w:val="16"/>
                <w:szCs w:val="16"/>
              </w:rPr>
              <w:t>6.837</w:t>
            </w:r>
          </w:p>
        </w:tc>
        <w:tc>
          <w:tcPr>
            <w:tcW w:w="401" w:type="pct"/>
            <w:tcBorders>
              <w:top w:val="nil"/>
              <w:left w:val="single" w:sz="4" w:space="0" w:color="auto"/>
              <w:bottom w:val="nil"/>
              <w:right w:val="single" w:sz="4" w:space="0" w:color="auto"/>
            </w:tcBorders>
            <w:shd w:val="clear" w:color="auto" w:fill="auto"/>
            <w:vAlign w:val="center"/>
          </w:tcPr>
          <w:p w14:paraId="33F94DE8" w14:textId="77777777" w:rsidR="00B33BFC" w:rsidRPr="00167EF4" w:rsidRDefault="00B33BFC" w:rsidP="00B33BFC">
            <w:pPr>
              <w:spacing w:after="0"/>
              <w:jc w:val="right"/>
              <w:rPr>
                <w:rFonts w:cs="Arial"/>
                <w:i/>
                <w:iCs/>
                <w:sz w:val="16"/>
                <w:szCs w:val="16"/>
              </w:rPr>
            </w:pPr>
            <w:r w:rsidRPr="00167EF4">
              <w:rPr>
                <w:rFonts w:cs="Arial"/>
                <w:i/>
                <w:iCs/>
                <w:sz w:val="16"/>
                <w:szCs w:val="16"/>
              </w:rPr>
              <w:t>1,0</w:t>
            </w:r>
          </w:p>
        </w:tc>
        <w:tc>
          <w:tcPr>
            <w:tcW w:w="460" w:type="pct"/>
            <w:tcBorders>
              <w:top w:val="nil"/>
              <w:left w:val="single" w:sz="4" w:space="0" w:color="auto"/>
              <w:bottom w:val="nil"/>
              <w:right w:val="single" w:sz="4" w:space="0" w:color="auto"/>
            </w:tcBorders>
            <w:shd w:val="clear" w:color="auto" w:fill="auto"/>
            <w:vAlign w:val="center"/>
          </w:tcPr>
          <w:p w14:paraId="7E2E9DB6" w14:textId="77777777" w:rsidR="00B33BFC" w:rsidRPr="00167EF4" w:rsidRDefault="00B33BFC" w:rsidP="00B33BFC">
            <w:pPr>
              <w:spacing w:after="0"/>
              <w:jc w:val="right"/>
              <w:rPr>
                <w:rFonts w:cs="Arial"/>
                <w:i/>
                <w:iCs/>
                <w:sz w:val="16"/>
                <w:szCs w:val="16"/>
              </w:rPr>
            </w:pPr>
            <w:r w:rsidRPr="00167EF4">
              <w:rPr>
                <w:rFonts w:cs="Arial"/>
                <w:i/>
                <w:iCs/>
                <w:sz w:val="16"/>
                <w:szCs w:val="16"/>
              </w:rPr>
              <w:t>7.058</w:t>
            </w:r>
          </w:p>
        </w:tc>
        <w:tc>
          <w:tcPr>
            <w:tcW w:w="402" w:type="pct"/>
            <w:tcBorders>
              <w:top w:val="nil"/>
              <w:left w:val="single" w:sz="4" w:space="0" w:color="auto"/>
              <w:bottom w:val="nil"/>
              <w:right w:val="single" w:sz="4" w:space="0" w:color="auto"/>
            </w:tcBorders>
            <w:shd w:val="clear" w:color="auto" w:fill="auto"/>
            <w:vAlign w:val="center"/>
          </w:tcPr>
          <w:p w14:paraId="5D65468D" w14:textId="77777777" w:rsidR="00B33BFC" w:rsidRPr="00167EF4" w:rsidRDefault="00B33BFC" w:rsidP="00B33BFC">
            <w:pPr>
              <w:spacing w:after="0"/>
              <w:jc w:val="right"/>
              <w:rPr>
                <w:rFonts w:cs="Arial"/>
                <w:i/>
                <w:iCs/>
                <w:sz w:val="16"/>
                <w:szCs w:val="16"/>
              </w:rPr>
            </w:pPr>
            <w:r w:rsidRPr="00167EF4">
              <w:rPr>
                <w:rFonts w:cs="Arial"/>
                <w:i/>
                <w:iCs/>
                <w:sz w:val="16"/>
                <w:szCs w:val="16"/>
              </w:rPr>
              <w:t>1,0</w:t>
            </w:r>
          </w:p>
        </w:tc>
        <w:tc>
          <w:tcPr>
            <w:tcW w:w="586" w:type="pct"/>
            <w:tcBorders>
              <w:top w:val="nil"/>
              <w:left w:val="single" w:sz="4" w:space="0" w:color="auto"/>
              <w:bottom w:val="nil"/>
              <w:right w:val="single" w:sz="4" w:space="0" w:color="auto"/>
            </w:tcBorders>
            <w:shd w:val="clear" w:color="auto" w:fill="auto"/>
            <w:vAlign w:val="center"/>
          </w:tcPr>
          <w:p w14:paraId="11507DBF" w14:textId="77777777" w:rsidR="00B33BFC" w:rsidRPr="00B564E8" w:rsidRDefault="00B33BFC" w:rsidP="00B33BFC">
            <w:pPr>
              <w:spacing w:after="0"/>
              <w:jc w:val="right"/>
              <w:rPr>
                <w:rFonts w:cs="Arial"/>
                <w:b/>
                <w:bCs/>
                <w:i/>
                <w:iCs/>
                <w:sz w:val="16"/>
                <w:szCs w:val="16"/>
              </w:rPr>
            </w:pPr>
            <w:r w:rsidRPr="00B564E8">
              <w:rPr>
                <w:rFonts w:cs="Arial"/>
                <w:b/>
                <w:bCs/>
                <w:i/>
                <w:iCs/>
                <w:sz w:val="16"/>
                <w:szCs w:val="16"/>
              </w:rPr>
              <w:t>7.408</w:t>
            </w:r>
          </w:p>
        </w:tc>
        <w:tc>
          <w:tcPr>
            <w:tcW w:w="565" w:type="pct"/>
            <w:tcBorders>
              <w:top w:val="nil"/>
              <w:left w:val="single" w:sz="4" w:space="0" w:color="auto"/>
              <w:bottom w:val="nil"/>
              <w:right w:val="single" w:sz="4" w:space="0" w:color="auto"/>
            </w:tcBorders>
            <w:shd w:val="clear" w:color="auto" w:fill="auto"/>
            <w:vAlign w:val="center"/>
          </w:tcPr>
          <w:p w14:paraId="57F4B8CA" w14:textId="77777777" w:rsidR="00B33BFC" w:rsidRPr="00B564E8" w:rsidRDefault="00B33BFC" w:rsidP="00B33BFC">
            <w:pPr>
              <w:spacing w:after="0"/>
              <w:jc w:val="right"/>
              <w:rPr>
                <w:rFonts w:cs="Arial"/>
                <w:b/>
                <w:bCs/>
                <w:i/>
                <w:iCs/>
                <w:sz w:val="16"/>
                <w:szCs w:val="16"/>
              </w:rPr>
            </w:pPr>
            <w:r w:rsidRPr="00B564E8">
              <w:rPr>
                <w:rFonts w:cs="Arial"/>
                <w:b/>
                <w:bCs/>
                <w:i/>
                <w:iCs/>
                <w:sz w:val="16"/>
                <w:szCs w:val="16"/>
              </w:rPr>
              <w:t>1,0</w:t>
            </w:r>
          </w:p>
        </w:tc>
        <w:tc>
          <w:tcPr>
            <w:tcW w:w="493" w:type="pct"/>
            <w:tcBorders>
              <w:top w:val="nil"/>
              <w:left w:val="single" w:sz="4" w:space="0" w:color="auto"/>
              <w:bottom w:val="nil"/>
              <w:right w:val="single" w:sz="4" w:space="0" w:color="auto"/>
            </w:tcBorders>
            <w:shd w:val="clear" w:color="auto" w:fill="auto"/>
            <w:vAlign w:val="center"/>
          </w:tcPr>
          <w:p w14:paraId="62620442" w14:textId="77777777" w:rsidR="00B33BFC" w:rsidRPr="00B564E8" w:rsidRDefault="00B33BFC" w:rsidP="00B33BFC">
            <w:pPr>
              <w:spacing w:after="0"/>
              <w:jc w:val="right"/>
              <w:rPr>
                <w:rFonts w:cs="Arial"/>
                <w:b/>
                <w:bCs/>
                <w:i/>
                <w:iCs/>
                <w:sz w:val="16"/>
                <w:szCs w:val="16"/>
              </w:rPr>
            </w:pPr>
            <w:r w:rsidRPr="00B564E8">
              <w:rPr>
                <w:rFonts w:cs="Arial"/>
                <w:b/>
                <w:bCs/>
                <w:i/>
                <w:iCs/>
                <w:sz w:val="16"/>
                <w:szCs w:val="16"/>
              </w:rPr>
              <w:t>4,9</w:t>
            </w:r>
          </w:p>
        </w:tc>
      </w:tr>
      <w:tr w:rsidR="00B33BFC" w:rsidRPr="00167EF4" w14:paraId="20CB0E94" w14:textId="77777777" w:rsidTr="00B33BFC">
        <w:trPr>
          <w:trHeight w:val="240"/>
        </w:trPr>
        <w:tc>
          <w:tcPr>
            <w:tcW w:w="1632" w:type="pct"/>
            <w:tcBorders>
              <w:top w:val="nil"/>
              <w:left w:val="single" w:sz="4" w:space="0" w:color="auto"/>
              <w:bottom w:val="nil"/>
              <w:right w:val="single" w:sz="4" w:space="0" w:color="auto"/>
            </w:tcBorders>
            <w:vAlign w:val="bottom"/>
          </w:tcPr>
          <w:p w14:paraId="6CA7B69A" w14:textId="77777777" w:rsidR="00B33BFC" w:rsidRPr="00F03163" w:rsidRDefault="00B33BFC" w:rsidP="00B33BFC">
            <w:pPr>
              <w:spacing w:after="0"/>
              <w:ind w:firstLineChars="200" w:firstLine="320"/>
              <w:rPr>
                <w:rFonts w:cs="Arial"/>
                <w:sz w:val="16"/>
                <w:szCs w:val="16"/>
                <w:lang w:val="es-ES_tradnl" w:eastAsia="es-ES_tradnl"/>
              </w:rPr>
            </w:pPr>
            <w:r w:rsidRPr="00F03163">
              <w:rPr>
                <w:rFonts w:cs="Arial"/>
                <w:sz w:val="16"/>
                <w:szCs w:val="16"/>
                <w:lang w:val="es-ES_tradnl" w:eastAsia="es-ES_tradnl"/>
              </w:rPr>
              <w:t>Erótica</w:t>
            </w:r>
          </w:p>
        </w:tc>
        <w:tc>
          <w:tcPr>
            <w:tcW w:w="461" w:type="pct"/>
            <w:tcBorders>
              <w:top w:val="nil"/>
              <w:left w:val="single" w:sz="4" w:space="0" w:color="auto"/>
              <w:bottom w:val="nil"/>
              <w:right w:val="single" w:sz="4" w:space="0" w:color="auto"/>
            </w:tcBorders>
            <w:shd w:val="clear" w:color="auto" w:fill="auto"/>
            <w:vAlign w:val="center"/>
          </w:tcPr>
          <w:p w14:paraId="79151AFE" w14:textId="77777777" w:rsidR="00B33BFC" w:rsidRPr="00167EF4" w:rsidRDefault="00B33BFC" w:rsidP="00B33BFC">
            <w:pPr>
              <w:spacing w:after="0"/>
              <w:jc w:val="right"/>
              <w:rPr>
                <w:rFonts w:cs="Arial"/>
                <w:i/>
                <w:iCs/>
                <w:sz w:val="16"/>
                <w:szCs w:val="16"/>
              </w:rPr>
            </w:pPr>
            <w:r w:rsidRPr="00167EF4">
              <w:rPr>
                <w:rFonts w:cs="Arial"/>
                <w:i/>
                <w:iCs/>
                <w:sz w:val="16"/>
                <w:szCs w:val="16"/>
              </w:rPr>
              <w:t>680</w:t>
            </w:r>
          </w:p>
        </w:tc>
        <w:tc>
          <w:tcPr>
            <w:tcW w:w="401" w:type="pct"/>
            <w:tcBorders>
              <w:top w:val="nil"/>
              <w:left w:val="single" w:sz="4" w:space="0" w:color="auto"/>
              <w:bottom w:val="nil"/>
              <w:right w:val="single" w:sz="4" w:space="0" w:color="auto"/>
            </w:tcBorders>
            <w:shd w:val="clear" w:color="auto" w:fill="auto"/>
            <w:vAlign w:val="center"/>
          </w:tcPr>
          <w:p w14:paraId="39B97597" w14:textId="77777777" w:rsidR="00B33BFC" w:rsidRPr="00167EF4" w:rsidRDefault="00B33BFC" w:rsidP="00B33BFC">
            <w:pPr>
              <w:spacing w:after="0"/>
              <w:jc w:val="right"/>
              <w:rPr>
                <w:rFonts w:cs="Arial"/>
                <w:i/>
                <w:iCs/>
                <w:sz w:val="16"/>
                <w:szCs w:val="16"/>
              </w:rPr>
            </w:pPr>
            <w:r w:rsidRPr="00167EF4">
              <w:rPr>
                <w:rFonts w:cs="Arial"/>
                <w:i/>
                <w:iCs/>
                <w:sz w:val="16"/>
                <w:szCs w:val="16"/>
              </w:rPr>
              <w:t>0,1</w:t>
            </w:r>
          </w:p>
        </w:tc>
        <w:tc>
          <w:tcPr>
            <w:tcW w:w="460" w:type="pct"/>
            <w:tcBorders>
              <w:top w:val="nil"/>
              <w:left w:val="single" w:sz="4" w:space="0" w:color="auto"/>
              <w:bottom w:val="nil"/>
              <w:right w:val="single" w:sz="4" w:space="0" w:color="auto"/>
            </w:tcBorders>
            <w:shd w:val="clear" w:color="auto" w:fill="auto"/>
            <w:vAlign w:val="center"/>
          </w:tcPr>
          <w:p w14:paraId="1AE0EA50" w14:textId="77777777" w:rsidR="00B33BFC" w:rsidRPr="00167EF4" w:rsidRDefault="00B33BFC" w:rsidP="00B33BFC">
            <w:pPr>
              <w:spacing w:after="0"/>
              <w:jc w:val="right"/>
              <w:rPr>
                <w:rFonts w:cs="Arial"/>
                <w:i/>
                <w:iCs/>
                <w:sz w:val="16"/>
                <w:szCs w:val="16"/>
              </w:rPr>
            </w:pPr>
            <w:r w:rsidRPr="00167EF4">
              <w:rPr>
                <w:rFonts w:cs="Arial"/>
                <w:i/>
                <w:iCs/>
                <w:sz w:val="16"/>
                <w:szCs w:val="16"/>
              </w:rPr>
              <w:t>709</w:t>
            </w:r>
          </w:p>
        </w:tc>
        <w:tc>
          <w:tcPr>
            <w:tcW w:w="402" w:type="pct"/>
            <w:tcBorders>
              <w:top w:val="nil"/>
              <w:left w:val="single" w:sz="4" w:space="0" w:color="auto"/>
              <w:bottom w:val="nil"/>
              <w:right w:val="single" w:sz="4" w:space="0" w:color="auto"/>
            </w:tcBorders>
            <w:shd w:val="clear" w:color="auto" w:fill="auto"/>
            <w:vAlign w:val="center"/>
          </w:tcPr>
          <w:p w14:paraId="4189CB57" w14:textId="77777777" w:rsidR="00B33BFC" w:rsidRPr="00167EF4" w:rsidRDefault="00B33BFC" w:rsidP="00B33BFC">
            <w:pPr>
              <w:spacing w:after="0"/>
              <w:jc w:val="right"/>
              <w:rPr>
                <w:rFonts w:cs="Arial"/>
                <w:i/>
                <w:iCs/>
                <w:sz w:val="16"/>
                <w:szCs w:val="16"/>
              </w:rPr>
            </w:pPr>
            <w:r w:rsidRPr="00167EF4">
              <w:rPr>
                <w:rFonts w:cs="Arial"/>
                <w:i/>
                <w:iCs/>
                <w:sz w:val="16"/>
                <w:szCs w:val="16"/>
              </w:rPr>
              <w:t>0,1</w:t>
            </w:r>
          </w:p>
        </w:tc>
        <w:tc>
          <w:tcPr>
            <w:tcW w:w="586" w:type="pct"/>
            <w:tcBorders>
              <w:top w:val="nil"/>
              <w:left w:val="single" w:sz="4" w:space="0" w:color="auto"/>
              <w:bottom w:val="nil"/>
              <w:right w:val="single" w:sz="4" w:space="0" w:color="auto"/>
            </w:tcBorders>
            <w:shd w:val="clear" w:color="auto" w:fill="auto"/>
            <w:vAlign w:val="center"/>
          </w:tcPr>
          <w:p w14:paraId="5E4A9EFF" w14:textId="77777777" w:rsidR="00B33BFC" w:rsidRPr="00B564E8" w:rsidRDefault="00B33BFC" w:rsidP="00B33BFC">
            <w:pPr>
              <w:spacing w:after="0"/>
              <w:jc w:val="right"/>
              <w:rPr>
                <w:rFonts w:cs="Arial"/>
                <w:b/>
                <w:bCs/>
                <w:i/>
                <w:iCs/>
                <w:sz w:val="16"/>
                <w:szCs w:val="16"/>
              </w:rPr>
            </w:pPr>
            <w:r w:rsidRPr="00B564E8">
              <w:rPr>
                <w:rFonts w:cs="Arial"/>
                <w:b/>
                <w:bCs/>
                <w:i/>
                <w:iCs/>
                <w:sz w:val="16"/>
                <w:szCs w:val="16"/>
              </w:rPr>
              <w:t>735</w:t>
            </w:r>
          </w:p>
        </w:tc>
        <w:tc>
          <w:tcPr>
            <w:tcW w:w="565" w:type="pct"/>
            <w:tcBorders>
              <w:top w:val="nil"/>
              <w:left w:val="single" w:sz="4" w:space="0" w:color="auto"/>
              <w:bottom w:val="nil"/>
              <w:right w:val="single" w:sz="4" w:space="0" w:color="auto"/>
            </w:tcBorders>
            <w:shd w:val="clear" w:color="auto" w:fill="auto"/>
            <w:vAlign w:val="center"/>
          </w:tcPr>
          <w:p w14:paraId="6FC28708" w14:textId="77777777" w:rsidR="00B33BFC" w:rsidRPr="00B564E8" w:rsidRDefault="00B33BFC" w:rsidP="00B33BFC">
            <w:pPr>
              <w:spacing w:after="0"/>
              <w:jc w:val="right"/>
              <w:rPr>
                <w:rFonts w:cs="Arial"/>
                <w:b/>
                <w:bCs/>
                <w:i/>
                <w:iCs/>
                <w:sz w:val="16"/>
                <w:szCs w:val="16"/>
              </w:rPr>
            </w:pPr>
            <w:r w:rsidRPr="00B564E8">
              <w:rPr>
                <w:rFonts w:cs="Arial"/>
                <w:b/>
                <w:bCs/>
                <w:i/>
                <w:iCs/>
                <w:sz w:val="16"/>
                <w:szCs w:val="16"/>
              </w:rPr>
              <w:t>0,1</w:t>
            </w:r>
          </w:p>
        </w:tc>
        <w:tc>
          <w:tcPr>
            <w:tcW w:w="493" w:type="pct"/>
            <w:tcBorders>
              <w:top w:val="nil"/>
              <w:left w:val="single" w:sz="4" w:space="0" w:color="auto"/>
              <w:bottom w:val="nil"/>
              <w:right w:val="single" w:sz="4" w:space="0" w:color="auto"/>
            </w:tcBorders>
            <w:shd w:val="clear" w:color="auto" w:fill="auto"/>
            <w:vAlign w:val="center"/>
          </w:tcPr>
          <w:p w14:paraId="14C33B6A" w14:textId="77777777" w:rsidR="00B33BFC" w:rsidRPr="00B564E8" w:rsidRDefault="00B33BFC" w:rsidP="00B33BFC">
            <w:pPr>
              <w:spacing w:after="0"/>
              <w:jc w:val="right"/>
              <w:rPr>
                <w:rFonts w:cs="Arial"/>
                <w:b/>
                <w:bCs/>
                <w:i/>
                <w:iCs/>
                <w:sz w:val="16"/>
                <w:szCs w:val="16"/>
              </w:rPr>
            </w:pPr>
            <w:r w:rsidRPr="00B564E8">
              <w:rPr>
                <w:rFonts w:cs="Arial"/>
                <w:b/>
                <w:bCs/>
                <w:i/>
                <w:iCs/>
                <w:sz w:val="16"/>
                <w:szCs w:val="16"/>
              </w:rPr>
              <w:t>3,8</w:t>
            </w:r>
          </w:p>
        </w:tc>
      </w:tr>
      <w:tr w:rsidR="00B33BFC" w:rsidRPr="00167EF4" w14:paraId="39EFA093" w14:textId="77777777" w:rsidTr="00B33BFC">
        <w:trPr>
          <w:trHeight w:val="240"/>
        </w:trPr>
        <w:tc>
          <w:tcPr>
            <w:tcW w:w="1632" w:type="pct"/>
            <w:tcBorders>
              <w:top w:val="nil"/>
              <w:left w:val="single" w:sz="4" w:space="0" w:color="auto"/>
              <w:bottom w:val="nil"/>
              <w:right w:val="single" w:sz="4" w:space="0" w:color="auto"/>
            </w:tcBorders>
            <w:vAlign w:val="bottom"/>
          </w:tcPr>
          <w:p w14:paraId="28FAF8AB" w14:textId="77777777" w:rsidR="00B33BFC" w:rsidRPr="00F03163" w:rsidRDefault="00B33BFC" w:rsidP="00B33BFC">
            <w:pPr>
              <w:spacing w:after="0"/>
              <w:ind w:firstLineChars="200" w:firstLine="320"/>
              <w:rPr>
                <w:rFonts w:cs="Arial"/>
                <w:sz w:val="16"/>
                <w:szCs w:val="16"/>
                <w:lang w:val="es-ES_tradnl" w:eastAsia="es-ES_tradnl"/>
              </w:rPr>
            </w:pPr>
            <w:r w:rsidRPr="00F03163">
              <w:rPr>
                <w:rFonts w:cs="Arial"/>
                <w:sz w:val="16"/>
                <w:szCs w:val="16"/>
                <w:lang w:val="es-ES_tradnl" w:eastAsia="es-ES_tradnl"/>
              </w:rPr>
              <w:t>De humor</w:t>
            </w:r>
          </w:p>
        </w:tc>
        <w:tc>
          <w:tcPr>
            <w:tcW w:w="461" w:type="pct"/>
            <w:tcBorders>
              <w:top w:val="nil"/>
              <w:left w:val="single" w:sz="4" w:space="0" w:color="auto"/>
              <w:bottom w:val="nil"/>
              <w:right w:val="single" w:sz="4" w:space="0" w:color="auto"/>
            </w:tcBorders>
            <w:shd w:val="clear" w:color="auto" w:fill="auto"/>
            <w:vAlign w:val="center"/>
          </w:tcPr>
          <w:p w14:paraId="3F2274BD" w14:textId="77777777" w:rsidR="00B33BFC" w:rsidRPr="00167EF4" w:rsidRDefault="00B33BFC" w:rsidP="00B33BFC">
            <w:pPr>
              <w:spacing w:after="0"/>
              <w:jc w:val="right"/>
              <w:rPr>
                <w:rFonts w:cs="Arial"/>
                <w:i/>
                <w:iCs/>
                <w:sz w:val="16"/>
                <w:szCs w:val="16"/>
              </w:rPr>
            </w:pPr>
            <w:r w:rsidRPr="00167EF4">
              <w:rPr>
                <w:rFonts w:cs="Arial"/>
                <w:i/>
                <w:iCs/>
                <w:sz w:val="16"/>
                <w:szCs w:val="16"/>
              </w:rPr>
              <w:t>1.633</w:t>
            </w:r>
          </w:p>
        </w:tc>
        <w:tc>
          <w:tcPr>
            <w:tcW w:w="401" w:type="pct"/>
            <w:tcBorders>
              <w:top w:val="nil"/>
              <w:left w:val="single" w:sz="4" w:space="0" w:color="auto"/>
              <w:bottom w:val="nil"/>
              <w:right w:val="single" w:sz="4" w:space="0" w:color="auto"/>
            </w:tcBorders>
            <w:shd w:val="clear" w:color="auto" w:fill="auto"/>
            <w:vAlign w:val="center"/>
          </w:tcPr>
          <w:p w14:paraId="27E54E7A" w14:textId="77777777" w:rsidR="00B33BFC" w:rsidRPr="00167EF4" w:rsidRDefault="00B33BFC" w:rsidP="00B33BFC">
            <w:pPr>
              <w:spacing w:after="0"/>
              <w:jc w:val="right"/>
              <w:rPr>
                <w:rFonts w:cs="Arial"/>
                <w:i/>
                <w:iCs/>
                <w:sz w:val="16"/>
                <w:szCs w:val="16"/>
              </w:rPr>
            </w:pPr>
            <w:r w:rsidRPr="00167EF4">
              <w:rPr>
                <w:rFonts w:cs="Arial"/>
                <w:i/>
                <w:iCs/>
                <w:sz w:val="16"/>
                <w:szCs w:val="16"/>
              </w:rPr>
              <w:t>0,2</w:t>
            </w:r>
          </w:p>
        </w:tc>
        <w:tc>
          <w:tcPr>
            <w:tcW w:w="460" w:type="pct"/>
            <w:tcBorders>
              <w:top w:val="nil"/>
              <w:left w:val="single" w:sz="4" w:space="0" w:color="auto"/>
              <w:bottom w:val="nil"/>
              <w:right w:val="single" w:sz="4" w:space="0" w:color="auto"/>
            </w:tcBorders>
            <w:shd w:val="clear" w:color="auto" w:fill="auto"/>
            <w:vAlign w:val="center"/>
          </w:tcPr>
          <w:p w14:paraId="230073AA" w14:textId="77777777" w:rsidR="00B33BFC" w:rsidRPr="00167EF4" w:rsidRDefault="00B33BFC" w:rsidP="00B33BFC">
            <w:pPr>
              <w:spacing w:after="0"/>
              <w:jc w:val="right"/>
              <w:rPr>
                <w:rFonts w:cs="Arial"/>
                <w:i/>
                <w:iCs/>
                <w:sz w:val="16"/>
                <w:szCs w:val="16"/>
              </w:rPr>
            </w:pPr>
            <w:r w:rsidRPr="00167EF4">
              <w:rPr>
                <w:rFonts w:cs="Arial"/>
                <w:i/>
                <w:iCs/>
                <w:sz w:val="16"/>
                <w:szCs w:val="16"/>
              </w:rPr>
              <w:t>1.695</w:t>
            </w:r>
          </w:p>
        </w:tc>
        <w:tc>
          <w:tcPr>
            <w:tcW w:w="402" w:type="pct"/>
            <w:tcBorders>
              <w:top w:val="nil"/>
              <w:left w:val="single" w:sz="4" w:space="0" w:color="auto"/>
              <w:bottom w:val="nil"/>
              <w:right w:val="single" w:sz="4" w:space="0" w:color="auto"/>
            </w:tcBorders>
            <w:shd w:val="clear" w:color="auto" w:fill="auto"/>
            <w:vAlign w:val="center"/>
          </w:tcPr>
          <w:p w14:paraId="63621653" w14:textId="77777777" w:rsidR="00B33BFC" w:rsidRPr="00167EF4" w:rsidRDefault="00B33BFC" w:rsidP="00B33BFC">
            <w:pPr>
              <w:spacing w:after="0"/>
              <w:jc w:val="right"/>
              <w:rPr>
                <w:rFonts w:cs="Arial"/>
                <w:i/>
                <w:iCs/>
                <w:sz w:val="16"/>
                <w:szCs w:val="16"/>
              </w:rPr>
            </w:pPr>
            <w:r w:rsidRPr="00167EF4">
              <w:rPr>
                <w:rFonts w:cs="Arial"/>
                <w:i/>
                <w:iCs/>
                <w:sz w:val="16"/>
                <w:szCs w:val="16"/>
              </w:rPr>
              <w:t>0,3</w:t>
            </w:r>
          </w:p>
        </w:tc>
        <w:tc>
          <w:tcPr>
            <w:tcW w:w="586" w:type="pct"/>
            <w:tcBorders>
              <w:top w:val="nil"/>
              <w:left w:val="single" w:sz="4" w:space="0" w:color="auto"/>
              <w:bottom w:val="nil"/>
              <w:right w:val="single" w:sz="4" w:space="0" w:color="auto"/>
            </w:tcBorders>
            <w:shd w:val="clear" w:color="auto" w:fill="auto"/>
            <w:vAlign w:val="center"/>
          </w:tcPr>
          <w:p w14:paraId="44FF58A0" w14:textId="77777777" w:rsidR="00B33BFC" w:rsidRPr="00B564E8" w:rsidRDefault="00B33BFC" w:rsidP="00B33BFC">
            <w:pPr>
              <w:spacing w:after="0"/>
              <w:jc w:val="right"/>
              <w:rPr>
                <w:rFonts w:cs="Arial"/>
                <w:b/>
                <w:bCs/>
                <w:i/>
                <w:iCs/>
                <w:sz w:val="16"/>
                <w:szCs w:val="16"/>
              </w:rPr>
            </w:pPr>
            <w:r w:rsidRPr="00B564E8">
              <w:rPr>
                <w:rFonts w:cs="Arial"/>
                <w:b/>
                <w:bCs/>
                <w:i/>
                <w:iCs/>
                <w:sz w:val="16"/>
                <w:szCs w:val="16"/>
              </w:rPr>
              <w:t>1.712</w:t>
            </w:r>
          </w:p>
        </w:tc>
        <w:tc>
          <w:tcPr>
            <w:tcW w:w="565" w:type="pct"/>
            <w:tcBorders>
              <w:top w:val="nil"/>
              <w:left w:val="single" w:sz="4" w:space="0" w:color="auto"/>
              <w:bottom w:val="nil"/>
              <w:right w:val="single" w:sz="4" w:space="0" w:color="auto"/>
            </w:tcBorders>
            <w:shd w:val="clear" w:color="auto" w:fill="auto"/>
            <w:vAlign w:val="center"/>
          </w:tcPr>
          <w:p w14:paraId="12F7D03D" w14:textId="77777777" w:rsidR="00B33BFC" w:rsidRPr="00B564E8" w:rsidRDefault="00B33BFC" w:rsidP="00B33BFC">
            <w:pPr>
              <w:spacing w:after="0"/>
              <w:jc w:val="right"/>
              <w:rPr>
                <w:rFonts w:cs="Arial"/>
                <w:b/>
                <w:bCs/>
                <w:i/>
                <w:iCs/>
                <w:sz w:val="16"/>
                <w:szCs w:val="16"/>
              </w:rPr>
            </w:pPr>
            <w:r w:rsidRPr="00B564E8">
              <w:rPr>
                <w:rFonts w:cs="Arial"/>
                <w:b/>
                <w:bCs/>
                <w:i/>
                <w:iCs/>
                <w:sz w:val="16"/>
                <w:szCs w:val="16"/>
              </w:rPr>
              <w:t>0,2</w:t>
            </w:r>
          </w:p>
        </w:tc>
        <w:tc>
          <w:tcPr>
            <w:tcW w:w="493" w:type="pct"/>
            <w:tcBorders>
              <w:top w:val="nil"/>
              <w:left w:val="single" w:sz="4" w:space="0" w:color="auto"/>
              <w:bottom w:val="nil"/>
              <w:right w:val="single" w:sz="4" w:space="0" w:color="auto"/>
            </w:tcBorders>
            <w:shd w:val="clear" w:color="auto" w:fill="auto"/>
            <w:vAlign w:val="center"/>
          </w:tcPr>
          <w:p w14:paraId="47FC6D08" w14:textId="77777777" w:rsidR="00B33BFC" w:rsidRPr="00B564E8" w:rsidRDefault="00B33BFC" w:rsidP="00B33BFC">
            <w:pPr>
              <w:spacing w:after="0"/>
              <w:jc w:val="right"/>
              <w:rPr>
                <w:rFonts w:cs="Arial"/>
                <w:b/>
                <w:bCs/>
                <w:i/>
                <w:iCs/>
                <w:sz w:val="16"/>
                <w:szCs w:val="16"/>
              </w:rPr>
            </w:pPr>
            <w:r w:rsidRPr="00B564E8">
              <w:rPr>
                <w:rFonts w:cs="Arial"/>
                <w:b/>
                <w:bCs/>
                <w:i/>
                <w:iCs/>
                <w:sz w:val="16"/>
                <w:szCs w:val="16"/>
              </w:rPr>
              <w:t>1,0</w:t>
            </w:r>
          </w:p>
        </w:tc>
      </w:tr>
      <w:tr w:rsidR="00B33BFC" w:rsidRPr="00167EF4" w14:paraId="5628D10A" w14:textId="77777777" w:rsidTr="00B33BFC">
        <w:trPr>
          <w:trHeight w:val="240"/>
        </w:trPr>
        <w:tc>
          <w:tcPr>
            <w:tcW w:w="1632" w:type="pct"/>
            <w:tcBorders>
              <w:top w:val="nil"/>
              <w:left w:val="single" w:sz="4" w:space="0" w:color="auto"/>
              <w:bottom w:val="nil"/>
              <w:right w:val="single" w:sz="4" w:space="0" w:color="auto"/>
            </w:tcBorders>
            <w:vAlign w:val="bottom"/>
          </w:tcPr>
          <w:p w14:paraId="38F00AFC" w14:textId="77777777" w:rsidR="00B33BFC" w:rsidRPr="00F03163" w:rsidRDefault="00B33BFC" w:rsidP="00B33BFC">
            <w:pPr>
              <w:spacing w:after="0"/>
              <w:ind w:firstLineChars="200" w:firstLine="320"/>
              <w:rPr>
                <w:rFonts w:cs="Arial"/>
                <w:sz w:val="16"/>
                <w:szCs w:val="16"/>
                <w:lang w:val="es-ES_tradnl" w:eastAsia="es-ES_tradnl"/>
              </w:rPr>
            </w:pPr>
            <w:r w:rsidRPr="00F03163">
              <w:rPr>
                <w:rFonts w:cs="Arial"/>
                <w:sz w:val="16"/>
                <w:szCs w:val="16"/>
                <w:lang w:val="es-ES_tradnl" w:eastAsia="es-ES_tradnl"/>
              </w:rPr>
              <w:t>Otras</w:t>
            </w:r>
          </w:p>
        </w:tc>
        <w:tc>
          <w:tcPr>
            <w:tcW w:w="461" w:type="pct"/>
            <w:tcBorders>
              <w:top w:val="nil"/>
              <w:left w:val="single" w:sz="4" w:space="0" w:color="auto"/>
              <w:bottom w:val="nil"/>
              <w:right w:val="single" w:sz="4" w:space="0" w:color="auto"/>
            </w:tcBorders>
            <w:shd w:val="clear" w:color="auto" w:fill="auto"/>
            <w:vAlign w:val="center"/>
          </w:tcPr>
          <w:p w14:paraId="6BE22861" w14:textId="77777777" w:rsidR="00B33BFC" w:rsidRPr="00167EF4" w:rsidRDefault="00B33BFC" w:rsidP="00B33BFC">
            <w:pPr>
              <w:spacing w:after="0"/>
              <w:jc w:val="right"/>
              <w:rPr>
                <w:rFonts w:cs="Arial"/>
                <w:i/>
                <w:iCs/>
                <w:sz w:val="16"/>
                <w:szCs w:val="16"/>
              </w:rPr>
            </w:pPr>
            <w:r w:rsidRPr="00167EF4">
              <w:rPr>
                <w:rFonts w:cs="Arial"/>
                <w:i/>
                <w:iCs/>
                <w:sz w:val="16"/>
                <w:szCs w:val="16"/>
              </w:rPr>
              <w:t>3.143</w:t>
            </w:r>
          </w:p>
        </w:tc>
        <w:tc>
          <w:tcPr>
            <w:tcW w:w="401" w:type="pct"/>
            <w:tcBorders>
              <w:top w:val="nil"/>
              <w:left w:val="single" w:sz="4" w:space="0" w:color="auto"/>
              <w:bottom w:val="nil"/>
              <w:right w:val="single" w:sz="4" w:space="0" w:color="auto"/>
            </w:tcBorders>
            <w:shd w:val="clear" w:color="auto" w:fill="auto"/>
            <w:vAlign w:val="center"/>
          </w:tcPr>
          <w:p w14:paraId="5E341257" w14:textId="77777777" w:rsidR="00B33BFC" w:rsidRPr="00167EF4" w:rsidRDefault="00B33BFC" w:rsidP="00B33BFC">
            <w:pPr>
              <w:spacing w:after="0"/>
              <w:jc w:val="right"/>
              <w:rPr>
                <w:rFonts w:cs="Arial"/>
                <w:i/>
                <w:iCs/>
                <w:sz w:val="16"/>
                <w:szCs w:val="16"/>
              </w:rPr>
            </w:pPr>
            <w:r w:rsidRPr="00167EF4">
              <w:rPr>
                <w:rFonts w:cs="Arial"/>
                <w:i/>
                <w:iCs/>
                <w:sz w:val="16"/>
                <w:szCs w:val="16"/>
              </w:rPr>
              <w:t>0,5</w:t>
            </w:r>
          </w:p>
        </w:tc>
        <w:tc>
          <w:tcPr>
            <w:tcW w:w="460" w:type="pct"/>
            <w:tcBorders>
              <w:top w:val="nil"/>
              <w:left w:val="single" w:sz="4" w:space="0" w:color="auto"/>
              <w:bottom w:val="nil"/>
              <w:right w:val="single" w:sz="4" w:space="0" w:color="auto"/>
            </w:tcBorders>
            <w:shd w:val="clear" w:color="auto" w:fill="auto"/>
            <w:vAlign w:val="center"/>
          </w:tcPr>
          <w:p w14:paraId="0EB06C40" w14:textId="77777777" w:rsidR="00B33BFC" w:rsidRPr="00167EF4" w:rsidRDefault="00B33BFC" w:rsidP="00B33BFC">
            <w:pPr>
              <w:spacing w:after="0"/>
              <w:jc w:val="right"/>
              <w:rPr>
                <w:rFonts w:cs="Arial"/>
                <w:i/>
                <w:iCs/>
                <w:sz w:val="16"/>
                <w:szCs w:val="16"/>
              </w:rPr>
            </w:pPr>
            <w:r w:rsidRPr="00167EF4">
              <w:rPr>
                <w:rFonts w:cs="Arial"/>
                <w:i/>
                <w:iCs/>
                <w:sz w:val="16"/>
                <w:szCs w:val="16"/>
              </w:rPr>
              <w:t>3.146</w:t>
            </w:r>
          </w:p>
        </w:tc>
        <w:tc>
          <w:tcPr>
            <w:tcW w:w="402" w:type="pct"/>
            <w:tcBorders>
              <w:top w:val="nil"/>
              <w:left w:val="single" w:sz="4" w:space="0" w:color="auto"/>
              <w:bottom w:val="nil"/>
              <w:right w:val="single" w:sz="4" w:space="0" w:color="auto"/>
            </w:tcBorders>
            <w:shd w:val="clear" w:color="auto" w:fill="auto"/>
            <w:vAlign w:val="center"/>
          </w:tcPr>
          <w:p w14:paraId="21358228" w14:textId="77777777" w:rsidR="00B33BFC" w:rsidRPr="00167EF4" w:rsidRDefault="00B33BFC" w:rsidP="00B33BFC">
            <w:pPr>
              <w:spacing w:after="0"/>
              <w:jc w:val="right"/>
              <w:rPr>
                <w:rFonts w:cs="Arial"/>
                <w:i/>
                <w:iCs/>
                <w:sz w:val="16"/>
                <w:szCs w:val="16"/>
              </w:rPr>
            </w:pPr>
            <w:r w:rsidRPr="00167EF4">
              <w:rPr>
                <w:rFonts w:cs="Arial"/>
                <w:i/>
                <w:iCs/>
                <w:sz w:val="16"/>
                <w:szCs w:val="16"/>
              </w:rPr>
              <w:t>0,5</w:t>
            </w:r>
          </w:p>
        </w:tc>
        <w:tc>
          <w:tcPr>
            <w:tcW w:w="586" w:type="pct"/>
            <w:tcBorders>
              <w:top w:val="nil"/>
              <w:left w:val="single" w:sz="4" w:space="0" w:color="auto"/>
              <w:bottom w:val="nil"/>
              <w:right w:val="single" w:sz="4" w:space="0" w:color="auto"/>
            </w:tcBorders>
            <w:shd w:val="clear" w:color="auto" w:fill="auto"/>
            <w:vAlign w:val="center"/>
          </w:tcPr>
          <w:p w14:paraId="1CCF0722" w14:textId="77777777" w:rsidR="00B33BFC" w:rsidRPr="00B564E8" w:rsidRDefault="00B33BFC" w:rsidP="00B33BFC">
            <w:pPr>
              <w:spacing w:after="0"/>
              <w:jc w:val="right"/>
              <w:rPr>
                <w:rFonts w:cs="Arial"/>
                <w:b/>
                <w:bCs/>
                <w:i/>
                <w:iCs/>
                <w:sz w:val="16"/>
                <w:szCs w:val="16"/>
              </w:rPr>
            </w:pPr>
            <w:r w:rsidRPr="00B564E8">
              <w:rPr>
                <w:rFonts w:cs="Arial"/>
                <w:b/>
                <w:bCs/>
                <w:i/>
                <w:iCs/>
                <w:sz w:val="16"/>
                <w:szCs w:val="16"/>
              </w:rPr>
              <w:t>3.413</w:t>
            </w:r>
          </w:p>
        </w:tc>
        <w:tc>
          <w:tcPr>
            <w:tcW w:w="565" w:type="pct"/>
            <w:tcBorders>
              <w:top w:val="nil"/>
              <w:left w:val="single" w:sz="4" w:space="0" w:color="auto"/>
              <w:bottom w:val="nil"/>
              <w:right w:val="single" w:sz="4" w:space="0" w:color="auto"/>
            </w:tcBorders>
            <w:shd w:val="clear" w:color="auto" w:fill="auto"/>
            <w:vAlign w:val="center"/>
          </w:tcPr>
          <w:p w14:paraId="4D516B95" w14:textId="77777777" w:rsidR="00B33BFC" w:rsidRPr="00B564E8" w:rsidRDefault="00B33BFC" w:rsidP="00B33BFC">
            <w:pPr>
              <w:spacing w:after="0"/>
              <w:jc w:val="right"/>
              <w:rPr>
                <w:rFonts w:cs="Arial"/>
                <w:b/>
                <w:bCs/>
                <w:i/>
                <w:iCs/>
                <w:sz w:val="16"/>
                <w:szCs w:val="16"/>
              </w:rPr>
            </w:pPr>
            <w:r w:rsidRPr="00B564E8">
              <w:rPr>
                <w:rFonts w:cs="Arial"/>
                <w:b/>
                <w:bCs/>
                <w:i/>
                <w:iCs/>
                <w:sz w:val="16"/>
                <w:szCs w:val="16"/>
              </w:rPr>
              <w:t>0,5</w:t>
            </w:r>
          </w:p>
        </w:tc>
        <w:tc>
          <w:tcPr>
            <w:tcW w:w="493" w:type="pct"/>
            <w:tcBorders>
              <w:top w:val="nil"/>
              <w:left w:val="single" w:sz="4" w:space="0" w:color="auto"/>
              <w:bottom w:val="nil"/>
              <w:right w:val="single" w:sz="4" w:space="0" w:color="auto"/>
            </w:tcBorders>
            <w:shd w:val="clear" w:color="auto" w:fill="auto"/>
            <w:vAlign w:val="center"/>
          </w:tcPr>
          <w:p w14:paraId="479910DD" w14:textId="77777777" w:rsidR="00B33BFC" w:rsidRPr="00B564E8" w:rsidRDefault="00B33BFC" w:rsidP="00B33BFC">
            <w:pPr>
              <w:spacing w:after="0"/>
              <w:jc w:val="right"/>
              <w:rPr>
                <w:rFonts w:cs="Arial"/>
                <w:b/>
                <w:bCs/>
                <w:i/>
                <w:iCs/>
                <w:sz w:val="16"/>
                <w:szCs w:val="16"/>
              </w:rPr>
            </w:pPr>
            <w:r w:rsidRPr="00B564E8">
              <w:rPr>
                <w:rFonts w:cs="Arial"/>
                <w:b/>
                <w:bCs/>
                <w:i/>
                <w:iCs/>
                <w:sz w:val="16"/>
                <w:szCs w:val="16"/>
              </w:rPr>
              <w:t>8,5</w:t>
            </w:r>
          </w:p>
        </w:tc>
      </w:tr>
      <w:tr w:rsidR="00B33BFC" w:rsidRPr="00F03163" w14:paraId="736718DF" w14:textId="77777777" w:rsidTr="00B33BFC">
        <w:trPr>
          <w:trHeight w:val="240"/>
        </w:trPr>
        <w:tc>
          <w:tcPr>
            <w:tcW w:w="1632" w:type="pct"/>
            <w:tcBorders>
              <w:top w:val="nil"/>
              <w:left w:val="single" w:sz="4" w:space="0" w:color="auto"/>
              <w:bottom w:val="nil"/>
              <w:right w:val="single" w:sz="4" w:space="0" w:color="auto"/>
            </w:tcBorders>
            <w:vAlign w:val="bottom"/>
          </w:tcPr>
          <w:p w14:paraId="76E855E7" w14:textId="77777777" w:rsidR="00B33BFC" w:rsidRPr="00F03163" w:rsidRDefault="00B33BFC" w:rsidP="00B33BFC">
            <w:pPr>
              <w:spacing w:after="0"/>
              <w:ind w:firstLineChars="100" w:firstLine="161"/>
              <w:rPr>
                <w:rFonts w:cs="Arial"/>
                <w:b/>
                <w:bCs/>
                <w:i/>
                <w:iCs/>
                <w:sz w:val="16"/>
                <w:szCs w:val="16"/>
                <w:lang w:val="es-ES_tradnl" w:eastAsia="es-ES_tradnl"/>
              </w:rPr>
            </w:pPr>
            <w:r w:rsidRPr="00F03163">
              <w:rPr>
                <w:rFonts w:cs="Arial"/>
                <w:b/>
                <w:bCs/>
                <w:i/>
                <w:iCs/>
                <w:sz w:val="16"/>
                <w:szCs w:val="16"/>
                <w:lang w:val="es-ES_tradnl" w:eastAsia="es-ES_tradnl"/>
              </w:rPr>
              <w:t>Poesía, teatro</w:t>
            </w:r>
          </w:p>
        </w:tc>
        <w:tc>
          <w:tcPr>
            <w:tcW w:w="461" w:type="pct"/>
            <w:tcBorders>
              <w:top w:val="nil"/>
              <w:left w:val="single" w:sz="4" w:space="0" w:color="auto"/>
              <w:bottom w:val="nil"/>
              <w:right w:val="single" w:sz="4" w:space="0" w:color="auto"/>
            </w:tcBorders>
            <w:shd w:val="clear" w:color="auto" w:fill="auto"/>
            <w:vAlign w:val="center"/>
          </w:tcPr>
          <w:p w14:paraId="4A3486FD" w14:textId="77777777" w:rsidR="00B33BFC" w:rsidRPr="005273C4" w:rsidRDefault="00B33BFC" w:rsidP="00B33BFC">
            <w:pPr>
              <w:spacing w:after="0"/>
              <w:jc w:val="right"/>
              <w:rPr>
                <w:rFonts w:cs="Arial"/>
                <w:i/>
                <w:iCs/>
                <w:sz w:val="16"/>
                <w:szCs w:val="16"/>
              </w:rPr>
            </w:pPr>
            <w:r w:rsidRPr="005273C4">
              <w:rPr>
                <w:rFonts w:cs="Arial"/>
                <w:i/>
                <w:iCs/>
                <w:sz w:val="16"/>
                <w:szCs w:val="16"/>
              </w:rPr>
              <w:t>13.935</w:t>
            </w:r>
          </w:p>
        </w:tc>
        <w:tc>
          <w:tcPr>
            <w:tcW w:w="401" w:type="pct"/>
            <w:tcBorders>
              <w:top w:val="nil"/>
              <w:left w:val="single" w:sz="4" w:space="0" w:color="auto"/>
              <w:bottom w:val="nil"/>
              <w:right w:val="single" w:sz="4" w:space="0" w:color="auto"/>
            </w:tcBorders>
            <w:shd w:val="clear" w:color="auto" w:fill="auto"/>
            <w:vAlign w:val="center"/>
          </w:tcPr>
          <w:p w14:paraId="5C2B6C5A" w14:textId="77777777" w:rsidR="00B33BFC" w:rsidRPr="005273C4" w:rsidRDefault="00B33BFC" w:rsidP="00B33BFC">
            <w:pPr>
              <w:spacing w:after="0"/>
              <w:jc w:val="right"/>
              <w:rPr>
                <w:rFonts w:cs="Arial"/>
                <w:i/>
                <w:iCs/>
                <w:sz w:val="16"/>
                <w:szCs w:val="16"/>
              </w:rPr>
            </w:pPr>
            <w:r w:rsidRPr="005273C4">
              <w:rPr>
                <w:rFonts w:cs="Arial"/>
                <w:i/>
                <w:iCs/>
                <w:sz w:val="16"/>
                <w:szCs w:val="16"/>
              </w:rPr>
              <w:t>2,1</w:t>
            </w:r>
          </w:p>
        </w:tc>
        <w:tc>
          <w:tcPr>
            <w:tcW w:w="460" w:type="pct"/>
            <w:tcBorders>
              <w:top w:val="nil"/>
              <w:left w:val="single" w:sz="4" w:space="0" w:color="auto"/>
              <w:bottom w:val="nil"/>
              <w:right w:val="single" w:sz="4" w:space="0" w:color="auto"/>
            </w:tcBorders>
            <w:shd w:val="clear" w:color="auto" w:fill="auto"/>
            <w:vAlign w:val="center"/>
          </w:tcPr>
          <w:p w14:paraId="08E8ADBD" w14:textId="77777777" w:rsidR="00B33BFC" w:rsidRPr="00C95DEE" w:rsidRDefault="00B33BFC" w:rsidP="00B33BFC">
            <w:pPr>
              <w:spacing w:after="0"/>
              <w:jc w:val="right"/>
              <w:rPr>
                <w:rFonts w:cs="Arial"/>
                <w:i/>
                <w:iCs/>
                <w:sz w:val="16"/>
                <w:szCs w:val="16"/>
              </w:rPr>
            </w:pPr>
            <w:r w:rsidRPr="00C95DEE">
              <w:rPr>
                <w:rFonts w:cs="Arial"/>
                <w:i/>
                <w:iCs/>
                <w:sz w:val="16"/>
                <w:szCs w:val="16"/>
              </w:rPr>
              <w:t>14.461</w:t>
            </w:r>
          </w:p>
        </w:tc>
        <w:tc>
          <w:tcPr>
            <w:tcW w:w="402" w:type="pct"/>
            <w:tcBorders>
              <w:top w:val="nil"/>
              <w:left w:val="single" w:sz="4" w:space="0" w:color="auto"/>
              <w:bottom w:val="nil"/>
              <w:right w:val="single" w:sz="4" w:space="0" w:color="auto"/>
            </w:tcBorders>
            <w:shd w:val="clear" w:color="auto" w:fill="auto"/>
            <w:vAlign w:val="center"/>
          </w:tcPr>
          <w:p w14:paraId="615DD47F" w14:textId="77777777" w:rsidR="00B33BFC" w:rsidRPr="00C95DEE" w:rsidRDefault="00B33BFC" w:rsidP="00B33BFC">
            <w:pPr>
              <w:spacing w:after="0"/>
              <w:jc w:val="right"/>
              <w:rPr>
                <w:rFonts w:cs="Arial"/>
                <w:i/>
                <w:iCs/>
                <w:sz w:val="16"/>
                <w:szCs w:val="16"/>
              </w:rPr>
            </w:pPr>
            <w:r w:rsidRPr="00C95DEE">
              <w:rPr>
                <w:rFonts w:cs="Arial"/>
                <w:i/>
                <w:iCs/>
                <w:sz w:val="16"/>
                <w:szCs w:val="16"/>
              </w:rPr>
              <w:t>2,1</w:t>
            </w:r>
          </w:p>
        </w:tc>
        <w:tc>
          <w:tcPr>
            <w:tcW w:w="586" w:type="pct"/>
            <w:tcBorders>
              <w:top w:val="nil"/>
              <w:left w:val="single" w:sz="4" w:space="0" w:color="auto"/>
              <w:bottom w:val="nil"/>
              <w:right w:val="single" w:sz="4" w:space="0" w:color="auto"/>
            </w:tcBorders>
            <w:shd w:val="clear" w:color="auto" w:fill="auto"/>
            <w:vAlign w:val="center"/>
          </w:tcPr>
          <w:p w14:paraId="67ADE5C0" w14:textId="77777777" w:rsidR="00B33BFC" w:rsidRPr="00B564E8" w:rsidRDefault="00B33BFC" w:rsidP="00B33BFC">
            <w:pPr>
              <w:spacing w:after="0"/>
              <w:jc w:val="right"/>
              <w:rPr>
                <w:rFonts w:cs="Arial"/>
                <w:b/>
                <w:bCs/>
                <w:sz w:val="16"/>
                <w:szCs w:val="16"/>
              </w:rPr>
            </w:pPr>
            <w:r w:rsidRPr="00B564E8">
              <w:rPr>
                <w:rFonts w:cs="Arial"/>
                <w:b/>
                <w:bCs/>
                <w:sz w:val="16"/>
                <w:szCs w:val="16"/>
              </w:rPr>
              <w:t>15.310</w:t>
            </w:r>
          </w:p>
        </w:tc>
        <w:tc>
          <w:tcPr>
            <w:tcW w:w="565" w:type="pct"/>
            <w:tcBorders>
              <w:top w:val="nil"/>
              <w:left w:val="single" w:sz="4" w:space="0" w:color="auto"/>
              <w:bottom w:val="nil"/>
              <w:right w:val="single" w:sz="4" w:space="0" w:color="auto"/>
            </w:tcBorders>
            <w:shd w:val="clear" w:color="auto" w:fill="auto"/>
            <w:vAlign w:val="center"/>
          </w:tcPr>
          <w:p w14:paraId="1553D9E2" w14:textId="77777777" w:rsidR="00B33BFC" w:rsidRPr="00B564E8" w:rsidRDefault="00B33BFC" w:rsidP="00B33BFC">
            <w:pPr>
              <w:spacing w:after="0"/>
              <w:jc w:val="right"/>
              <w:rPr>
                <w:rFonts w:cs="Arial"/>
                <w:b/>
                <w:bCs/>
                <w:sz w:val="16"/>
                <w:szCs w:val="16"/>
              </w:rPr>
            </w:pPr>
            <w:r w:rsidRPr="00B564E8">
              <w:rPr>
                <w:rFonts w:cs="Arial"/>
                <w:b/>
                <w:bCs/>
                <w:sz w:val="16"/>
                <w:szCs w:val="16"/>
              </w:rPr>
              <w:t>2,2</w:t>
            </w:r>
          </w:p>
        </w:tc>
        <w:tc>
          <w:tcPr>
            <w:tcW w:w="493" w:type="pct"/>
            <w:tcBorders>
              <w:top w:val="nil"/>
              <w:left w:val="single" w:sz="4" w:space="0" w:color="auto"/>
              <w:bottom w:val="nil"/>
              <w:right w:val="single" w:sz="4" w:space="0" w:color="auto"/>
            </w:tcBorders>
            <w:shd w:val="clear" w:color="auto" w:fill="auto"/>
            <w:vAlign w:val="center"/>
          </w:tcPr>
          <w:p w14:paraId="4CDA727E" w14:textId="77777777" w:rsidR="00B33BFC" w:rsidRPr="00B564E8" w:rsidRDefault="00B33BFC" w:rsidP="00B33BFC">
            <w:pPr>
              <w:spacing w:after="0"/>
              <w:jc w:val="right"/>
              <w:rPr>
                <w:rFonts w:cs="Arial"/>
                <w:b/>
                <w:bCs/>
                <w:sz w:val="16"/>
                <w:szCs w:val="16"/>
              </w:rPr>
            </w:pPr>
            <w:r w:rsidRPr="00B564E8">
              <w:rPr>
                <w:rFonts w:cs="Arial"/>
                <w:b/>
                <w:bCs/>
                <w:sz w:val="16"/>
                <w:szCs w:val="16"/>
              </w:rPr>
              <w:t>5,9</w:t>
            </w:r>
          </w:p>
        </w:tc>
      </w:tr>
      <w:tr w:rsidR="00B33BFC" w:rsidRPr="00F03163" w14:paraId="4F26A754" w14:textId="77777777" w:rsidTr="00B33BFC">
        <w:trPr>
          <w:trHeight w:val="255"/>
        </w:trPr>
        <w:tc>
          <w:tcPr>
            <w:tcW w:w="1632" w:type="pct"/>
            <w:tcBorders>
              <w:top w:val="nil"/>
              <w:left w:val="single" w:sz="4" w:space="0" w:color="auto"/>
              <w:bottom w:val="single" w:sz="4" w:space="0" w:color="auto"/>
              <w:right w:val="single" w:sz="4" w:space="0" w:color="auto"/>
            </w:tcBorders>
            <w:vAlign w:val="bottom"/>
          </w:tcPr>
          <w:p w14:paraId="55321FB1" w14:textId="77777777" w:rsidR="00B33BFC" w:rsidRPr="00F03163" w:rsidRDefault="00B33BFC" w:rsidP="00B33BFC">
            <w:pPr>
              <w:spacing w:after="0"/>
              <w:ind w:firstLineChars="100" w:firstLine="161"/>
              <w:rPr>
                <w:rFonts w:cs="Arial"/>
                <w:b/>
                <w:bCs/>
                <w:i/>
                <w:iCs/>
                <w:sz w:val="16"/>
                <w:szCs w:val="16"/>
                <w:lang w:val="es-ES_tradnl" w:eastAsia="es-ES_tradnl"/>
              </w:rPr>
            </w:pPr>
            <w:r w:rsidRPr="00F03163">
              <w:rPr>
                <w:rFonts w:cs="Arial"/>
                <w:b/>
                <w:bCs/>
                <w:i/>
                <w:iCs/>
                <w:sz w:val="16"/>
                <w:szCs w:val="16"/>
                <w:lang w:val="es-ES_tradnl" w:eastAsia="es-ES_tradnl"/>
              </w:rPr>
              <w:t xml:space="preserve">Otros </w:t>
            </w:r>
            <w:r>
              <w:rPr>
                <w:rFonts w:cs="Arial"/>
                <w:b/>
                <w:bCs/>
                <w:i/>
                <w:iCs/>
                <w:sz w:val="16"/>
                <w:szCs w:val="16"/>
                <w:lang w:val="es-ES_tradnl" w:eastAsia="es-ES_tradnl"/>
              </w:rPr>
              <w:t>(crítica, ensayos literarios…)</w:t>
            </w:r>
          </w:p>
        </w:tc>
        <w:tc>
          <w:tcPr>
            <w:tcW w:w="461" w:type="pct"/>
            <w:tcBorders>
              <w:top w:val="nil"/>
              <w:left w:val="single" w:sz="4" w:space="0" w:color="auto"/>
              <w:bottom w:val="single" w:sz="4" w:space="0" w:color="auto"/>
              <w:right w:val="single" w:sz="4" w:space="0" w:color="auto"/>
            </w:tcBorders>
            <w:shd w:val="clear" w:color="auto" w:fill="auto"/>
            <w:vAlign w:val="center"/>
          </w:tcPr>
          <w:p w14:paraId="7EF6ACBA" w14:textId="77777777" w:rsidR="00B33BFC" w:rsidRPr="005273C4" w:rsidRDefault="00B33BFC" w:rsidP="00B33BFC">
            <w:pPr>
              <w:spacing w:after="0"/>
              <w:jc w:val="right"/>
              <w:rPr>
                <w:rFonts w:cs="Arial"/>
                <w:i/>
                <w:iCs/>
                <w:sz w:val="16"/>
                <w:szCs w:val="16"/>
              </w:rPr>
            </w:pPr>
            <w:r w:rsidRPr="005273C4">
              <w:rPr>
                <w:rFonts w:cs="Arial"/>
                <w:i/>
                <w:iCs/>
                <w:sz w:val="16"/>
                <w:szCs w:val="16"/>
              </w:rPr>
              <w:t>24.221</w:t>
            </w:r>
          </w:p>
        </w:tc>
        <w:tc>
          <w:tcPr>
            <w:tcW w:w="401" w:type="pct"/>
            <w:tcBorders>
              <w:top w:val="nil"/>
              <w:left w:val="single" w:sz="4" w:space="0" w:color="auto"/>
              <w:bottom w:val="single" w:sz="4" w:space="0" w:color="auto"/>
              <w:right w:val="single" w:sz="4" w:space="0" w:color="auto"/>
            </w:tcBorders>
            <w:shd w:val="clear" w:color="auto" w:fill="auto"/>
            <w:vAlign w:val="center"/>
          </w:tcPr>
          <w:p w14:paraId="584D5D32" w14:textId="77777777" w:rsidR="00B33BFC" w:rsidRPr="005273C4" w:rsidRDefault="00B33BFC" w:rsidP="00B33BFC">
            <w:pPr>
              <w:spacing w:after="0"/>
              <w:jc w:val="right"/>
              <w:rPr>
                <w:rFonts w:cs="Arial"/>
                <w:i/>
                <w:iCs/>
                <w:sz w:val="16"/>
                <w:szCs w:val="16"/>
              </w:rPr>
            </w:pPr>
            <w:r w:rsidRPr="005273C4">
              <w:rPr>
                <w:rFonts w:cs="Arial"/>
                <w:i/>
                <w:iCs/>
                <w:sz w:val="16"/>
                <w:szCs w:val="16"/>
              </w:rPr>
              <w:t>3,7</w:t>
            </w:r>
          </w:p>
        </w:tc>
        <w:tc>
          <w:tcPr>
            <w:tcW w:w="460" w:type="pct"/>
            <w:tcBorders>
              <w:top w:val="nil"/>
              <w:left w:val="single" w:sz="4" w:space="0" w:color="auto"/>
              <w:bottom w:val="single" w:sz="4" w:space="0" w:color="auto"/>
              <w:right w:val="single" w:sz="4" w:space="0" w:color="auto"/>
            </w:tcBorders>
            <w:shd w:val="clear" w:color="auto" w:fill="auto"/>
            <w:vAlign w:val="center"/>
          </w:tcPr>
          <w:p w14:paraId="2AFD2A4C" w14:textId="77777777" w:rsidR="00B33BFC" w:rsidRPr="00C95DEE" w:rsidRDefault="00B33BFC" w:rsidP="00B33BFC">
            <w:pPr>
              <w:spacing w:after="0"/>
              <w:jc w:val="right"/>
              <w:rPr>
                <w:rFonts w:cs="Arial"/>
                <w:i/>
                <w:iCs/>
                <w:sz w:val="16"/>
                <w:szCs w:val="16"/>
              </w:rPr>
            </w:pPr>
            <w:r w:rsidRPr="00C95DEE">
              <w:rPr>
                <w:rFonts w:cs="Arial"/>
                <w:i/>
                <w:iCs/>
                <w:sz w:val="16"/>
                <w:szCs w:val="16"/>
              </w:rPr>
              <w:t>24.915</w:t>
            </w:r>
          </w:p>
        </w:tc>
        <w:tc>
          <w:tcPr>
            <w:tcW w:w="402" w:type="pct"/>
            <w:tcBorders>
              <w:top w:val="nil"/>
              <w:left w:val="single" w:sz="4" w:space="0" w:color="auto"/>
              <w:bottom w:val="single" w:sz="4" w:space="0" w:color="auto"/>
              <w:right w:val="single" w:sz="4" w:space="0" w:color="auto"/>
            </w:tcBorders>
            <w:shd w:val="clear" w:color="auto" w:fill="auto"/>
            <w:vAlign w:val="center"/>
          </w:tcPr>
          <w:p w14:paraId="4D4C6500" w14:textId="77777777" w:rsidR="00B33BFC" w:rsidRPr="00C95DEE" w:rsidRDefault="00B33BFC" w:rsidP="00B33BFC">
            <w:pPr>
              <w:spacing w:after="0"/>
              <w:jc w:val="right"/>
              <w:rPr>
                <w:rFonts w:cs="Arial"/>
                <w:i/>
                <w:iCs/>
                <w:sz w:val="16"/>
                <w:szCs w:val="16"/>
              </w:rPr>
            </w:pPr>
            <w:r w:rsidRPr="00C95DEE">
              <w:rPr>
                <w:rFonts w:cs="Arial"/>
                <w:i/>
                <w:iCs/>
                <w:sz w:val="16"/>
                <w:szCs w:val="16"/>
              </w:rPr>
              <w:t>3,7</w:t>
            </w:r>
          </w:p>
        </w:tc>
        <w:tc>
          <w:tcPr>
            <w:tcW w:w="586" w:type="pct"/>
            <w:tcBorders>
              <w:top w:val="nil"/>
              <w:left w:val="single" w:sz="4" w:space="0" w:color="auto"/>
              <w:bottom w:val="single" w:sz="4" w:space="0" w:color="auto"/>
              <w:right w:val="single" w:sz="4" w:space="0" w:color="auto"/>
            </w:tcBorders>
            <w:shd w:val="clear" w:color="auto" w:fill="auto"/>
            <w:vAlign w:val="center"/>
          </w:tcPr>
          <w:p w14:paraId="06CB7E1B" w14:textId="77777777" w:rsidR="00B33BFC" w:rsidRPr="00B564E8" w:rsidRDefault="00B33BFC" w:rsidP="00B33BFC">
            <w:pPr>
              <w:spacing w:after="0"/>
              <w:jc w:val="right"/>
              <w:rPr>
                <w:rFonts w:cs="Arial"/>
                <w:b/>
                <w:bCs/>
                <w:sz w:val="16"/>
                <w:szCs w:val="16"/>
              </w:rPr>
            </w:pPr>
            <w:r w:rsidRPr="00B564E8">
              <w:rPr>
                <w:rFonts w:cs="Arial"/>
                <w:b/>
                <w:bCs/>
                <w:sz w:val="16"/>
                <w:szCs w:val="16"/>
              </w:rPr>
              <w:t>26.272</w:t>
            </w:r>
          </w:p>
        </w:tc>
        <w:tc>
          <w:tcPr>
            <w:tcW w:w="565" w:type="pct"/>
            <w:tcBorders>
              <w:top w:val="nil"/>
              <w:left w:val="single" w:sz="4" w:space="0" w:color="auto"/>
              <w:bottom w:val="single" w:sz="4" w:space="0" w:color="auto"/>
              <w:right w:val="single" w:sz="4" w:space="0" w:color="auto"/>
            </w:tcBorders>
            <w:shd w:val="clear" w:color="auto" w:fill="auto"/>
            <w:vAlign w:val="center"/>
          </w:tcPr>
          <w:p w14:paraId="47B181C3" w14:textId="77777777" w:rsidR="00B33BFC" w:rsidRPr="00B564E8" w:rsidRDefault="00B33BFC" w:rsidP="00B33BFC">
            <w:pPr>
              <w:spacing w:after="0"/>
              <w:jc w:val="right"/>
              <w:rPr>
                <w:rFonts w:cs="Arial"/>
                <w:b/>
                <w:bCs/>
                <w:sz w:val="16"/>
                <w:szCs w:val="16"/>
              </w:rPr>
            </w:pPr>
            <w:r w:rsidRPr="00B564E8">
              <w:rPr>
                <w:rFonts w:cs="Arial"/>
                <w:b/>
                <w:bCs/>
                <w:sz w:val="16"/>
                <w:szCs w:val="16"/>
              </w:rPr>
              <w:t>3,7</w:t>
            </w:r>
          </w:p>
        </w:tc>
        <w:tc>
          <w:tcPr>
            <w:tcW w:w="493" w:type="pct"/>
            <w:tcBorders>
              <w:top w:val="nil"/>
              <w:left w:val="single" w:sz="4" w:space="0" w:color="auto"/>
              <w:bottom w:val="single" w:sz="4" w:space="0" w:color="auto"/>
              <w:right w:val="single" w:sz="4" w:space="0" w:color="auto"/>
            </w:tcBorders>
            <w:shd w:val="clear" w:color="auto" w:fill="auto"/>
            <w:vAlign w:val="center"/>
          </w:tcPr>
          <w:p w14:paraId="7FCBF944" w14:textId="77777777" w:rsidR="00B33BFC" w:rsidRPr="00B564E8" w:rsidRDefault="00B33BFC" w:rsidP="00B33BFC">
            <w:pPr>
              <w:spacing w:after="0"/>
              <w:jc w:val="right"/>
              <w:rPr>
                <w:rFonts w:cs="Arial"/>
                <w:b/>
                <w:bCs/>
                <w:sz w:val="16"/>
                <w:szCs w:val="16"/>
              </w:rPr>
            </w:pPr>
            <w:r w:rsidRPr="00B564E8">
              <w:rPr>
                <w:rFonts w:cs="Arial"/>
                <w:b/>
                <w:bCs/>
                <w:sz w:val="16"/>
                <w:szCs w:val="16"/>
              </w:rPr>
              <w:t>5,4</w:t>
            </w:r>
          </w:p>
        </w:tc>
      </w:tr>
      <w:tr w:rsidR="00B33BFC" w:rsidRPr="00167EF4" w14:paraId="4A6355DE" w14:textId="77777777" w:rsidTr="00B33BFC">
        <w:trPr>
          <w:trHeight w:val="240"/>
        </w:trPr>
        <w:tc>
          <w:tcPr>
            <w:tcW w:w="1632" w:type="pct"/>
            <w:tcBorders>
              <w:top w:val="single" w:sz="4" w:space="0" w:color="auto"/>
              <w:left w:val="single" w:sz="4" w:space="0" w:color="auto"/>
              <w:bottom w:val="nil"/>
              <w:right w:val="single" w:sz="4" w:space="0" w:color="auto"/>
            </w:tcBorders>
            <w:shd w:val="clear" w:color="auto" w:fill="DDDDDD"/>
            <w:vAlign w:val="bottom"/>
          </w:tcPr>
          <w:p w14:paraId="18EE24A6" w14:textId="77777777" w:rsidR="00B33BFC" w:rsidRPr="00F03163" w:rsidRDefault="00B33BFC" w:rsidP="00B33BFC">
            <w:pPr>
              <w:spacing w:after="0"/>
              <w:rPr>
                <w:rFonts w:cs="Arial"/>
                <w:b/>
                <w:bCs/>
                <w:sz w:val="16"/>
                <w:szCs w:val="16"/>
                <w:lang w:val="es-ES_tradnl" w:eastAsia="es-ES_tradnl"/>
              </w:rPr>
            </w:pPr>
            <w:r w:rsidRPr="00F03163">
              <w:rPr>
                <w:rFonts w:cs="Arial"/>
                <w:b/>
                <w:bCs/>
                <w:sz w:val="16"/>
                <w:szCs w:val="16"/>
                <w:lang w:val="es-ES_tradnl" w:eastAsia="es-ES_tradnl"/>
              </w:rPr>
              <w:t>Infantil y juvenil</w:t>
            </w:r>
          </w:p>
        </w:tc>
        <w:tc>
          <w:tcPr>
            <w:tcW w:w="461" w:type="pct"/>
            <w:tcBorders>
              <w:top w:val="single" w:sz="4" w:space="0" w:color="auto"/>
              <w:left w:val="single" w:sz="4" w:space="0" w:color="auto"/>
              <w:bottom w:val="nil"/>
              <w:right w:val="single" w:sz="4" w:space="0" w:color="auto"/>
            </w:tcBorders>
            <w:shd w:val="clear" w:color="auto" w:fill="D9D9D9" w:themeFill="background1" w:themeFillShade="D9"/>
            <w:vAlign w:val="center"/>
          </w:tcPr>
          <w:p w14:paraId="0300B3B3" w14:textId="77777777" w:rsidR="00B33BFC" w:rsidRPr="005273C4" w:rsidRDefault="00B33BFC" w:rsidP="00B33BFC">
            <w:pPr>
              <w:spacing w:after="0"/>
              <w:jc w:val="right"/>
              <w:rPr>
                <w:rFonts w:cs="Arial"/>
                <w:sz w:val="16"/>
                <w:szCs w:val="16"/>
              </w:rPr>
            </w:pPr>
            <w:r w:rsidRPr="005273C4">
              <w:rPr>
                <w:rFonts w:cs="Arial"/>
                <w:sz w:val="16"/>
                <w:szCs w:val="16"/>
              </w:rPr>
              <w:t>81.958</w:t>
            </w:r>
          </w:p>
        </w:tc>
        <w:tc>
          <w:tcPr>
            <w:tcW w:w="401" w:type="pct"/>
            <w:tcBorders>
              <w:top w:val="single" w:sz="4" w:space="0" w:color="auto"/>
              <w:left w:val="single" w:sz="4" w:space="0" w:color="auto"/>
              <w:bottom w:val="nil"/>
              <w:right w:val="single" w:sz="4" w:space="0" w:color="auto"/>
            </w:tcBorders>
            <w:shd w:val="clear" w:color="auto" w:fill="D9D9D9" w:themeFill="background1" w:themeFillShade="D9"/>
            <w:vAlign w:val="center"/>
          </w:tcPr>
          <w:p w14:paraId="4CFA80C4" w14:textId="77777777" w:rsidR="00B33BFC" w:rsidRPr="005273C4" w:rsidRDefault="00B33BFC" w:rsidP="00B33BFC">
            <w:pPr>
              <w:spacing w:after="0"/>
              <w:jc w:val="right"/>
              <w:rPr>
                <w:rFonts w:cs="Arial"/>
                <w:sz w:val="16"/>
                <w:szCs w:val="16"/>
              </w:rPr>
            </w:pPr>
            <w:r w:rsidRPr="005273C4">
              <w:rPr>
                <w:rFonts w:cs="Arial"/>
                <w:sz w:val="16"/>
                <w:szCs w:val="16"/>
              </w:rPr>
              <w:t>12,5</w:t>
            </w:r>
          </w:p>
        </w:tc>
        <w:tc>
          <w:tcPr>
            <w:tcW w:w="460" w:type="pct"/>
            <w:tcBorders>
              <w:top w:val="single" w:sz="4" w:space="0" w:color="auto"/>
              <w:left w:val="single" w:sz="4" w:space="0" w:color="auto"/>
              <w:bottom w:val="nil"/>
              <w:right w:val="single" w:sz="4" w:space="0" w:color="auto"/>
            </w:tcBorders>
            <w:shd w:val="clear" w:color="auto" w:fill="D9D9D9" w:themeFill="background1" w:themeFillShade="D9"/>
            <w:vAlign w:val="center"/>
          </w:tcPr>
          <w:p w14:paraId="412AB586" w14:textId="77777777" w:rsidR="00B33BFC" w:rsidRPr="00C95DEE" w:rsidRDefault="00B33BFC" w:rsidP="00B33BFC">
            <w:pPr>
              <w:spacing w:after="0"/>
              <w:jc w:val="right"/>
              <w:rPr>
                <w:rFonts w:cs="Arial"/>
                <w:sz w:val="16"/>
                <w:szCs w:val="16"/>
              </w:rPr>
            </w:pPr>
            <w:r w:rsidRPr="00C95DEE">
              <w:rPr>
                <w:rFonts w:cs="Arial"/>
                <w:sz w:val="16"/>
                <w:szCs w:val="16"/>
              </w:rPr>
              <w:t>84.821</w:t>
            </w:r>
          </w:p>
        </w:tc>
        <w:tc>
          <w:tcPr>
            <w:tcW w:w="402" w:type="pct"/>
            <w:tcBorders>
              <w:top w:val="single" w:sz="4" w:space="0" w:color="auto"/>
              <w:left w:val="single" w:sz="4" w:space="0" w:color="auto"/>
              <w:bottom w:val="nil"/>
              <w:right w:val="single" w:sz="4" w:space="0" w:color="auto"/>
            </w:tcBorders>
            <w:shd w:val="clear" w:color="auto" w:fill="D9D9D9" w:themeFill="background1" w:themeFillShade="D9"/>
            <w:vAlign w:val="center"/>
          </w:tcPr>
          <w:p w14:paraId="1E82A9C0" w14:textId="77777777" w:rsidR="00B33BFC" w:rsidRPr="00C95DEE" w:rsidRDefault="00B33BFC" w:rsidP="00B33BFC">
            <w:pPr>
              <w:spacing w:after="0"/>
              <w:jc w:val="right"/>
              <w:rPr>
                <w:rFonts w:cs="Arial"/>
                <w:sz w:val="16"/>
                <w:szCs w:val="16"/>
              </w:rPr>
            </w:pPr>
            <w:r w:rsidRPr="00C95DEE">
              <w:rPr>
                <w:rFonts w:cs="Arial"/>
                <w:sz w:val="16"/>
                <w:szCs w:val="16"/>
              </w:rPr>
              <w:t>12,5</w:t>
            </w:r>
          </w:p>
        </w:tc>
        <w:tc>
          <w:tcPr>
            <w:tcW w:w="586" w:type="pct"/>
            <w:tcBorders>
              <w:top w:val="single" w:sz="4" w:space="0" w:color="auto"/>
              <w:left w:val="single" w:sz="4" w:space="0" w:color="auto"/>
              <w:bottom w:val="nil"/>
              <w:right w:val="single" w:sz="4" w:space="0" w:color="auto"/>
            </w:tcBorders>
            <w:shd w:val="clear" w:color="auto" w:fill="D9D9D9" w:themeFill="background1" w:themeFillShade="D9"/>
            <w:vAlign w:val="center"/>
          </w:tcPr>
          <w:p w14:paraId="15B6FCF3" w14:textId="77777777" w:rsidR="00B33BFC" w:rsidRPr="00B564E8" w:rsidRDefault="00B33BFC" w:rsidP="00B33BFC">
            <w:pPr>
              <w:spacing w:after="0"/>
              <w:jc w:val="right"/>
              <w:rPr>
                <w:rFonts w:cs="Arial"/>
                <w:b/>
                <w:bCs/>
                <w:sz w:val="16"/>
                <w:szCs w:val="16"/>
              </w:rPr>
            </w:pPr>
            <w:r w:rsidRPr="00B564E8">
              <w:rPr>
                <w:rFonts w:cs="Arial"/>
                <w:b/>
                <w:bCs/>
                <w:sz w:val="16"/>
                <w:szCs w:val="16"/>
              </w:rPr>
              <w:t>88.716</w:t>
            </w:r>
          </w:p>
        </w:tc>
        <w:tc>
          <w:tcPr>
            <w:tcW w:w="565" w:type="pct"/>
            <w:tcBorders>
              <w:top w:val="single" w:sz="4" w:space="0" w:color="auto"/>
              <w:left w:val="single" w:sz="4" w:space="0" w:color="auto"/>
              <w:bottom w:val="nil"/>
              <w:right w:val="single" w:sz="4" w:space="0" w:color="auto"/>
            </w:tcBorders>
            <w:shd w:val="clear" w:color="auto" w:fill="D9D9D9" w:themeFill="background1" w:themeFillShade="D9"/>
            <w:vAlign w:val="center"/>
          </w:tcPr>
          <w:p w14:paraId="2812B3B8" w14:textId="77777777" w:rsidR="00B33BFC" w:rsidRPr="00B564E8" w:rsidRDefault="00B33BFC" w:rsidP="00B33BFC">
            <w:pPr>
              <w:spacing w:after="0"/>
              <w:jc w:val="right"/>
              <w:rPr>
                <w:rFonts w:cs="Arial"/>
                <w:b/>
                <w:bCs/>
                <w:sz w:val="16"/>
                <w:szCs w:val="16"/>
              </w:rPr>
            </w:pPr>
            <w:r w:rsidRPr="00B564E8">
              <w:rPr>
                <w:rFonts w:cs="Arial"/>
                <w:b/>
                <w:bCs/>
                <w:sz w:val="16"/>
                <w:szCs w:val="16"/>
              </w:rPr>
              <w:t>12,5</w:t>
            </w:r>
          </w:p>
        </w:tc>
        <w:tc>
          <w:tcPr>
            <w:tcW w:w="493" w:type="pct"/>
            <w:tcBorders>
              <w:top w:val="single" w:sz="4" w:space="0" w:color="auto"/>
              <w:left w:val="single" w:sz="4" w:space="0" w:color="auto"/>
              <w:bottom w:val="nil"/>
              <w:right w:val="single" w:sz="4" w:space="0" w:color="auto"/>
            </w:tcBorders>
            <w:shd w:val="clear" w:color="auto" w:fill="D9D9D9" w:themeFill="background1" w:themeFillShade="D9"/>
            <w:vAlign w:val="center"/>
          </w:tcPr>
          <w:p w14:paraId="70857195" w14:textId="77777777" w:rsidR="00B33BFC" w:rsidRPr="00B564E8" w:rsidRDefault="00B33BFC" w:rsidP="00B33BFC">
            <w:pPr>
              <w:spacing w:after="0"/>
              <w:jc w:val="right"/>
              <w:rPr>
                <w:rFonts w:cs="Arial"/>
                <w:b/>
                <w:bCs/>
                <w:sz w:val="16"/>
                <w:szCs w:val="16"/>
              </w:rPr>
            </w:pPr>
            <w:r w:rsidRPr="00B564E8">
              <w:rPr>
                <w:rFonts w:cs="Arial"/>
                <w:b/>
                <w:bCs/>
                <w:sz w:val="16"/>
                <w:szCs w:val="16"/>
              </w:rPr>
              <w:t>4,6</w:t>
            </w:r>
          </w:p>
        </w:tc>
      </w:tr>
      <w:tr w:rsidR="00B33BFC" w:rsidRPr="00167EF4" w14:paraId="289EECB0" w14:textId="77777777" w:rsidTr="00B33BFC">
        <w:trPr>
          <w:trHeight w:val="240"/>
        </w:trPr>
        <w:tc>
          <w:tcPr>
            <w:tcW w:w="1632" w:type="pct"/>
            <w:tcBorders>
              <w:top w:val="nil"/>
              <w:left w:val="single" w:sz="4" w:space="0" w:color="auto"/>
              <w:bottom w:val="nil"/>
              <w:right w:val="single" w:sz="4" w:space="0" w:color="auto"/>
            </w:tcBorders>
            <w:shd w:val="clear" w:color="auto" w:fill="DDDDDD"/>
            <w:vAlign w:val="bottom"/>
          </w:tcPr>
          <w:p w14:paraId="5FE1FF7C" w14:textId="77777777" w:rsidR="00B33BFC" w:rsidRPr="00F03163" w:rsidRDefault="00B33BFC" w:rsidP="00B33BFC">
            <w:pPr>
              <w:spacing w:after="0"/>
              <w:rPr>
                <w:rFonts w:cs="Arial"/>
                <w:b/>
                <w:bCs/>
                <w:sz w:val="16"/>
                <w:szCs w:val="16"/>
                <w:lang w:val="es-ES_tradnl" w:eastAsia="es-ES_tradnl"/>
              </w:rPr>
            </w:pPr>
            <w:r w:rsidRPr="00F03163">
              <w:rPr>
                <w:rFonts w:cs="Arial"/>
                <w:b/>
                <w:bCs/>
                <w:sz w:val="16"/>
                <w:szCs w:val="16"/>
                <w:lang w:val="es-ES_tradnl" w:eastAsia="es-ES_tradnl"/>
              </w:rPr>
              <w:t>Texto no universitario</w:t>
            </w:r>
          </w:p>
        </w:tc>
        <w:tc>
          <w:tcPr>
            <w:tcW w:w="461" w:type="pct"/>
            <w:tcBorders>
              <w:top w:val="nil"/>
              <w:left w:val="single" w:sz="4" w:space="0" w:color="auto"/>
              <w:bottom w:val="nil"/>
              <w:right w:val="single" w:sz="4" w:space="0" w:color="auto"/>
            </w:tcBorders>
            <w:shd w:val="clear" w:color="auto" w:fill="D9D9D9" w:themeFill="background1" w:themeFillShade="D9"/>
            <w:vAlign w:val="center"/>
          </w:tcPr>
          <w:p w14:paraId="7C133014" w14:textId="77777777" w:rsidR="00B33BFC" w:rsidRPr="005273C4" w:rsidRDefault="00B33BFC" w:rsidP="00B33BFC">
            <w:pPr>
              <w:spacing w:after="0"/>
              <w:jc w:val="right"/>
              <w:rPr>
                <w:rFonts w:cs="Arial"/>
                <w:sz w:val="16"/>
                <w:szCs w:val="16"/>
              </w:rPr>
            </w:pPr>
            <w:r w:rsidRPr="005273C4">
              <w:rPr>
                <w:rFonts w:cs="Arial"/>
                <w:sz w:val="16"/>
                <w:szCs w:val="16"/>
              </w:rPr>
              <w:t>93.453</w:t>
            </w:r>
          </w:p>
        </w:tc>
        <w:tc>
          <w:tcPr>
            <w:tcW w:w="401" w:type="pct"/>
            <w:tcBorders>
              <w:top w:val="nil"/>
              <w:left w:val="single" w:sz="4" w:space="0" w:color="auto"/>
              <w:bottom w:val="nil"/>
              <w:right w:val="single" w:sz="4" w:space="0" w:color="auto"/>
            </w:tcBorders>
            <w:shd w:val="clear" w:color="auto" w:fill="D9D9D9" w:themeFill="background1" w:themeFillShade="D9"/>
            <w:vAlign w:val="center"/>
          </w:tcPr>
          <w:p w14:paraId="07286F06" w14:textId="77777777" w:rsidR="00B33BFC" w:rsidRPr="005273C4" w:rsidRDefault="00B33BFC" w:rsidP="00B33BFC">
            <w:pPr>
              <w:spacing w:after="0"/>
              <w:jc w:val="right"/>
              <w:rPr>
                <w:rFonts w:cs="Arial"/>
                <w:sz w:val="16"/>
                <w:szCs w:val="16"/>
              </w:rPr>
            </w:pPr>
            <w:r w:rsidRPr="005273C4">
              <w:rPr>
                <w:rFonts w:cs="Arial"/>
                <w:sz w:val="16"/>
                <w:szCs w:val="16"/>
              </w:rPr>
              <w:t>14,2</w:t>
            </w:r>
          </w:p>
        </w:tc>
        <w:tc>
          <w:tcPr>
            <w:tcW w:w="460" w:type="pct"/>
            <w:tcBorders>
              <w:top w:val="nil"/>
              <w:left w:val="single" w:sz="4" w:space="0" w:color="auto"/>
              <w:bottom w:val="nil"/>
              <w:right w:val="single" w:sz="4" w:space="0" w:color="auto"/>
            </w:tcBorders>
            <w:shd w:val="clear" w:color="auto" w:fill="D9D9D9" w:themeFill="background1" w:themeFillShade="D9"/>
            <w:vAlign w:val="center"/>
          </w:tcPr>
          <w:p w14:paraId="3537E11E" w14:textId="77777777" w:rsidR="00B33BFC" w:rsidRPr="00C95DEE" w:rsidRDefault="00B33BFC" w:rsidP="00B33BFC">
            <w:pPr>
              <w:spacing w:after="0"/>
              <w:jc w:val="right"/>
              <w:rPr>
                <w:rFonts w:cs="Arial"/>
                <w:sz w:val="16"/>
                <w:szCs w:val="16"/>
              </w:rPr>
            </w:pPr>
            <w:r w:rsidRPr="00C95DEE">
              <w:rPr>
                <w:rFonts w:cs="Arial"/>
                <w:sz w:val="16"/>
                <w:szCs w:val="16"/>
              </w:rPr>
              <w:t>97.225</w:t>
            </w:r>
          </w:p>
        </w:tc>
        <w:tc>
          <w:tcPr>
            <w:tcW w:w="402" w:type="pct"/>
            <w:tcBorders>
              <w:top w:val="nil"/>
              <w:left w:val="single" w:sz="4" w:space="0" w:color="auto"/>
              <w:bottom w:val="nil"/>
              <w:right w:val="single" w:sz="4" w:space="0" w:color="auto"/>
            </w:tcBorders>
            <w:shd w:val="clear" w:color="auto" w:fill="D9D9D9" w:themeFill="background1" w:themeFillShade="D9"/>
            <w:vAlign w:val="center"/>
          </w:tcPr>
          <w:p w14:paraId="3BC40E9F" w14:textId="77777777" w:rsidR="00B33BFC" w:rsidRPr="00C95DEE" w:rsidRDefault="00B33BFC" w:rsidP="00B33BFC">
            <w:pPr>
              <w:spacing w:after="0"/>
              <w:jc w:val="right"/>
              <w:rPr>
                <w:rFonts w:cs="Arial"/>
                <w:sz w:val="16"/>
                <w:szCs w:val="16"/>
              </w:rPr>
            </w:pPr>
            <w:r w:rsidRPr="00C95DEE">
              <w:rPr>
                <w:rFonts w:cs="Arial"/>
                <w:sz w:val="16"/>
                <w:szCs w:val="16"/>
              </w:rPr>
              <w:t>14,4</w:t>
            </w:r>
          </w:p>
        </w:tc>
        <w:tc>
          <w:tcPr>
            <w:tcW w:w="586" w:type="pct"/>
            <w:tcBorders>
              <w:top w:val="nil"/>
              <w:left w:val="single" w:sz="4" w:space="0" w:color="auto"/>
              <w:bottom w:val="nil"/>
              <w:right w:val="single" w:sz="4" w:space="0" w:color="auto"/>
            </w:tcBorders>
            <w:shd w:val="clear" w:color="auto" w:fill="D9D9D9" w:themeFill="background1" w:themeFillShade="D9"/>
            <w:vAlign w:val="center"/>
          </w:tcPr>
          <w:p w14:paraId="6B71B19E" w14:textId="77777777" w:rsidR="00B33BFC" w:rsidRPr="00B564E8" w:rsidRDefault="00B33BFC" w:rsidP="00B33BFC">
            <w:pPr>
              <w:spacing w:after="0"/>
              <w:jc w:val="right"/>
              <w:rPr>
                <w:rFonts w:cs="Arial"/>
                <w:b/>
                <w:bCs/>
                <w:sz w:val="16"/>
                <w:szCs w:val="16"/>
              </w:rPr>
            </w:pPr>
            <w:r w:rsidRPr="00B564E8">
              <w:rPr>
                <w:rFonts w:cs="Arial"/>
                <w:b/>
                <w:bCs/>
                <w:sz w:val="16"/>
                <w:szCs w:val="16"/>
              </w:rPr>
              <w:t>101.495</w:t>
            </w:r>
          </w:p>
        </w:tc>
        <w:tc>
          <w:tcPr>
            <w:tcW w:w="565" w:type="pct"/>
            <w:tcBorders>
              <w:top w:val="nil"/>
              <w:left w:val="single" w:sz="4" w:space="0" w:color="auto"/>
              <w:bottom w:val="nil"/>
              <w:right w:val="single" w:sz="4" w:space="0" w:color="auto"/>
            </w:tcBorders>
            <w:shd w:val="clear" w:color="auto" w:fill="D9D9D9" w:themeFill="background1" w:themeFillShade="D9"/>
            <w:vAlign w:val="center"/>
          </w:tcPr>
          <w:p w14:paraId="03B7DBA9" w14:textId="77777777" w:rsidR="00B33BFC" w:rsidRPr="00B564E8" w:rsidRDefault="00B33BFC" w:rsidP="00B33BFC">
            <w:pPr>
              <w:spacing w:after="0"/>
              <w:jc w:val="right"/>
              <w:rPr>
                <w:rFonts w:cs="Arial"/>
                <w:b/>
                <w:bCs/>
                <w:sz w:val="16"/>
                <w:szCs w:val="16"/>
              </w:rPr>
            </w:pPr>
            <w:r w:rsidRPr="00B564E8">
              <w:rPr>
                <w:rFonts w:cs="Arial"/>
                <w:b/>
                <w:bCs/>
                <w:sz w:val="16"/>
                <w:szCs w:val="16"/>
              </w:rPr>
              <w:t>14,3</w:t>
            </w:r>
          </w:p>
        </w:tc>
        <w:tc>
          <w:tcPr>
            <w:tcW w:w="493" w:type="pct"/>
            <w:tcBorders>
              <w:top w:val="nil"/>
              <w:left w:val="single" w:sz="4" w:space="0" w:color="auto"/>
              <w:bottom w:val="nil"/>
              <w:right w:val="single" w:sz="4" w:space="0" w:color="auto"/>
            </w:tcBorders>
            <w:shd w:val="clear" w:color="auto" w:fill="D9D9D9" w:themeFill="background1" w:themeFillShade="D9"/>
            <w:vAlign w:val="center"/>
          </w:tcPr>
          <w:p w14:paraId="3F728D2E" w14:textId="77777777" w:rsidR="00B33BFC" w:rsidRPr="00B564E8" w:rsidRDefault="00B33BFC" w:rsidP="00B33BFC">
            <w:pPr>
              <w:spacing w:after="0"/>
              <w:jc w:val="right"/>
              <w:rPr>
                <w:rFonts w:cs="Arial"/>
                <w:b/>
                <w:bCs/>
                <w:sz w:val="16"/>
                <w:szCs w:val="16"/>
              </w:rPr>
            </w:pPr>
            <w:r w:rsidRPr="00B564E8">
              <w:rPr>
                <w:rFonts w:cs="Arial"/>
                <w:b/>
                <w:bCs/>
                <w:sz w:val="16"/>
                <w:szCs w:val="16"/>
              </w:rPr>
              <w:t>4,4</w:t>
            </w:r>
          </w:p>
        </w:tc>
      </w:tr>
      <w:tr w:rsidR="00B33BFC" w:rsidRPr="00F03163" w14:paraId="4C556BCB" w14:textId="77777777" w:rsidTr="00B33BFC">
        <w:trPr>
          <w:trHeight w:val="240"/>
        </w:trPr>
        <w:tc>
          <w:tcPr>
            <w:tcW w:w="1632" w:type="pct"/>
            <w:tcBorders>
              <w:top w:val="nil"/>
              <w:left w:val="single" w:sz="4" w:space="0" w:color="auto"/>
              <w:bottom w:val="nil"/>
              <w:right w:val="single" w:sz="4" w:space="0" w:color="auto"/>
            </w:tcBorders>
            <w:vAlign w:val="bottom"/>
          </w:tcPr>
          <w:p w14:paraId="73EAE0A5" w14:textId="77777777" w:rsidR="00B33BFC" w:rsidRPr="00F03163" w:rsidRDefault="00B33BFC" w:rsidP="00B33BFC">
            <w:pPr>
              <w:spacing w:after="0"/>
              <w:ind w:firstLineChars="100" w:firstLine="160"/>
              <w:rPr>
                <w:rFonts w:cs="Arial"/>
                <w:bCs/>
                <w:i/>
                <w:iCs/>
                <w:sz w:val="16"/>
                <w:szCs w:val="16"/>
                <w:lang w:val="es-ES_tradnl" w:eastAsia="es-ES_tradnl"/>
              </w:rPr>
            </w:pPr>
            <w:r w:rsidRPr="00F03163">
              <w:rPr>
                <w:rFonts w:cs="Arial"/>
                <w:bCs/>
                <w:i/>
                <w:iCs/>
                <w:sz w:val="16"/>
                <w:szCs w:val="16"/>
                <w:lang w:val="es-ES_tradnl" w:eastAsia="es-ES_tradnl"/>
              </w:rPr>
              <w:t>Educación infantil</w:t>
            </w:r>
          </w:p>
        </w:tc>
        <w:tc>
          <w:tcPr>
            <w:tcW w:w="461" w:type="pct"/>
            <w:tcBorders>
              <w:top w:val="nil"/>
              <w:left w:val="single" w:sz="4" w:space="0" w:color="auto"/>
              <w:bottom w:val="nil"/>
              <w:right w:val="single" w:sz="4" w:space="0" w:color="auto"/>
            </w:tcBorders>
            <w:shd w:val="clear" w:color="auto" w:fill="auto"/>
            <w:vAlign w:val="center"/>
          </w:tcPr>
          <w:p w14:paraId="14B90970" w14:textId="77777777" w:rsidR="00B33BFC" w:rsidRPr="00167EF4" w:rsidRDefault="00B33BFC" w:rsidP="00B33BFC">
            <w:pPr>
              <w:spacing w:after="0"/>
              <w:jc w:val="right"/>
              <w:rPr>
                <w:rFonts w:cs="Arial"/>
                <w:i/>
                <w:iCs/>
                <w:sz w:val="16"/>
                <w:szCs w:val="16"/>
              </w:rPr>
            </w:pPr>
            <w:r w:rsidRPr="00167EF4">
              <w:rPr>
                <w:rFonts w:cs="Arial"/>
                <w:i/>
                <w:iCs/>
                <w:sz w:val="16"/>
                <w:szCs w:val="16"/>
              </w:rPr>
              <w:t>15.037</w:t>
            </w:r>
          </w:p>
        </w:tc>
        <w:tc>
          <w:tcPr>
            <w:tcW w:w="401" w:type="pct"/>
            <w:tcBorders>
              <w:top w:val="nil"/>
              <w:left w:val="single" w:sz="4" w:space="0" w:color="auto"/>
              <w:bottom w:val="nil"/>
              <w:right w:val="single" w:sz="4" w:space="0" w:color="auto"/>
            </w:tcBorders>
            <w:shd w:val="clear" w:color="auto" w:fill="auto"/>
            <w:vAlign w:val="center"/>
          </w:tcPr>
          <w:p w14:paraId="19ABCBF5" w14:textId="77777777" w:rsidR="00B33BFC" w:rsidRPr="00167EF4" w:rsidRDefault="00B33BFC" w:rsidP="00B33BFC">
            <w:pPr>
              <w:spacing w:after="0"/>
              <w:jc w:val="right"/>
              <w:rPr>
                <w:rFonts w:cs="Arial"/>
                <w:i/>
                <w:iCs/>
                <w:sz w:val="16"/>
                <w:szCs w:val="16"/>
              </w:rPr>
            </w:pPr>
            <w:r w:rsidRPr="00167EF4">
              <w:rPr>
                <w:rFonts w:cs="Arial"/>
                <w:i/>
                <w:iCs/>
                <w:sz w:val="16"/>
                <w:szCs w:val="16"/>
              </w:rPr>
              <w:t>2,3</w:t>
            </w:r>
          </w:p>
        </w:tc>
        <w:tc>
          <w:tcPr>
            <w:tcW w:w="460" w:type="pct"/>
            <w:tcBorders>
              <w:top w:val="nil"/>
              <w:left w:val="single" w:sz="4" w:space="0" w:color="auto"/>
              <w:bottom w:val="nil"/>
              <w:right w:val="single" w:sz="4" w:space="0" w:color="auto"/>
            </w:tcBorders>
            <w:shd w:val="clear" w:color="auto" w:fill="auto"/>
            <w:vAlign w:val="center"/>
          </w:tcPr>
          <w:p w14:paraId="6EBC274E" w14:textId="77777777" w:rsidR="00B33BFC" w:rsidRPr="00167EF4" w:rsidRDefault="00B33BFC" w:rsidP="00B33BFC">
            <w:pPr>
              <w:spacing w:after="0"/>
              <w:jc w:val="right"/>
              <w:rPr>
                <w:rFonts w:cs="Arial"/>
                <w:i/>
                <w:iCs/>
                <w:sz w:val="16"/>
                <w:szCs w:val="16"/>
              </w:rPr>
            </w:pPr>
            <w:r w:rsidRPr="00167EF4">
              <w:rPr>
                <w:rFonts w:cs="Arial"/>
                <w:i/>
                <w:iCs/>
                <w:sz w:val="16"/>
                <w:szCs w:val="16"/>
              </w:rPr>
              <w:t>15.580</w:t>
            </w:r>
          </w:p>
        </w:tc>
        <w:tc>
          <w:tcPr>
            <w:tcW w:w="402" w:type="pct"/>
            <w:tcBorders>
              <w:top w:val="nil"/>
              <w:left w:val="single" w:sz="4" w:space="0" w:color="auto"/>
              <w:bottom w:val="nil"/>
              <w:right w:val="single" w:sz="4" w:space="0" w:color="auto"/>
            </w:tcBorders>
            <w:shd w:val="clear" w:color="auto" w:fill="auto"/>
            <w:vAlign w:val="center"/>
          </w:tcPr>
          <w:p w14:paraId="433CC91B" w14:textId="77777777" w:rsidR="00B33BFC" w:rsidRPr="00167EF4" w:rsidRDefault="00B33BFC" w:rsidP="00B33BFC">
            <w:pPr>
              <w:spacing w:after="0"/>
              <w:jc w:val="right"/>
              <w:rPr>
                <w:rFonts w:cs="Arial"/>
                <w:i/>
                <w:iCs/>
                <w:sz w:val="16"/>
                <w:szCs w:val="16"/>
              </w:rPr>
            </w:pPr>
            <w:r w:rsidRPr="00167EF4">
              <w:rPr>
                <w:rFonts w:cs="Arial"/>
                <w:i/>
                <w:iCs/>
                <w:sz w:val="16"/>
                <w:szCs w:val="16"/>
              </w:rPr>
              <w:t>2,3</w:t>
            </w:r>
          </w:p>
        </w:tc>
        <w:tc>
          <w:tcPr>
            <w:tcW w:w="586" w:type="pct"/>
            <w:tcBorders>
              <w:top w:val="nil"/>
              <w:left w:val="single" w:sz="4" w:space="0" w:color="auto"/>
              <w:bottom w:val="nil"/>
              <w:right w:val="single" w:sz="4" w:space="0" w:color="auto"/>
            </w:tcBorders>
            <w:shd w:val="clear" w:color="auto" w:fill="auto"/>
            <w:vAlign w:val="center"/>
          </w:tcPr>
          <w:p w14:paraId="0DFBEEB2" w14:textId="77777777" w:rsidR="00B33BFC" w:rsidRPr="00B564E8" w:rsidRDefault="00B33BFC" w:rsidP="00B33BFC">
            <w:pPr>
              <w:spacing w:after="0"/>
              <w:jc w:val="right"/>
              <w:rPr>
                <w:rFonts w:cs="Arial"/>
                <w:b/>
                <w:bCs/>
                <w:i/>
                <w:iCs/>
                <w:sz w:val="16"/>
                <w:szCs w:val="16"/>
              </w:rPr>
            </w:pPr>
            <w:r w:rsidRPr="00B564E8">
              <w:rPr>
                <w:rFonts w:cs="Arial"/>
                <w:b/>
                <w:bCs/>
                <w:i/>
                <w:iCs/>
                <w:sz w:val="18"/>
                <w:szCs w:val="18"/>
              </w:rPr>
              <w:t>16.218</w:t>
            </w:r>
          </w:p>
        </w:tc>
        <w:tc>
          <w:tcPr>
            <w:tcW w:w="565" w:type="pct"/>
            <w:tcBorders>
              <w:top w:val="nil"/>
              <w:left w:val="single" w:sz="4" w:space="0" w:color="auto"/>
              <w:bottom w:val="nil"/>
              <w:right w:val="single" w:sz="4" w:space="0" w:color="auto"/>
            </w:tcBorders>
            <w:shd w:val="clear" w:color="auto" w:fill="auto"/>
            <w:vAlign w:val="center"/>
          </w:tcPr>
          <w:p w14:paraId="1500ECFF" w14:textId="77777777" w:rsidR="00B33BFC" w:rsidRPr="00B564E8" w:rsidRDefault="00B33BFC" w:rsidP="00B33BFC">
            <w:pPr>
              <w:spacing w:after="0"/>
              <w:jc w:val="right"/>
              <w:rPr>
                <w:rFonts w:cs="Arial"/>
                <w:b/>
                <w:bCs/>
                <w:i/>
                <w:iCs/>
                <w:sz w:val="16"/>
                <w:szCs w:val="16"/>
              </w:rPr>
            </w:pPr>
            <w:r w:rsidRPr="00B564E8">
              <w:rPr>
                <w:rFonts w:cs="Arial"/>
                <w:b/>
                <w:bCs/>
                <w:i/>
                <w:iCs/>
                <w:sz w:val="18"/>
                <w:szCs w:val="18"/>
              </w:rPr>
              <w:t>2,3</w:t>
            </w:r>
          </w:p>
        </w:tc>
        <w:tc>
          <w:tcPr>
            <w:tcW w:w="493" w:type="pct"/>
            <w:tcBorders>
              <w:top w:val="nil"/>
              <w:left w:val="single" w:sz="4" w:space="0" w:color="auto"/>
              <w:bottom w:val="nil"/>
              <w:right w:val="single" w:sz="4" w:space="0" w:color="auto"/>
            </w:tcBorders>
            <w:shd w:val="clear" w:color="auto" w:fill="auto"/>
            <w:vAlign w:val="center"/>
          </w:tcPr>
          <w:p w14:paraId="5F90AD4E" w14:textId="77777777" w:rsidR="00B33BFC" w:rsidRPr="00B564E8" w:rsidRDefault="00B33BFC" w:rsidP="00B33BFC">
            <w:pPr>
              <w:spacing w:after="0"/>
              <w:jc w:val="right"/>
              <w:rPr>
                <w:rFonts w:cs="Arial"/>
                <w:b/>
                <w:bCs/>
                <w:i/>
                <w:iCs/>
                <w:sz w:val="16"/>
                <w:szCs w:val="16"/>
              </w:rPr>
            </w:pPr>
            <w:r w:rsidRPr="00B564E8">
              <w:rPr>
                <w:rFonts w:cs="Arial"/>
                <w:b/>
                <w:bCs/>
                <w:i/>
                <w:iCs/>
                <w:sz w:val="18"/>
                <w:szCs w:val="18"/>
              </w:rPr>
              <w:t>4,1</w:t>
            </w:r>
          </w:p>
        </w:tc>
      </w:tr>
      <w:tr w:rsidR="00B33BFC" w:rsidRPr="00F03163" w14:paraId="6F6AA499" w14:textId="77777777" w:rsidTr="00B33BFC">
        <w:trPr>
          <w:trHeight w:val="240"/>
        </w:trPr>
        <w:tc>
          <w:tcPr>
            <w:tcW w:w="1632" w:type="pct"/>
            <w:tcBorders>
              <w:top w:val="nil"/>
              <w:left w:val="single" w:sz="4" w:space="0" w:color="auto"/>
              <w:bottom w:val="nil"/>
              <w:right w:val="single" w:sz="4" w:space="0" w:color="auto"/>
            </w:tcBorders>
            <w:vAlign w:val="bottom"/>
          </w:tcPr>
          <w:p w14:paraId="04151827" w14:textId="77777777" w:rsidR="00B33BFC" w:rsidRPr="00F03163" w:rsidRDefault="00B33BFC" w:rsidP="00B33BFC">
            <w:pPr>
              <w:spacing w:after="0"/>
              <w:ind w:firstLineChars="100" w:firstLine="160"/>
              <w:rPr>
                <w:rFonts w:cs="Arial"/>
                <w:bCs/>
                <w:i/>
                <w:iCs/>
                <w:sz w:val="16"/>
                <w:szCs w:val="16"/>
                <w:lang w:val="es-ES_tradnl" w:eastAsia="es-ES_tradnl"/>
              </w:rPr>
            </w:pPr>
            <w:r w:rsidRPr="00F03163">
              <w:rPr>
                <w:rFonts w:cs="Arial"/>
                <w:bCs/>
                <w:i/>
                <w:iCs/>
                <w:sz w:val="16"/>
                <w:szCs w:val="16"/>
                <w:lang w:val="es-ES_tradnl" w:eastAsia="es-ES_tradnl"/>
              </w:rPr>
              <w:t>Educación primaria</w:t>
            </w:r>
          </w:p>
        </w:tc>
        <w:tc>
          <w:tcPr>
            <w:tcW w:w="461" w:type="pct"/>
            <w:tcBorders>
              <w:top w:val="nil"/>
              <w:left w:val="single" w:sz="4" w:space="0" w:color="auto"/>
              <w:bottom w:val="nil"/>
              <w:right w:val="single" w:sz="4" w:space="0" w:color="auto"/>
            </w:tcBorders>
            <w:shd w:val="clear" w:color="auto" w:fill="auto"/>
            <w:vAlign w:val="center"/>
          </w:tcPr>
          <w:p w14:paraId="384C35A2" w14:textId="77777777" w:rsidR="00B33BFC" w:rsidRPr="00167EF4" w:rsidRDefault="00B33BFC" w:rsidP="00B33BFC">
            <w:pPr>
              <w:spacing w:after="0"/>
              <w:jc w:val="right"/>
              <w:rPr>
                <w:rFonts w:cs="Arial"/>
                <w:i/>
                <w:iCs/>
                <w:sz w:val="16"/>
                <w:szCs w:val="16"/>
              </w:rPr>
            </w:pPr>
            <w:r w:rsidRPr="00167EF4">
              <w:rPr>
                <w:rFonts w:cs="Arial"/>
                <w:i/>
                <w:iCs/>
                <w:sz w:val="16"/>
                <w:szCs w:val="16"/>
              </w:rPr>
              <w:t>28.266</w:t>
            </w:r>
          </w:p>
        </w:tc>
        <w:tc>
          <w:tcPr>
            <w:tcW w:w="401" w:type="pct"/>
            <w:tcBorders>
              <w:top w:val="nil"/>
              <w:left w:val="single" w:sz="4" w:space="0" w:color="auto"/>
              <w:bottom w:val="nil"/>
              <w:right w:val="single" w:sz="4" w:space="0" w:color="auto"/>
            </w:tcBorders>
            <w:shd w:val="clear" w:color="auto" w:fill="auto"/>
            <w:vAlign w:val="center"/>
          </w:tcPr>
          <w:p w14:paraId="5EB25ACC" w14:textId="77777777" w:rsidR="00B33BFC" w:rsidRPr="00167EF4" w:rsidRDefault="00B33BFC" w:rsidP="00B33BFC">
            <w:pPr>
              <w:spacing w:after="0"/>
              <w:jc w:val="right"/>
              <w:rPr>
                <w:rFonts w:cs="Arial"/>
                <w:i/>
                <w:iCs/>
                <w:sz w:val="16"/>
                <w:szCs w:val="16"/>
              </w:rPr>
            </w:pPr>
            <w:r w:rsidRPr="00167EF4">
              <w:rPr>
                <w:rFonts w:cs="Arial"/>
                <w:i/>
                <w:iCs/>
                <w:sz w:val="16"/>
                <w:szCs w:val="16"/>
              </w:rPr>
              <w:t>4,3</w:t>
            </w:r>
          </w:p>
        </w:tc>
        <w:tc>
          <w:tcPr>
            <w:tcW w:w="460" w:type="pct"/>
            <w:tcBorders>
              <w:top w:val="nil"/>
              <w:left w:val="single" w:sz="4" w:space="0" w:color="auto"/>
              <w:bottom w:val="nil"/>
              <w:right w:val="single" w:sz="4" w:space="0" w:color="auto"/>
            </w:tcBorders>
            <w:shd w:val="clear" w:color="auto" w:fill="auto"/>
            <w:vAlign w:val="center"/>
          </w:tcPr>
          <w:p w14:paraId="7B5220DE" w14:textId="77777777" w:rsidR="00B33BFC" w:rsidRPr="00167EF4" w:rsidRDefault="00B33BFC" w:rsidP="00B33BFC">
            <w:pPr>
              <w:spacing w:after="0"/>
              <w:jc w:val="right"/>
              <w:rPr>
                <w:rFonts w:cs="Arial"/>
                <w:i/>
                <w:iCs/>
                <w:sz w:val="16"/>
                <w:szCs w:val="16"/>
              </w:rPr>
            </w:pPr>
            <w:r w:rsidRPr="00167EF4">
              <w:rPr>
                <w:rFonts w:cs="Arial"/>
                <w:i/>
                <w:iCs/>
                <w:sz w:val="16"/>
                <w:szCs w:val="16"/>
              </w:rPr>
              <w:t>30.114</w:t>
            </w:r>
          </w:p>
        </w:tc>
        <w:tc>
          <w:tcPr>
            <w:tcW w:w="402" w:type="pct"/>
            <w:tcBorders>
              <w:top w:val="nil"/>
              <w:left w:val="single" w:sz="4" w:space="0" w:color="auto"/>
              <w:bottom w:val="nil"/>
              <w:right w:val="single" w:sz="4" w:space="0" w:color="auto"/>
            </w:tcBorders>
            <w:shd w:val="clear" w:color="auto" w:fill="auto"/>
            <w:vAlign w:val="center"/>
          </w:tcPr>
          <w:p w14:paraId="18C3DFE8" w14:textId="77777777" w:rsidR="00B33BFC" w:rsidRPr="00167EF4" w:rsidRDefault="00B33BFC" w:rsidP="00B33BFC">
            <w:pPr>
              <w:spacing w:after="0"/>
              <w:jc w:val="right"/>
              <w:rPr>
                <w:rFonts w:cs="Arial"/>
                <w:i/>
                <w:iCs/>
                <w:sz w:val="16"/>
                <w:szCs w:val="16"/>
              </w:rPr>
            </w:pPr>
            <w:r w:rsidRPr="00167EF4">
              <w:rPr>
                <w:rFonts w:cs="Arial"/>
                <w:i/>
                <w:iCs/>
                <w:sz w:val="16"/>
                <w:szCs w:val="16"/>
              </w:rPr>
              <w:t>4,4</w:t>
            </w:r>
          </w:p>
        </w:tc>
        <w:tc>
          <w:tcPr>
            <w:tcW w:w="586" w:type="pct"/>
            <w:tcBorders>
              <w:top w:val="nil"/>
              <w:left w:val="single" w:sz="4" w:space="0" w:color="auto"/>
              <w:bottom w:val="nil"/>
              <w:right w:val="single" w:sz="4" w:space="0" w:color="auto"/>
            </w:tcBorders>
            <w:shd w:val="clear" w:color="auto" w:fill="auto"/>
            <w:vAlign w:val="center"/>
          </w:tcPr>
          <w:p w14:paraId="2D71997B" w14:textId="77777777" w:rsidR="00B33BFC" w:rsidRPr="00B564E8" w:rsidRDefault="00B33BFC" w:rsidP="00B33BFC">
            <w:pPr>
              <w:spacing w:after="0"/>
              <w:jc w:val="right"/>
              <w:rPr>
                <w:rFonts w:cs="Arial"/>
                <w:b/>
                <w:bCs/>
                <w:i/>
                <w:iCs/>
                <w:sz w:val="16"/>
                <w:szCs w:val="16"/>
              </w:rPr>
            </w:pPr>
            <w:r w:rsidRPr="00B564E8">
              <w:rPr>
                <w:rFonts w:cs="Arial"/>
                <w:b/>
                <w:bCs/>
                <w:i/>
                <w:iCs/>
                <w:sz w:val="18"/>
                <w:szCs w:val="18"/>
              </w:rPr>
              <w:t>30.765</w:t>
            </w:r>
          </w:p>
        </w:tc>
        <w:tc>
          <w:tcPr>
            <w:tcW w:w="565" w:type="pct"/>
            <w:tcBorders>
              <w:top w:val="nil"/>
              <w:left w:val="single" w:sz="4" w:space="0" w:color="auto"/>
              <w:bottom w:val="nil"/>
              <w:right w:val="single" w:sz="4" w:space="0" w:color="auto"/>
            </w:tcBorders>
            <w:shd w:val="clear" w:color="auto" w:fill="auto"/>
            <w:vAlign w:val="center"/>
          </w:tcPr>
          <w:p w14:paraId="7A19C11F" w14:textId="77777777" w:rsidR="00B33BFC" w:rsidRPr="00B564E8" w:rsidRDefault="00B33BFC" w:rsidP="00B33BFC">
            <w:pPr>
              <w:spacing w:after="0"/>
              <w:jc w:val="right"/>
              <w:rPr>
                <w:rFonts w:cs="Arial"/>
                <w:b/>
                <w:bCs/>
                <w:i/>
                <w:iCs/>
                <w:sz w:val="16"/>
                <w:szCs w:val="16"/>
              </w:rPr>
            </w:pPr>
            <w:r w:rsidRPr="00B564E8">
              <w:rPr>
                <w:rFonts w:cs="Arial"/>
                <w:b/>
                <w:bCs/>
                <w:i/>
                <w:iCs/>
                <w:sz w:val="18"/>
                <w:szCs w:val="18"/>
              </w:rPr>
              <w:t>4,3</w:t>
            </w:r>
          </w:p>
        </w:tc>
        <w:tc>
          <w:tcPr>
            <w:tcW w:w="493" w:type="pct"/>
            <w:tcBorders>
              <w:top w:val="nil"/>
              <w:left w:val="single" w:sz="4" w:space="0" w:color="auto"/>
              <w:bottom w:val="nil"/>
              <w:right w:val="single" w:sz="4" w:space="0" w:color="auto"/>
            </w:tcBorders>
            <w:shd w:val="clear" w:color="auto" w:fill="auto"/>
            <w:vAlign w:val="center"/>
          </w:tcPr>
          <w:p w14:paraId="4912C05E" w14:textId="77777777" w:rsidR="00B33BFC" w:rsidRPr="00B564E8" w:rsidRDefault="00B33BFC" w:rsidP="00B33BFC">
            <w:pPr>
              <w:spacing w:after="0"/>
              <w:jc w:val="right"/>
              <w:rPr>
                <w:rFonts w:cs="Arial"/>
                <w:b/>
                <w:bCs/>
                <w:i/>
                <w:iCs/>
                <w:sz w:val="16"/>
                <w:szCs w:val="16"/>
              </w:rPr>
            </w:pPr>
            <w:r w:rsidRPr="00B564E8">
              <w:rPr>
                <w:rFonts w:cs="Arial"/>
                <w:b/>
                <w:bCs/>
                <w:i/>
                <w:iCs/>
                <w:sz w:val="18"/>
                <w:szCs w:val="18"/>
              </w:rPr>
              <w:t>2,2</w:t>
            </w:r>
          </w:p>
        </w:tc>
      </w:tr>
      <w:tr w:rsidR="00B33BFC" w:rsidRPr="00F03163" w14:paraId="1BF16CDF" w14:textId="77777777" w:rsidTr="00B33BFC">
        <w:trPr>
          <w:trHeight w:val="240"/>
        </w:trPr>
        <w:tc>
          <w:tcPr>
            <w:tcW w:w="1632" w:type="pct"/>
            <w:tcBorders>
              <w:top w:val="nil"/>
              <w:left w:val="single" w:sz="4" w:space="0" w:color="auto"/>
              <w:bottom w:val="nil"/>
              <w:right w:val="single" w:sz="4" w:space="0" w:color="auto"/>
            </w:tcBorders>
            <w:vAlign w:val="bottom"/>
          </w:tcPr>
          <w:p w14:paraId="6939623D" w14:textId="77777777" w:rsidR="00B33BFC" w:rsidRPr="00F03163" w:rsidRDefault="00B33BFC" w:rsidP="00B33BFC">
            <w:pPr>
              <w:spacing w:after="0"/>
              <w:ind w:firstLineChars="100" w:firstLine="160"/>
              <w:rPr>
                <w:rFonts w:cs="Arial"/>
                <w:bCs/>
                <w:i/>
                <w:iCs/>
                <w:sz w:val="16"/>
                <w:szCs w:val="16"/>
                <w:lang w:val="es-ES_tradnl" w:eastAsia="es-ES_tradnl"/>
              </w:rPr>
            </w:pPr>
            <w:r w:rsidRPr="00F03163">
              <w:rPr>
                <w:rFonts w:cs="Arial"/>
                <w:bCs/>
                <w:i/>
                <w:iCs/>
                <w:sz w:val="16"/>
                <w:szCs w:val="16"/>
                <w:lang w:val="es-ES_tradnl" w:eastAsia="es-ES_tradnl"/>
              </w:rPr>
              <w:t>E.S.O.</w:t>
            </w:r>
          </w:p>
        </w:tc>
        <w:tc>
          <w:tcPr>
            <w:tcW w:w="461" w:type="pct"/>
            <w:tcBorders>
              <w:top w:val="nil"/>
              <w:left w:val="single" w:sz="4" w:space="0" w:color="auto"/>
              <w:bottom w:val="nil"/>
              <w:right w:val="single" w:sz="4" w:space="0" w:color="auto"/>
            </w:tcBorders>
            <w:shd w:val="clear" w:color="auto" w:fill="auto"/>
            <w:vAlign w:val="center"/>
          </w:tcPr>
          <w:p w14:paraId="597AA449" w14:textId="77777777" w:rsidR="00B33BFC" w:rsidRPr="00167EF4" w:rsidRDefault="00B33BFC" w:rsidP="00B33BFC">
            <w:pPr>
              <w:spacing w:after="0"/>
              <w:jc w:val="right"/>
              <w:rPr>
                <w:rFonts w:cs="Arial"/>
                <w:i/>
                <w:iCs/>
                <w:sz w:val="16"/>
                <w:szCs w:val="16"/>
              </w:rPr>
            </w:pPr>
            <w:r w:rsidRPr="00167EF4">
              <w:rPr>
                <w:rFonts w:cs="Arial"/>
                <w:i/>
                <w:iCs/>
                <w:sz w:val="16"/>
                <w:szCs w:val="16"/>
              </w:rPr>
              <w:t>19.841</w:t>
            </w:r>
          </w:p>
        </w:tc>
        <w:tc>
          <w:tcPr>
            <w:tcW w:w="401" w:type="pct"/>
            <w:tcBorders>
              <w:top w:val="nil"/>
              <w:left w:val="single" w:sz="4" w:space="0" w:color="auto"/>
              <w:bottom w:val="nil"/>
              <w:right w:val="single" w:sz="4" w:space="0" w:color="auto"/>
            </w:tcBorders>
            <w:shd w:val="clear" w:color="auto" w:fill="auto"/>
            <w:vAlign w:val="center"/>
          </w:tcPr>
          <w:p w14:paraId="50FD7476" w14:textId="77777777" w:rsidR="00B33BFC" w:rsidRPr="00167EF4" w:rsidRDefault="00B33BFC" w:rsidP="00B33BFC">
            <w:pPr>
              <w:spacing w:after="0"/>
              <w:jc w:val="right"/>
              <w:rPr>
                <w:rFonts w:cs="Arial"/>
                <w:i/>
                <w:iCs/>
                <w:sz w:val="16"/>
                <w:szCs w:val="16"/>
              </w:rPr>
            </w:pPr>
            <w:r w:rsidRPr="00167EF4">
              <w:rPr>
                <w:rFonts w:cs="Arial"/>
                <w:i/>
                <w:iCs/>
                <w:sz w:val="16"/>
                <w:szCs w:val="16"/>
              </w:rPr>
              <w:t>3,0</w:t>
            </w:r>
          </w:p>
        </w:tc>
        <w:tc>
          <w:tcPr>
            <w:tcW w:w="460" w:type="pct"/>
            <w:tcBorders>
              <w:top w:val="nil"/>
              <w:left w:val="single" w:sz="4" w:space="0" w:color="auto"/>
              <w:bottom w:val="nil"/>
              <w:right w:val="single" w:sz="4" w:space="0" w:color="auto"/>
            </w:tcBorders>
            <w:shd w:val="clear" w:color="auto" w:fill="auto"/>
            <w:vAlign w:val="center"/>
          </w:tcPr>
          <w:p w14:paraId="2669BAF2" w14:textId="77777777" w:rsidR="00B33BFC" w:rsidRPr="00167EF4" w:rsidRDefault="00B33BFC" w:rsidP="00B33BFC">
            <w:pPr>
              <w:spacing w:after="0"/>
              <w:jc w:val="right"/>
              <w:rPr>
                <w:rFonts w:cs="Arial"/>
                <w:i/>
                <w:iCs/>
                <w:sz w:val="16"/>
                <w:szCs w:val="16"/>
              </w:rPr>
            </w:pPr>
            <w:r w:rsidRPr="00167EF4">
              <w:rPr>
                <w:rFonts w:cs="Arial"/>
                <w:i/>
                <w:iCs/>
                <w:sz w:val="16"/>
                <w:szCs w:val="16"/>
              </w:rPr>
              <w:t>20.407</w:t>
            </w:r>
          </w:p>
        </w:tc>
        <w:tc>
          <w:tcPr>
            <w:tcW w:w="402" w:type="pct"/>
            <w:tcBorders>
              <w:top w:val="nil"/>
              <w:left w:val="single" w:sz="4" w:space="0" w:color="auto"/>
              <w:bottom w:val="nil"/>
              <w:right w:val="single" w:sz="4" w:space="0" w:color="auto"/>
            </w:tcBorders>
            <w:shd w:val="clear" w:color="auto" w:fill="auto"/>
            <w:vAlign w:val="center"/>
          </w:tcPr>
          <w:p w14:paraId="413594DB" w14:textId="77777777" w:rsidR="00B33BFC" w:rsidRPr="00167EF4" w:rsidRDefault="00B33BFC" w:rsidP="00B33BFC">
            <w:pPr>
              <w:spacing w:after="0"/>
              <w:jc w:val="right"/>
              <w:rPr>
                <w:rFonts w:cs="Arial"/>
                <w:i/>
                <w:iCs/>
                <w:sz w:val="16"/>
                <w:szCs w:val="16"/>
              </w:rPr>
            </w:pPr>
            <w:r w:rsidRPr="00167EF4">
              <w:rPr>
                <w:rFonts w:cs="Arial"/>
                <w:i/>
                <w:iCs/>
                <w:sz w:val="16"/>
                <w:szCs w:val="16"/>
              </w:rPr>
              <w:t>3,0</w:t>
            </w:r>
          </w:p>
        </w:tc>
        <w:tc>
          <w:tcPr>
            <w:tcW w:w="586" w:type="pct"/>
            <w:tcBorders>
              <w:top w:val="nil"/>
              <w:left w:val="single" w:sz="4" w:space="0" w:color="auto"/>
              <w:bottom w:val="nil"/>
              <w:right w:val="single" w:sz="4" w:space="0" w:color="auto"/>
            </w:tcBorders>
            <w:shd w:val="clear" w:color="auto" w:fill="auto"/>
            <w:vAlign w:val="center"/>
          </w:tcPr>
          <w:p w14:paraId="3F9C5F37" w14:textId="77777777" w:rsidR="00B33BFC" w:rsidRPr="00B564E8" w:rsidRDefault="00B33BFC" w:rsidP="00B33BFC">
            <w:pPr>
              <w:spacing w:after="0"/>
              <w:jc w:val="right"/>
              <w:rPr>
                <w:rFonts w:cs="Arial"/>
                <w:b/>
                <w:bCs/>
                <w:i/>
                <w:iCs/>
                <w:sz w:val="16"/>
                <w:szCs w:val="16"/>
              </w:rPr>
            </w:pPr>
            <w:r w:rsidRPr="00B564E8">
              <w:rPr>
                <w:rFonts w:cs="Arial"/>
                <w:b/>
                <w:bCs/>
                <w:i/>
                <w:iCs/>
                <w:sz w:val="18"/>
                <w:szCs w:val="18"/>
              </w:rPr>
              <w:t>21.646</w:t>
            </w:r>
          </w:p>
        </w:tc>
        <w:tc>
          <w:tcPr>
            <w:tcW w:w="565" w:type="pct"/>
            <w:tcBorders>
              <w:top w:val="nil"/>
              <w:left w:val="single" w:sz="4" w:space="0" w:color="auto"/>
              <w:bottom w:val="nil"/>
              <w:right w:val="single" w:sz="4" w:space="0" w:color="auto"/>
            </w:tcBorders>
            <w:shd w:val="clear" w:color="auto" w:fill="auto"/>
            <w:vAlign w:val="center"/>
          </w:tcPr>
          <w:p w14:paraId="6CFD89A9" w14:textId="77777777" w:rsidR="00B33BFC" w:rsidRPr="00B564E8" w:rsidRDefault="00B33BFC" w:rsidP="00B33BFC">
            <w:pPr>
              <w:spacing w:after="0"/>
              <w:jc w:val="right"/>
              <w:rPr>
                <w:rFonts w:cs="Arial"/>
                <w:b/>
                <w:bCs/>
                <w:i/>
                <w:iCs/>
                <w:sz w:val="16"/>
                <w:szCs w:val="16"/>
              </w:rPr>
            </w:pPr>
            <w:r w:rsidRPr="00B564E8">
              <w:rPr>
                <w:rFonts w:cs="Arial"/>
                <w:b/>
                <w:bCs/>
                <w:i/>
                <w:iCs/>
                <w:sz w:val="18"/>
                <w:szCs w:val="18"/>
              </w:rPr>
              <w:t>3,0</w:t>
            </w:r>
          </w:p>
        </w:tc>
        <w:tc>
          <w:tcPr>
            <w:tcW w:w="493" w:type="pct"/>
            <w:tcBorders>
              <w:top w:val="nil"/>
              <w:left w:val="single" w:sz="4" w:space="0" w:color="auto"/>
              <w:bottom w:val="nil"/>
              <w:right w:val="single" w:sz="4" w:space="0" w:color="auto"/>
            </w:tcBorders>
            <w:shd w:val="clear" w:color="auto" w:fill="auto"/>
            <w:vAlign w:val="center"/>
          </w:tcPr>
          <w:p w14:paraId="5596F993" w14:textId="77777777" w:rsidR="00B33BFC" w:rsidRPr="00B564E8" w:rsidRDefault="00B33BFC" w:rsidP="00B33BFC">
            <w:pPr>
              <w:spacing w:after="0"/>
              <w:jc w:val="right"/>
              <w:rPr>
                <w:rFonts w:cs="Arial"/>
                <w:b/>
                <w:bCs/>
                <w:i/>
                <w:iCs/>
                <w:sz w:val="16"/>
                <w:szCs w:val="16"/>
              </w:rPr>
            </w:pPr>
            <w:r w:rsidRPr="00B564E8">
              <w:rPr>
                <w:rFonts w:cs="Arial"/>
                <w:b/>
                <w:bCs/>
                <w:i/>
                <w:iCs/>
                <w:sz w:val="18"/>
                <w:szCs w:val="18"/>
              </w:rPr>
              <w:t>6,1</w:t>
            </w:r>
          </w:p>
        </w:tc>
      </w:tr>
      <w:tr w:rsidR="00B33BFC" w:rsidRPr="00F03163" w14:paraId="1C9F7887" w14:textId="77777777" w:rsidTr="00B33BFC">
        <w:trPr>
          <w:trHeight w:val="240"/>
        </w:trPr>
        <w:tc>
          <w:tcPr>
            <w:tcW w:w="1632" w:type="pct"/>
            <w:tcBorders>
              <w:top w:val="nil"/>
              <w:left w:val="single" w:sz="4" w:space="0" w:color="auto"/>
              <w:bottom w:val="nil"/>
              <w:right w:val="single" w:sz="4" w:space="0" w:color="auto"/>
            </w:tcBorders>
            <w:vAlign w:val="bottom"/>
          </w:tcPr>
          <w:p w14:paraId="17EA7324" w14:textId="77777777" w:rsidR="00B33BFC" w:rsidRPr="00F03163" w:rsidRDefault="00B33BFC" w:rsidP="00B33BFC">
            <w:pPr>
              <w:spacing w:after="0"/>
              <w:ind w:firstLineChars="100" w:firstLine="160"/>
              <w:rPr>
                <w:rFonts w:cs="Arial"/>
                <w:bCs/>
                <w:i/>
                <w:iCs/>
                <w:sz w:val="16"/>
                <w:szCs w:val="16"/>
                <w:lang w:val="en-US" w:eastAsia="es-ES_tradnl"/>
              </w:rPr>
            </w:pPr>
            <w:r w:rsidRPr="00F03163">
              <w:rPr>
                <w:rFonts w:cs="Arial"/>
                <w:bCs/>
                <w:i/>
                <w:iCs/>
                <w:sz w:val="16"/>
                <w:szCs w:val="16"/>
                <w:lang w:val="en-US" w:eastAsia="es-ES_tradnl"/>
              </w:rPr>
              <w:t>Bachillerato</w:t>
            </w:r>
          </w:p>
        </w:tc>
        <w:tc>
          <w:tcPr>
            <w:tcW w:w="461" w:type="pct"/>
            <w:tcBorders>
              <w:top w:val="nil"/>
              <w:left w:val="single" w:sz="4" w:space="0" w:color="auto"/>
              <w:bottom w:val="nil"/>
              <w:right w:val="single" w:sz="4" w:space="0" w:color="auto"/>
            </w:tcBorders>
            <w:shd w:val="clear" w:color="auto" w:fill="auto"/>
            <w:vAlign w:val="center"/>
          </w:tcPr>
          <w:p w14:paraId="184FF489" w14:textId="77777777" w:rsidR="00B33BFC" w:rsidRPr="00167EF4" w:rsidRDefault="00B33BFC" w:rsidP="00B33BFC">
            <w:pPr>
              <w:spacing w:after="0"/>
              <w:jc w:val="right"/>
              <w:rPr>
                <w:rFonts w:cs="Arial"/>
                <w:i/>
                <w:iCs/>
                <w:sz w:val="16"/>
                <w:szCs w:val="16"/>
              </w:rPr>
            </w:pPr>
            <w:r w:rsidRPr="00167EF4">
              <w:rPr>
                <w:rFonts w:cs="Arial"/>
                <w:i/>
                <w:iCs/>
                <w:sz w:val="16"/>
                <w:szCs w:val="16"/>
              </w:rPr>
              <w:t>6.664</w:t>
            </w:r>
          </w:p>
        </w:tc>
        <w:tc>
          <w:tcPr>
            <w:tcW w:w="401" w:type="pct"/>
            <w:tcBorders>
              <w:top w:val="nil"/>
              <w:left w:val="single" w:sz="4" w:space="0" w:color="auto"/>
              <w:bottom w:val="nil"/>
              <w:right w:val="single" w:sz="4" w:space="0" w:color="auto"/>
            </w:tcBorders>
            <w:shd w:val="clear" w:color="auto" w:fill="auto"/>
            <w:vAlign w:val="center"/>
          </w:tcPr>
          <w:p w14:paraId="4E64F80C" w14:textId="77777777" w:rsidR="00B33BFC" w:rsidRPr="00167EF4" w:rsidRDefault="00B33BFC" w:rsidP="00B33BFC">
            <w:pPr>
              <w:spacing w:after="0"/>
              <w:jc w:val="right"/>
              <w:rPr>
                <w:rFonts w:cs="Arial"/>
                <w:i/>
                <w:iCs/>
                <w:sz w:val="16"/>
                <w:szCs w:val="16"/>
              </w:rPr>
            </w:pPr>
            <w:r w:rsidRPr="00167EF4">
              <w:rPr>
                <w:rFonts w:cs="Arial"/>
                <w:i/>
                <w:iCs/>
                <w:sz w:val="16"/>
                <w:szCs w:val="16"/>
              </w:rPr>
              <w:t>1,0</w:t>
            </w:r>
          </w:p>
        </w:tc>
        <w:tc>
          <w:tcPr>
            <w:tcW w:w="460" w:type="pct"/>
            <w:tcBorders>
              <w:top w:val="nil"/>
              <w:left w:val="single" w:sz="4" w:space="0" w:color="auto"/>
              <w:bottom w:val="nil"/>
              <w:right w:val="single" w:sz="4" w:space="0" w:color="auto"/>
            </w:tcBorders>
            <w:shd w:val="clear" w:color="auto" w:fill="auto"/>
            <w:vAlign w:val="center"/>
          </w:tcPr>
          <w:p w14:paraId="128CBAC1" w14:textId="77777777" w:rsidR="00B33BFC" w:rsidRPr="00167EF4" w:rsidRDefault="00B33BFC" w:rsidP="00B33BFC">
            <w:pPr>
              <w:spacing w:after="0"/>
              <w:jc w:val="right"/>
              <w:rPr>
                <w:rFonts w:cs="Arial"/>
                <w:i/>
                <w:iCs/>
                <w:sz w:val="16"/>
                <w:szCs w:val="16"/>
              </w:rPr>
            </w:pPr>
            <w:r w:rsidRPr="00167EF4">
              <w:rPr>
                <w:rFonts w:cs="Arial"/>
                <w:i/>
                <w:iCs/>
                <w:sz w:val="16"/>
                <w:szCs w:val="16"/>
              </w:rPr>
              <w:t>6.850</w:t>
            </w:r>
          </w:p>
        </w:tc>
        <w:tc>
          <w:tcPr>
            <w:tcW w:w="402" w:type="pct"/>
            <w:tcBorders>
              <w:top w:val="nil"/>
              <w:left w:val="single" w:sz="4" w:space="0" w:color="auto"/>
              <w:bottom w:val="nil"/>
              <w:right w:val="single" w:sz="4" w:space="0" w:color="auto"/>
            </w:tcBorders>
            <w:shd w:val="clear" w:color="auto" w:fill="auto"/>
            <w:vAlign w:val="center"/>
          </w:tcPr>
          <w:p w14:paraId="3BE54226" w14:textId="77777777" w:rsidR="00B33BFC" w:rsidRPr="00167EF4" w:rsidRDefault="00B33BFC" w:rsidP="00B33BFC">
            <w:pPr>
              <w:spacing w:after="0"/>
              <w:jc w:val="right"/>
              <w:rPr>
                <w:rFonts w:cs="Arial"/>
                <w:i/>
                <w:iCs/>
                <w:sz w:val="16"/>
                <w:szCs w:val="16"/>
              </w:rPr>
            </w:pPr>
            <w:r w:rsidRPr="00167EF4">
              <w:rPr>
                <w:rFonts w:cs="Arial"/>
                <w:i/>
                <w:iCs/>
                <w:sz w:val="16"/>
                <w:szCs w:val="16"/>
              </w:rPr>
              <w:t>1,0</w:t>
            </w:r>
          </w:p>
        </w:tc>
        <w:tc>
          <w:tcPr>
            <w:tcW w:w="586" w:type="pct"/>
            <w:tcBorders>
              <w:top w:val="nil"/>
              <w:left w:val="single" w:sz="4" w:space="0" w:color="auto"/>
              <w:bottom w:val="nil"/>
              <w:right w:val="single" w:sz="4" w:space="0" w:color="auto"/>
            </w:tcBorders>
            <w:shd w:val="clear" w:color="auto" w:fill="auto"/>
            <w:vAlign w:val="center"/>
          </w:tcPr>
          <w:p w14:paraId="652782F2" w14:textId="77777777" w:rsidR="00B33BFC" w:rsidRPr="00B564E8" w:rsidRDefault="00B33BFC" w:rsidP="00B33BFC">
            <w:pPr>
              <w:spacing w:after="0"/>
              <w:jc w:val="right"/>
              <w:rPr>
                <w:rFonts w:cs="Arial"/>
                <w:b/>
                <w:bCs/>
                <w:i/>
                <w:iCs/>
                <w:sz w:val="16"/>
                <w:szCs w:val="16"/>
              </w:rPr>
            </w:pPr>
            <w:r w:rsidRPr="00B564E8">
              <w:rPr>
                <w:rFonts w:cs="Arial"/>
                <w:b/>
                <w:bCs/>
                <w:i/>
                <w:iCs/>
                <w:sz w:val="18"/>
                <w:szCs w:val="18"/>
              </w:rPr>
              <w:t>7.219</w:t>
            </w:r>
          </w:p>
        </w:tc>
        <w:tc>
          <w:tcPr>
            <w:tcW w:w="565" w:type="pct"/>
            <w:tcBorders>
              <w:top w:val="nil"/>
              <w:left w:val="single" w:sz="4" w:space="0" w:color="auto"/>
              <w:bottom w:val="nil"/>
              <w:right w:val="single" w:sz="4" w:space="0" w:color="auto"/>
            </w:tcBorders>
            <w:shd w:val="clear" w:color="auto" w:fill="auto"/>
            <w:vAlign w:val="center"/>
          </w:tcPr>
          <w:p w14:paraId="37D76145" w14:textId="77777777" w:rsidR="00B33BFC" w:rsidRPr="00B564E8" w:rsidRDefault="00B33BFC" w:rsidP="00B33BFC">
            <w:pPr>
              <w:spacing w:after="0"/>
              <w:jc w:val="right"/>
              <w:rPr>
                <w:rFonts w:cs="Arial"/>
                <w:b/>
                <w:bCs/>
                <w:i/>
                <w:iCs/>
                <w:sz w:val="16"/>
                <w:szCs w:val="16"/>
              </w:rPr>
            </w:pPr>
            <w:r w:rsidRPr="00B564E8">
              <w:rPr>
                <w:rFonts w:cs="Arial"/>
                <w:b/>
                <w:bCs/>
                <w:i/>
                <w:iCs/>
                <w:sz w:val="18"/>
                <w:szCs w:val="18"/>
              </w:rPr>
              <w:t>1,0</w:t>
            </w:r>
          </w:p>
        </w:tc>
        <w:tc>
          <w:tcPr>
            <w:tcW w:w="493" w:type="pct"/>
            <w:tcBorders>
              <w:top w:val="nil"/>
              <w:left w:val="single" w:sz="4" w:space="0" w:color="auto"/>
              <w:bottom w:val="nil"/>
              <w:right w:val="single" w:sz="4" w:space="0" w:color="auto"/>
            </w:tcBorders>
            <w:shd w:val="clear" w:color="auto" w:fill="auto"/>
            <w:vAlign w:val="center"/>
          </w:tcPr>
          <w:p w14:paraId="5CBB685C" w14:textId="77777777" w:rsidR="00B33BFC" w:rsidRPr="00B564E8" w:rsidRDefault="00B33BFC" w:rsidP="00B33BFC">
            <w:pPr>
              <w:spacing w:after="0"/>
              <w:jc w:val="right"/>
              <w:rPr>
                <w:rFonts w:cs="Arial"/>
                <w:b/>
                <w:bCs/>
                <w:i/>
                <w:iCs/>
                <w:sz w:val="16"/>
                <w:szCs w:val="16"/>
              </w:rPr>
            </w:pPr>
            <w:r w:rsidRPr="00B564E8">
              <w:rPr>
                <w:rFonts w:cs="Arial"/>
                <w:b/>
                <w:bCs/>
                <w:i/>
                <w:iCs/>
                <w:sz w:val="18"/>
                <w:szCs w:val="18"/>
              </w:rPr>
              <w:t>5,4</w:t>
            </w:r>
          </w:p>
        </w:tc>
      </w:tr>
      <w:tr w:rsidR="00B33BFC" w:rsidRPr="00F03163" w14:paraId="13BEDC8B" w14:textId="77777777" w:rsidTr="00B33BFC">
        <w:trPr>
          <w:trHeight w:val="240"/>
        </w:trPr>
        <w:tc>
          <w:tcPr>
            <w:tcW w:w="1632" w:type="pct"/>
            <w:tcBorders>
              <w:top w:val="nil"/>
              <w:left w:val="single" w:sz="4" w:space="0" w:color="auto"/>
              <w:bottom w:val="nil"/>
              <w:right w:val="single" w:sz="4" w:space="0" w:color="auto"/>
            </w:tcBorders>
            <w:vAlign w:val="bottom"/>
          </w:tcPr>
          <w:p w14:paraId="2CDF841F" w14:textId="77777777" w:rsidR="00B33BFC" w:rsidRPr="00F03163" w:rsidRDefault="00B33BFC" w:rsidP="00B33BFC">
            <w:pPr>
              <w:spacing w:after="0"/>
              <w:ind w:firstLineChars="100" w:firstLine="160"/>
              <w:rPr>
                <w:rFonts w:cs="Arial"/>
                <w:bCs/>
                <w:i/>
                <w:iCs/>
                <w:sz w:val="16"/>
                <w:szCs w:val="16"/>
                <w:lang w:val="en-US" w:eastAsia="es-ES_tradnl"/>
              </w:rPr>
            </w:pPr>
            <w:r w:rsidRPr="00F03163">
              <w:rPr>
                <w:rFonts w:cs="Arial"/>
                <w:bCs/>
                <w:i/>
                <w:iCs/>
                <w:sz w:val="16"/>
                <w:szCs w:val="16"/>
                <w:lang w:val="en-US" w:eastAsia="es-ES_tradnl"/>
              </w:rPr>
              <w:t>F.P.</w:t>
            </w:r>
          </w:p>
        </w:tc>
        <w:tc>
          <w:tcPr>
            <w:tcW w:w="461" w:type="pct"/>
            <w:tcBorders>
              <w:top w:val="nil"/>
              <w:left w:val="single" w:sz="4" w:space="0" w:color="auto"/>
              <w:bottom w:val="nil"/>
              <w:right w:val="single" w:sz="4" w:space="0" w:color="auto"/>
            </w:tcBorders>
            <w:shd w:val="clear" w:color="auto" w:fill="auto"/>
            <w:vAlign w:val="center"/>
          </w:tcPr>
          <w:p w14:paraId="15DC7221" w14:textId="77777777" w:rsidR="00B33BFC" w:rsidRPr="00167EF4" w:rsidRDefault="00B33BFC" w:rsidP="00B33BFC">
            <w:pPr>
              <w:spacing w:after="0"/>
              <w:jc w:val="right"/>
              <w:rPr>
                <w:rFonts w:cs="Arial"/>
                <w:i/>
                <w:iCs/>
                <w:sz w:val="16"/>
                <w:szCs w:val="16"/>
              </w:rPr>
            </w:pPr>
            <w:r w:rsidRPr="00167EF4">
              <w:rPr>
                <w:rFonts w:cs="Arial"/>
                <w:i/>
                <w:iCs/>
                <w:sz w:val="16"/>
                <w:szCs w:val="16"/>
              </w:rPr>
              <w:t>5.799</w:t>
            </w:r>
          </w:p>
        </w:tc>
        <w:tc>
          <w:tcPr>
            <w:tcW w:w="401" w:type="pct"/>
            <w:tcBorders>
              <w:top w:val="nil"/>
              <w:left w:val="single" w:sz="4" w:space="0" w:color="auto"/>
              <w:bottom w:val="nil"/>
              <w:right w:val="single" w:sz="4" w:space="0" w:color="auto"/>
            </w:tcBorders>
            <w:shd w:val="clear" w:color="auto" w:fill="auto"/>
            <w:vAlign w:val="center"/>
          </w:tcPr>
          <w:p w14:paraId="45131FCC" w14:textId="77777777" w:rsidR="00B33BFC" w:rsidRPr="00167EF4" w:rsidRDefault="00B33BFC" w:rsidP="00B33BFC">
            <w:pPr>
              <w:spacing w:after="0"/>
              <w:jc w:val="right"/>
              <w:rPr>
                <w:rFonts w:cs="Arial"/>
                <w:i/>
                <w:iCs/>
                <w:sz w:val="16"/>
                <w:szCs w:val="16"/>
              </w:rPr>
            </w:pPr>
            <w:r w:rsidRPr="00167EF4">
              <w:rPr>
                <w:rFonts w:cs="Arial"/>
                <w:i/>
                <w:iCs/>
                <w:sz w:val="16"/>
                <w:szCs w:val="16"/>
              </w:rPr>
              <w:t>0,9</w:t>
            </w:r>
          </w:p>
        </w:tc>
        <w:tc>
          <w:tcPr>
            <w:tcW w:w="460" w:type="pct"/>
            <w:tcBorders>
              <w:top w:val="nil"/>
              <w:left w:val="single" w:sz="4" w:space="0" w:color="auto"/>
              <w:bottom w:val="nil"/>
              <w:right w:val="single" w:sz="4" w:space="0" w:color="auto"/>
            </w:tcBorders>
            <w:shd w:val="clear" w:color="auto" w:fill="auto"/>
            <w:vAlign w:val="center"/>
          </w:tcPr>
          <w:p w14:paraId="09B7BDB7" w14:textId="77777777" w:rsidR="00B33BFC" w:rsidRPr="00167EF4" w:rsidRDefault="00B33BFC" w:rsidP="00B33BFC">
            <w:pPr>
              <w:spacing w:after="0"/>
              <w:jc w:val="right"/>
              <w:rPr>
                <w:rFonts w:cs="Arial"/>
                <w:i/>
                <w:iCs/>
                <w:sz w:val="16"/>
                <w:szCs w:val="16"/>
              </w:rPr>
            </w:pPr>
            <w:r w:rsidRPr="00167EF4">
              <w:rPr>
                <w:rFonts w:cs="Arial"/>
                <w:i/>
                <w:iCs/>
                <w:sz w:val="16"/>
                <w:szCs w:val="16"/>
              </w:rPr>
              <w:t>5.907</w:t>
            </w:r>
          </w:p>
        </w:tc>
        <w:tc>
          <w:tcPr>
            <w:tcW w:w="402" w:type="pct"/>
            <w:tcBorders>
              <w:top w:val="nil"/>
              <w:left w:val="single" w:sz="4" w:space="0" w:color="auto"/>
              <w:bottom w:val="nil"/>
              <w:right w:val="single" w:sz="4" w:space="0" w:color="auto"/>
            </w:tcBorders>
            <w:shd w:val="clear" w:color="auto" w:fill="auto"/>
            <w:vAlign w:val="center"/>
          </w:tcPr>
          <w:p w14:paraId="68F5B878" w14:textId="77777777" w:rsidR="00B33BFC" w:rsidRPr="00167EF4" w:rsidRDefault="00B33BFC" w:rsidP="00B33BFC">
            <w:pPr>
              <w:spacing w:after="0"/>
              <w:jc w:val="right"/>
              <w:rPr>
                <w:rFonts w:cs="Arial"/>
                <w:i/>
                <w:iCs/>
                <w:sz w:val="16"/>
                <w:szCs w:val="16"/>
              </w:rPr>
            </w:pPr>
            <w:r w:rsidRPr="00167EF4">
              <w:rPr>
                <w:rFonts w:cs="Arial"/>
                <w:i/>
                <w:iCs/>
                <w:sz w:val="16"/>
                <w:szCs w:val="16"/>
              </w:rPr>
              <w:t>0,9</w:t>
            </w:r>
          </w:p>
        </w:tc>
        <w:tc>
          <w:tcPr>
            <w:tcW w:w="586" w:type="pct"/>
            <w:tcBorders>
              <w:top w:val="nil"/>
              <w:left w:val="single" w:sz="4" w:space="0" w:color="auto"/>
              <w:bottom w:val="nil"/>
              <w:right w:val="single" w:sz="4" w:space="0" w:color="auto"/>
            </w:tcBorders>
            <w:shd w:val="clear" w:color="auto" w:fill="auto"/>
            <w:vAlign w:val="center"/>
          </w:tcPr>
          <w:p w14:paraId="35B2CD21" w14:textId="77777777" w:rsidR="00B33BFC" w:rsidRPr="00B564E8" w:rsidRDefault="00B33BFC" w:rsidP="00B33BFC">
            <w:pPr>
              <w:spacing w:after="0"/>
              <w:jc w:val="right"/>
              <w:rPr>
                <w:rFonts w:cs="Arial"/>
                <w:b/>
                <w:bCs/>
                <w:i/>
                <w:iCs/>
                <w:sz w:val="16"/>
                <w:szCs w:val="16"/>
              </w:rPr>
            </w:pPr>
            <w:r w:rsidRPr="00B564E8">
              <w:rPr>
                <w:rFonts w:cs="Arial"/>
                <w:b/>
                <w:bCs/>
                <w:i/>
                <w:iCs/>
                <w:sz w:val="18"/>
                <w:szCs w:val="18"/>
              </w:rPr>
              <w:t>6.169</w:t>
            </w:r>
          </w:p>
        </w:tc>
        <w:tc>
          <w:tcPr>
            <w:tcW w:w="565" w:type="pct"/>
            <w:tcBorders>
              <w:top w:val="nil"/>
              <w:left w:val="single" w:sz="4" w:space="0" w:color="auto"/>
              <w:bottom w:val="nil"/>
              <w:right w:val="single" w:sz="4" w:space="0" w:color="auto"/>
            </w:tcBorders>
            <w:shd w:val="clear" w:color="auto" w:fill="auto"/>
            <w:vAlign w:val="center"/>
          </w:tcPr>
          <w:p w14:paraId="2774364B" w14:textId="77777777" w:rsidR="00B33BFC" w:rsidRPr="00B564E8" w:rsidRDefault="00B33BFC" w:rsidP="00B33BFC">
            <w:pPr>
              <w:spacing w:after="0"/>
              <w:jc w:val="right"/>
              <w:rPr>
                <w:rFonts w:cs="Arial"/>
                <w:b/>
                <w:bCs/>
                <w:i/>
                <w:iCs/>
                <w:sz w:val="16"/>
                <w:szCs w:val="16"/>
              </w:rPr>
            </w:pPr>
            <w:r w:rsidRPr="00B564E8">
              <w:rPr>
                <w:rFonts w:cs="Arial"/>
                <w:b/>
                <w:bCs/>
                <w:i/>
                <w:iCs/>
                <w:sz w:val="18"/>
                <w:szCs w:val="18"/>
              </w:rPr>
              <w:t>0,9</w:t>
            </w:r>
          </w:p>
        </w:tc>
        <w:tc>
          <w:tcPr>
            <w:tcW w:w="493" w:type="pct"/>
            <w:tcBorders>
              <w:top w:val="nil"/>
              <w:left w:val="single" w:sz="4" w:space="0" w:color="auto"/>
              <w:bottom w:val="nil"/>
              <w:right w:val="single" w:sz="4" w:space="0" w:color="auto"/>
            </w:tcBorders>
            <w:shd w:val="clear" w:color="auto" w:fill="auto"/>
            <w:vAlign w:val="center"/>
          </w:tcPr>
          <w:p w14:paraId="3053A3C7" w14:textId="77777777" w:rsidR="00B33BFC" w:rsidRPr="00B564E8" w:rsidRDefault="00B33BFC" w:rsidP="00B33BFC">
            <w:pPr>
              <w:spacing w:after="0"/>
              <w:jc w:val="right"/>
              <w:rPr>
                <w:rFonts w:cs="Arial"/>
                <w:b/>
                <w:bCs/>
                <w:i/>
                <w:iCs/>
                <w:sz w:val="16"/>
                <w:szCs w:val="16"/>
              </w:rPr>
            </w:pPr>
            <w:r w:rsidRPr="00B564E8">
              <w:rPr>
                <w:rFonts w:cs="Arial"/>
                <w:b/>
                <w:bCs/>
                <w:i/>
                <w:iCs/>
                <w:sz w:val="18"/>
                <w:szCs w:val="18"/>
              </w:rPr>
              <w:t>4,4</w:t>
            </w:r>
          </w:p>
        </w:tc>
      </w:tr>
      <w:tr w:rsidR="00B33BFC" w:rsidRPr="00F03163" w14:paraId="71E06C33" w14:textId="77777777" w:rsidTr="00B33BFC">
        <w:trPr>
          <w:trHeight w:val="272"/>
        </w:trPr>
        <w:tc>
          <w:tcPr>
            <w:tcW w:w="1632" w:type="pct"/>
            <w:tcBorders>
              <w:top w:val="nil"/>
              <w:left w:val="single" w:sz="4" w:space="0" w:color="auto"/>
              <w:bottom w:val="single" w:sz="4" w:space="0" w:color="auto"/>
              <w:right w:val="single" w:sz="4" w:space="0" w:color="auto"/>
            </w:tcBorders>
            <w:vAlign w:val="bottom"/>
          </w:tcPr>
          <w:p w14:paraId="1C1F6C68" w14:textId="77777777" w:rsidR="00B33BFC" w:rsidRPr="00F03163" w:rsidRDefault="00B33BFC" w:rsidP="00B33BFC">
            <w:pPr>
              <w:spacing w:after="0"/>
              <w:ind w:firstLineChars="100" w:firstLine="160"/>
              <w:rPr>
                <w:rFonts w:cs="Arial"/>
                <w:bCs/>
                <w:i/>
                <w:iCs/>
                <w:sz w:val="16"/>
                <w:szCs w:val="16"/>
                <w:lang w:val="es-ES_tradnl" w:eastAsia="es-ES_tradnl"/>
              </w:rPr>
            </w:pPr>
            <w:r w:rsidRPr="00996AC8">
              <w:rPr>
                <w:rFonts w:cs="Arial"/>
                <w:bCs/>
                <w:i/>
                <w:iCs/>
                <w:sz w:val="16"/>
                <w:szCs w:val="16"/>
              </w:rPr>
              <w:t>Libros y materiales complementarios</w:t>
            </w:r>
          </w:p>
        </w:tc>
        <w:tc>
          <w:tcPr>
            <w:tcW w:w="461" w:type="pct"/>
            <w:tcBorders>
              <w:top w:val="nil"/>
              <w:left w:val="single" w:sz="4" w:space="0" w:color="auto"/>
              <w:bottom w:val="single" w:sz="4" w:space="0" w:color="auto"/>
              <w:right w:val="single" w:sz="4" w:space="0" w:color="auto"/>
            </w:tcBorders>
            <w:shd w:val="clear" w:color="auto" w:fill="auto"/>
            <w:vAlign w:val="center"/>
          </w:tcPr>
          <w:p w14:paraId="7C8E9630" w14:textId="77777777" w:rsidR="00B33BFC" w:rsidRPr="00167EF4" w:rsidRDefault="00B33BFC" w:rsidP="00B33BFC">
            <w:pPr>
              <w:spacing w:after="0"/>
              <w:jc w:val="right"/>
              <w:rPr>
                <w:rFonts w:cs="Arial"/>
                <w:i/>
                <w:iCs/>
                <w:sz w:val="16"/>
                <w:szCs w:val="16"/>
              </w:rPr>
            </w:pPr>
            <w:r w:rsidRPr="00167EF4">
              <w:rPr>
                <w:rFonts w:cs="Arial"/>
                <w:i/>
                <w:iCs/>
                <w:sz w:val="16"/>
                <w:szCs w:val="16"/>
              </w:rPr>
              <w:t>17.846</w:t>
            </w:r>
          </w:p>
        </w:tc>
        <w:tc>
          <w:tcPr>
            <w:tcW w:w="401" w:type="pct"/>
            <w:tcBorders>
              <w:top w:val="nil"/>
              <w:left w:val="single" w:sz="4" w:space="0" w:color="auto"/>
              <w:bottom w:val="single" w:sz="4" w:space="0" w:color="auto"/>
              <w:right w:val="single" w:sz="4" w:space="0" w:color="auto"/>
            </w:tcBorders>
            <w:shd w:val="clear" w:color="auto" w:fill="auto"/>
            <w:vAlign w:val="center"/>
          </w:tcPr>
          <w:p w14:paraId="0524A96D" w14:textId="77777777" w:rsidR="00B33BFC" w:rsidRPr="00167EF4" w:rsidRDefault="00B33BFC" w:rsidP="00B33BFC">
            <w:pPr>
              <w:spacing w:after="0"/>
              <w:jc w:val="right"/>
              <w:rPr>
                <w:rFonts w:cs="Arial"/>
                <w:i/>
                <w:iCs/>
                <w:sz w:val="16"/>
                <w:szCs w:val="16"/>
              </w:rPr>
            </w:pPr>
            <w:r w:rsidRPr="00167EF4">
              <w:rPr>
                <w:rFonts w:cs="Arial"/>
                <w:i/>
                <w:iCs/>
                <w:sz w:val="16"/>
                <w:szCs w:val="16"/>
              </w:rPr>
              <w:t>2,7</w:t>
            </w:r>
          </w:p>
        </w:tc>
        <w:tc>
          <w:tcPr>
            <w:tcW w:w="460" w:type="pct"/>
            <w:tcBorders>
              <w:top w:val="nil"/>
              <w:left w:val="single" w:sz="4" w:space="0" w:color="auto"/>
              <w:bottom w:val="single" w:sz="4" w:space="0" w:color="auto"/>
              <w:right w:val="single" w:sz="4" w:space="0" w:color="auto"/>
            </w:tcBorders>
            <w:shd w:val="clear" w:color="auto" w:fill="auto"/>
            <w:vAlign w:val="center"/>
          </w:tcPr>
          <w:p w14:paraId="6A8462FB" w14:textId="77777777" w:rsidR="00B33BFC" w:rsidRPr="00167EF4" w:rsidRDefault="00B33BFC" w:rsidP="00B33BFC">
            <w:pPr>
              <w:spacing w:after="0"/>
              <w:jc w:val="right"/>
              <w:rPr>
                <w:rFonts w:cs="Arial"/>
                <w:i/>
                <w:iCs/>
                <w:sz w:val="16"/>
                <w:szCs w:val="16"/>
              </w:rPr>
            </w:pPr>
            <w:r w:rsidRPr="00167EF4">
              <w:rPr>
                <w:rFonts w:cs="Arial"/>
                <w:i/>
                <w:iCs/>
                <w:sz w:val="16"/>
                <w:szCs w:val="16"/>
              </w:rPr>
              <w:t>18.367</w:t>
            </w:r>
          </w:p>
        </w:tc>
        <w:tc>
          <w:tcPr>
            <w:tcW w:w="402" w:type="pct"/>
            <w:tcBorders>
              <w:top w:val="nil"/>
              <w:left w:val="single" w:sz="4" w:space="0" w:color="auto"/>
              <w:bottom w:val="single" w:sz="4" w:space="0" w:color="auto"/>
              <w:right w:val="single" w:sz="4" w:space="0" w:color="auto"/>
            </w:tcBorders>
            <w:shd w:val="clear" w:color="auto" w:fill="auto"/>
            <w:vAlign w:val="center"/>
          </w:tcPr>
          <w:p w14:paraId="73D633B6" w14:textId="77777777" w:rsidR="00B33BFC" w:rsidRPr="00167EF4" w:rsidRDefault="00B33BFC" w:rsidP="00B33BFC">
            <w:pPr>
              <w:spacing w:after="0"/>
              <w:jc w:val="right"/>
              <w:rPr>
                <w:rFonts w:cs="Arial"/>
                <w:i/>
                <w:iCs/>
                <w:sz w:val="16"/>
                <w:szCs w:val="16"/>
              </w:rPr>
            </w:pPr>
            <w:r w:rsidRPr="00167EF4">
              <w:rPr>
                <w:rFonts w:cs="Arial"/>
                <w:i/>
                <w:iCs/>
                <w:sz w:val="16"/>
                <w:szCs w:val="16"/>
              </w:rPr>
              <w:t>2,7</w:t>
            </w:r>
          </w:p>
        </w:tc>
        <w:tc>
          <w:tcPr>
            <w:tcW w:w="586" w:type="pct"/>
            <w:tcBorders>
              <w:top w:val="nil"/>
              <w:left w:val="single" w:sz="4" w:space="0" w:color="auto"/>
              <w:bottom w:val="single" w:sz="4" w:space="0" w:color="auto"/>
              <w:right w:val="single" w:sz="4" w:space="0" w:color="auto"/>
            </w:tcBorders>
            <w:shd w:val="clear" w:color="auto" w:fill="auto"/>
            <w:vAlign w:val="center"/>
          </w:tcPr>
          <w:p w14:paraId="7B8AC8F8" w14:textId="77777777" w:rsidR="00B33BFC" w:rsidRPr="00B564E8" w:rsidRDefault="00B33BFC" w:rsidP="00B33BFC">
            <w:pPr>
              <w:spacing w:after="0"/>
              <w:jc w:val="right"/>
              <w:rPr>
                <w:rFonts w:cs="Arial"/>
                <w:b/>
                <w:bCs/>
                <w:i/>
                <w:iCs/>
                <w:sz w:val="16"/>
                <w:szCs w:val="16"/>
              </w:rPr>
            </w:pPr>
            <w:r w:rsidRPr="00B564E8">
              <w:rPr>
                <w:rFonts w:cs="Arial"/>
                <w:b/>
                <w:bCs/>
                <w:i/>
                <w:iCs/>
                <w:sz w:val="18"/>
                <w:szCs w:val="18"/>
              </w:rPr>
              <w:t>19.476</w:t>
            </w:r>
          </w:p>
        </w:tc>
        <w:tc>
          <w:tcPr>
            <w:tcW w:w="565" w:type="pct"/>
            <w:tcBorders>
              <w:top w:val="nil"/>
              <w:left w:val="single" w:sz="4" w:space="0" w:color="auto"/>
              <w:bottom w:val="single" w:sz="4" w:space="0" w:color="auto"/>
              <w:right w:val="single" w:sz="4" w:space="0" w:color="auto"/>
            </w:tcBorders>
            <w:shd w:val="clear" w:color="auto" w:fill="auto"/>
            <w:vAlign w:val="center"/>
          </w:tcPr>
          <w:p w14:paraId="164CDC0A" w14:textId="77777777" w:rsidR="00B33BFC" w:rsidRPr="00B564E8" w:rsidRDefault="00B33BFC" w:rsidP="00B33BFC">
            <w:pPr>
              <w:spacing w:after="0"/>
              <w:jc w:val="right"/>
              <w:rPr>
                <w:rFonts w:cs="Arial"/>
                <w:b/>
                <w:bCs/>
                <w:i/>
                <w:iCs/>
                <w:sz w:val="16"/>
                <w:szCs w:val="16"/>
              </w:rPr>
            </w:pPr>
            <w:r w:rsidRPr="00B564E8">
              <w:rPr>
                <w:rFonts w:cs="Arial"/>
                <w:b/>
                <w:bCs/>
                <w:i/>
                <w:iCs/>
                <w:sz w:val="18"/>
                <w:szCs w:val="18"/>
              </w:rPr>
              <w:t>2,7</w:t>
            </w:r>
          </w:p>
        </w:tc>
        <w:tc>
          <w:tcPr>
            <w:tcW w:w="493" w:type="pct"/>
            <w:tcBorders>
              <w:top w:val="nil"/>
              <w:left w:val="single" w:sz="4" w:space="0" w:color="auto"/>
              <w:bottom w:val="single" w:sz="4" w:space="0" w:color="auto"/>
              <w:right w:val="single" w:sz="4" w:space="0" w:color="auto"/>
            </w:tcBorders>
            <w:shd w:val="clear" w:color="auto" w:fill="auto"/>
            <w:vAlign w:val="center"/>
          </w:tcPr>
          <w:p w14:paraId="1DA22E8C" w14:textId="77777777" w:rsidR="00B33BFC" w:rsidRPr="00B564E8" w:rsidRDefault="00B33BFC" w:rsidP="00B33BFC">
            <w:pPr>
              <w:spacing w:after="0"/>
              <w:jc w:val="right"/>
              <w:rPr>
                <w:rFonts w:cs="Arial"/>
                <w:b/>
                <w:bCs/>
                <w:i/>
                <w:iCs/>
                <w:sz w:val="16"/>
                <w:szCs w:val="16"/>
              </w:rPr>
            </w:pPr>
            <w:r w:rsidRPr="00B564E8">
              <w:rPr>
                <w:rFonts w:cs="Arial"/>
                <w:b/>
                <w:bCs/>
                <w:i/>
                <w:iCs/>
                <w:sz w:val="18"/>
                <w:szCs w:val="18"/>
              </w:rPr>
              <w:t>6,0</w:t>
            </w:r>
          </w:p>
        </w:tc>
      </w:tr>
      <w:tr w:rsidR="00B33BFC" w:rsidRPr="00F03163" w14:paraId="414BC4E1" w14:textId="77777777" w:rsidTr="00B33BFC">
        <w:trPr>
          <w:trHeight w:val="271"/>
        </w:trPr>
        <w:tc>
          <w:tcPr>
            <w:tcW w:w="1632" w:type="pct"/>
            <w:tcBorders>
              <w:top w:val="single" w:sz="4" w:space="0" w:color="auto"/>
              <w:left w:val="single" w:sz="4" w:space="0" w:color="auto"/>
              <w:bottom w:val="nil"/>
              <w:right w:val="single" w:sz="4" w:space="0" w:color="auto"/>
            </w:tcBorders>
            <w:shd w:val="clear" w:color="auto" w:fill="DDDDDD"/>
            <w:vAlign w:val="bottom"/>
          </w:tcPr>
          <w:p w14:paraId="49A3DB56" w14:textId="77777777" w:rsidR="00B33BFC" w:rsidRPr="00F03163" w:rsidRDefault="00B33BFC" w:rsidP="00B33BFC">
            <w:pPr>
              <w:spacing w:after="0"/>
              <w:rPr>
                <w:rFonts w:cs="Arial"/>
                <w:b/>
                <w:bCs/>
                <w:sz w:val="16"/>
                <w:szCs w:val="16"/>
                <w:lang w:val="es-ES_tradnl" w:eastAsia="es-ES_tradnl"/>
              </w:rPr>
            </w:pPr>
            <w:r w:rsidRPr="006D575F">
              <w:rPr>
                <w:rFonts w:cs="Arial"/>
                <w:b/>
                <w:bCs/>
                <w:sz w:val="16"/>
                <w:szCs w:val="16"/>
              </w:rPr>
              <w:t>No ficción</w:t>
            </w:r>
          </w:p>
        </w:tc>
        <w:tc>
          <w:tcPr>
            <w:tcW w:w="461" w:type="pct"/>
            <w:tcBorders>
              <w:top w:val="single" w:sz="4" w:space="0" w:color="auto"/>
              <w:left w:val="single" w:sz="4" w:space="0" w:color="auto"/>
              <w:bottom w:val="nil"/>
              <w:right w:val="single" w:sz="4" w:space="0" w:color="auto"/>
            </w:tcBorders>
            <w:shd w:val="clear" w:color="auto" w:fill="D9D9D9" w:themeFill="background1" w:themeFillShade="D9"/>
            <w:vAlign w:val="center"/>
          </w:tcPr>
          <w:p w14:paraId="2E2240FE" w14:textId="77777777" w:rsidR="00B33BFC" w:rsidRPr="005273C4" w:rsidRDefault="00B33BFC" w:rsidP="00B33BFC">
            <w:pPr>
              <w:spacing w:after="0"/>
              <w:jc w:val="right"/>
              <w:rPr>
                <w:rFonts w:cs="Arial"/>
                <w:sz w:val="16"/>
                <w:szCs w:val="16"/>
              </w:rPr>
            </w:pPr>
            <w:r w:rsidRPr="005273C4">
              <w:rPr>
                <w:rFonts w:cs="Arial"/>
                <w:sz w:val="16"/>
                <w:szCs w:val="16"/>
              </w:rPr>
              <w:t>312.308</w:t>
            </w:r>
          </w:p>
        </w:tc>
        <w:tc>
          <w:tcPr>
            <w:tcW w:w="401" w:type="pct"/>
            <w:tcBorders>
              <w:top w:val="single" w:sz="4" w:space="0" w:color="auto"/>
              <w:left w:val="single" w:sz="4" w:space="0" w:color="auto"/>
              <w:bottom w:val="nil"/>
              <w:right w:val="single" w:sz="4" w:space="0" w:color="auto"/>
            </w:tcBorders>
            <w:shd w:val="clear" w:color="auto" w:fill="D9D9D9" w:themeFill="background1" w:themeFillShade="D9"/>
            <w:vAlign w:val="center"/>
          </w:tcPr>
          <w:p w14:paraId="73242670" w14:textId="77777777" w:rsidR="00B33BFC" w:rsidRPr="005273C4" w:rsidRDefault="00B33BFC" w:rsidP="00B33BFC">
            <w:pPr>
              <w:spacing w:after="0"/>
              <w:jc w:val="right"/>
              <w:rPr>
                <w:rFonts w:cs="Arial"/>
                <w:sz w:val="16"/>
                <w:szCs w:val="16"/>
              </w:rPr>
            </w:pPr>
            <w:r w:rsidRPr="005273C4">
              <w:rPr>
                <w:rFonts w:cs="Arial"/>
                <w:sz w:val="16"/>
                <w:szCs w:val="16"/>
              </w:rPr>
              <w:t>47,6</w:t>
            </w:r>
          </w:p>
        </w:tc>
        <w:tc>
          <w:tcPr>
            <w:tcW w:w="460" w:type="pct"/>
            <w:tcBorders>
              <w:top w:val="single" w:sz="4" w:space="0" w:color="auto"/>
              <w:left w:val="single" w:sz="4" w:space="0" w:color="auto"/>
              <w:bottom w:val="nil"/>
              <w:right w:val="single" w:sz="4" w:space="0" w:color="auto"/>
            </w:tcBorders>
            <w:shd w:val="clear" w:color="auto" w:fill="D9D9D9" w:themeFill="background1" w:themeFillShade="D9"/>
            <w:vAlign w:val="center"/>
          </w:tcPr>
          <w:p w14:paraId="4CE3928B" w14:textId="77777777" w:rsidR="00B33BFC" w:rsidRPr="00C95DEE" w:rsidRDefault="00B33BFC" w:rsidP="00B33BFC">
            <w:pPr>
              <w:spacing w:after="0"/>
              <w:jc w:val="right"/>
              <w:rPr>
                <w:rFonts w:cs="Arial"/>
                <w:sz w:val="16"/>
                <w:szCs w:val="16"/>
              </w:rPr>
            </w:pPr>
            <w:r w:rsidRPr="00C95DEE">
              <w:rPr>
                <w:rFonts w:cs="Arial"/>
                <w:sz w:val="16"/>
                <w:szCs w:val="16"/>
              </w:rPr>
              <w:t>321.779</w:t>
            </w:r>
          </w:p>
        </w:tc>
        <w:tc>
          <w:tcPr>
            <w:tcW w:w="402" w:type="pct"/>
            <w:tcBorders>
              <w:top w:val="single" w:sz="4" w:space="0" w:color="auto"/>
              <w:left w:val="single" w:sz="4" w:space="0" w:color="auto"/>
              <w:bottom w:val="nil"/>
              <w:right w:val="single" w:sz="4" w:space="0" w:color="auto"/>
            </w:tcBorders>
            <w:shd w:val="clear" w:color="auto" w:fill="D9D9D9" w:themeFill="background1" w:themeFillShade="D9"/>
            <w:vAlign w:val="center"/>
          </w:tcPr>
          <w:p w14:paraId="5179C213" w14:textId="77777777" w:rsidR="00B33BFC" w:rsidRPr="00C95DEE" w:rsidRDefault="00B33BFC" w:rsidP="00B33BFC">
            <w:pPr>
              <w:spacing w:after="0"/>
              <w:jc w:val="right"/>
              <w:rPr>
                <w:rFonts w:cs="Arial"/>
                <w:sz w:val="16"/>
                <w:szCs w:val="16"/>
              </w:rPr>
            </w:pPr>
            <w:r w:rsidRPr="00C95DEE">
              <w:rPr>
                <w:rFonts w:cs="Arial"/>
                <w:sz w:val="16"/>
                <w:szCs w:val="16"/>
              </w:rPr>
              <w:t>47,5</w:t>
            </w:r>
          </w:p>
        </w:tc>
        <w:tc>
          <w:tcPr>
            <w:tcW w:w="586" w:type="pct"/>
            <w:tcBorders>
              <w:top w:val="single" w:sz="4" w:space="0" w:color="auto"/>
              <w:left w:val="single" w:sz="4" w:space="0" w:color="auto"/>
              <w:bottom w:val="nil"/>
              <w:right w:val="single" w:sz="4" w:space="0" w:color="auto"/>
            </w:tcBorders>
            <w:shd w:val="clear" w:color="auto" w:fill="D9D9D9" w:themeFill="background1" w:themeFillShade="D9"/>
            <w:vAlign w:val="center"/>
          </w:tcPr>
          <w:p w14:paraId="47173C1A" w14:textId="77777777" w:rsidR="00B33BFC" w:rsidRPr="00B564E8" w:rsidRDefault="00B33BFC" w:rsidP="00B33BFC">
            <w:pPr>
              <w:spacing w:after="0"/>
              <w:jc w:val="right"/>
              <w:rPr>
                <w:rFonts w:cs="Arial"/>
                <w:b/>
                <w:bCs/>
                <w:sz w:val="16"/>
                <w:szCs w:val="16"/>
              </w:rPr>
            </w:pPr>
            <w:r w:rsidRPr="00B564E8">
              <w:rPr>
                <w:rFonts w:cs="Arial"/>
                <w:b/>
                <w:bCs/>
                <w:sz w:val="16"/>
                <w:szCs w:val="16"/>
              </w:rPr>
              <w:t>339.289</w:t>
            </w:r>
          </w:p>
        </w:tc>
        <w:tc>
          <w:tcPr>
            <w:tcW w:w="565" w:type="pct"/>
            <w:tcBorders>
              <w:top w:val="single" w:sz="4" w:space="0" w:color="auto"/>
              <w:left w:val="single" w:sz="4" w:space="0" w:color="auto"/>
              <w:bottom w:val="nil"/>
              <w:right w:val="single" w:sz="4" w:space="0" w:color="auto"/>
            </w:tcBorders>
            <w:shd w:val="clear" w:color="auto" w:fill="D9D9D9" w:themeFill="background1" w:themeFillShade="D9"/>
            <w:vAlign w:val="center"/>
          </w:tcPr>
          <w:p w14:paraId="61698C2F" w14:textId="77777777" w:rsidR="00B33BFC" w:rsidRPr="00B564E8" w:rsidRDefault="00B33BFC" w:rsidP="00B33BFC">
            <w:pPr>
              <w:spacing w:after="0"/>
              <w:jc w:val="right"/>
              <w:rPr>
                <w:rFonts w:cs="Arial"/>
                <w:b/>
                <w:bCs/>
                <w:sz w:val="16"/>
                <w:szCs w:val="16"/>
              </w:rPr>
            </w:pPr>
            <w:r w:rsidRPr="00B564E8">
              <w:rPr>
                <w:rFonts w:cs="Arial"/>
                <w:b/>
                <w:bCs/>
                <w:sz w:val="16"/>
                <w:szCs w:val="16"/>
              </w:rPr>
              <w:t>47,7</w:t>
            </w:r>
          </w:p>
        </w:tc>
        <w:tc>
          <w:tcPr>
            <w:tcW w:w="493" w:type="pct"/>
            <w:tcBorders>
              <w:top w:val="single" w:sz="4" w:space="0" w:color="auto"/>
              <w:left w:val="single" w:sz="4" w:space="0" w:color="auto"/>
              <w:bottom w:val="nil"/>
              <w:right w:val="single" w:sz="4" w:space="0" w:color="auto"/>
            </w:tcBorders>
            <w:shd w:val="clear" w:color="auto" w:fill="D9D9D9" w:themeFill="background1" w:themeFillShade="D9"/>
            <w:vAlign w:val="center"/>
          </w:tcPr>
          <w:p w14:paraId="2933BFA4" w14:textId="77777777" w:rsidR="00B33BFC" w:rsidRPr="00B564E8" w:rsidRDefault="00B33BFC" w:rsidP="00B33BFC">
            <w:pPr>
              <w:spacing w:after="0"/>
              <w:jc w:val="right"/>
              <w:rPr>
                <w:rFonts w:cs="Arial"/>
                <w:b/>
                <w:bCs/>
                <w:sz w:val="16"/>
                <w:szCs w:val="16"/>
              </w:rPr>
            </w:pPr>
            <w:r w:rsidRPr="00B564E8">
              <w:rPr>
                <w:rFonts w:cs="Arial"/>
                <w:b/>
                <w:bCs/>
                <w:sz w:val="16"/>
                <w:szCs w:val="16"/>
              </w:rPr>
              <w:t>5,4</w:t>
            </w:r>
          </w:p>
        </w:tc>
      </w:tr>
      <w:tr w:rsidR="00B33BFC" w:rsidRPr="00167EF4" w14:paraId="19829FB6" w14:textId="77777777" w:rsidTr="00B33BFC">
        <w:trPr>
          <w:trHeight w:val="254"/>
        </w:trPr>
        <w:tc>
          <w:tcPr>
            <w:tcW w:w="1632" w:type="pct"/>
            <w:tcBorders>
              <w:top w:val="nil"/>
              <w:left w:val="single" w:sz="4" w:space="0" w:color="auto"/>
              <w:bottom w:val="nil"/>
              <w:right w:val="single" w:sz="4" w:space="0" w:color="auto"/>
            </w:tcBorders>
            <w:shd w:val="clear" w:color="auto" w:fill="auto"/>
            <w:vAlign w:val="bottom"/>
          </w:tcPr>
          <w:p w14:paraId="12CCBE76" w14:textId="77777777" w:rsidR="00B33BFC" w:rsidRPr="00F03163" w:rsidRDefault="00B33BFC" w:rsidP="00B33BFC">
            <w:pPr>
              <w:spacing w:after="0"/>
              <w:rPr>
                <w:rFonts w:cs="Arial"/>
                <w:b/>
                <w:bCs/>
                <w:sz w:val="16"/>
                <w:szCs w:val="16"/>
                <w:lang w:val="es-ES_tradnl" w:eastAsia="es-ES_tradnl"/>
              </w:rPr>
            </w:pPr>
            <w:r w:rsidRPr="006D575F">
              <w:rPr>
                <w:rFonts w:cs="Arial"/>
                <w:bCs/>
                <w:i/>
                <w:iCs/>
                <w:sz w:val="16"/>
                <w:szCs w:val="16"/>
                <w:lang w:eastAsia="es-ES"/>
              </w:rPr>
              <w:t>Científico técnico y universitario</w:t>
            </w:r>
          </w:p>
        </w:tc>
        <w:tc>
          <w:tcPr>
            <w:tcW w:w="461" w:type="pct"/>
            <w:tcBorders>
              <w:top w:val="nil"/>
              <w:left w:val="single" w:sz="4" w:space="0" w:color="auto"/>
              <w:bottom w:val="nil"/>
              <w:right w:val="single" w:sz="4" w:space="0" w:color="auto"/>
            </w:tcBorders>
            <w:shd w:val="clear" w:color="auto" w:fill="auto"/>
            <w:vAlign w:val="center"/>
          </w:tcPr>
          <w:p w14:paraId="53B37CB9" w14:textId="77777777" w:rsidR="00B33BFC" w:rsidRPr="005273C4" w:rsidRDefault="00B33BFC" w:rsidP="00B33BFC">
            <w:pPr>
              <w:spacing w:after="0"/>
              <w:jc w:val="right"/>
              <w:rPr>
                <w:rFonts w:cs="Arial"/>
                <w:i/>
                <w:iCs/>
                <w:sz w:val="16"/>
                <w:szCs w:val="16"/>
              </w:rPr>
            </w:pPr>
            <w:r w:rsidRPr="005273C4">
              <w:rPr>
                <w:rFonts w:cs="Arial"/>
                <w:i/>
                <w:iCs/>
                <w:sz w:val="16"/>
                <w:szCs w:val="16"/>
              </w:rPr>
              <w:t>54.967</w:t>
            </w:r>
          </w:p>
        </w:tc>
        <w:tc>
          <w:tcPr>
            <w:tcW w:w="401" w:type="pct"/>
            <w:tcBorders>
              <w:top w:val="nil"/>
              <w:left w:val="single" w:sz="4" w:space="0" w:color="auto"/>
              <w:bottom w:val="nil"/>
              <w:right w:val="single" w:sz="4" w:space="0" w:color="auto"/>
            </w:tcBorders>
            <w:shd w:val="clear" w:color="auto" w:fill="auto"/>
            <w:vAlign w:val="center"/>
          </w:tcPr>
          <w:p w14:paraId="27C4A677" w14:textId="77777777" w:rsidR="00B33BFC" w:rsidRPr="005273C4" w:rsidRDefault="00B33BFC" w:rsidP="00B33BFC">
            <w:pPr>
              <w:spacing w:after="0"/>
              <w:jc w:val="right"/>
              <w:rPr>
                <w:rFonts w:cs="Arial"/>
                <w:i/>
                <w:iCs/>
                <w:sz w:val="16"/>
                <w:szCs w:val="16"/>
              </w:rPr>
            </w:pPr>
            <w:r w:rsidRPr="005273C4">
              <w:rPr>
                <w:rFonts w:cs="Arial"/>
                <w:i/>
                <w:iCs/>
                <w:sz w:val="16"/>
                <w:szCs w:val="16"/>
              </w:rPr>
              <w:t>8,4</w:t>
            </w:r>
          </w:p>
        </w:tc>
        <w:tc>
          <w:tcPr>
            <w:tcW w:w="460" w:type="pct"/>
            <w:tcBorders>
              <w:top w:val="nil"/>
              <w:left w:val="single" w:sz="4" w:space="0" w:color="auto"/>
              <w:bottom w:val="nil"/>
              <w:right w:val="single" w:sz="4" w:space="0" w:color="auto"/>
            </w:tcBorders>
            <w:shd w:val="clear" w:color="auto" w:fill="auto"/>
            <w:vAlign w:val="center"/>
          </w:tcPr>
          <w:p w14:paraId="3E32F43A" w14:textId="77777777" w:rsidR="00B33BFC" w:rsidRPr="00C95DEE" w:rsidRDefault="00B33BFC" w:rsidP="00B33BFC">
            <w:pPr>
              <w:spacing w:after="0"/>
              <w:jc w:val="right"/>
              <w:rPr>
                <w:rFonts w:cs="Arial"/>
                <w:i/>
                <w:iCs/>
                <w:sz w:val="16"/>
                <w:szCs w:val="16"/>
              </w:rPr>
            </w:pPr>
            <w:r w:rsidRPr="00C95DEE">
              <w:rPr>
                <w:rFonts w:cs="Arial"/>
                <w:i/>
                <w:iCs/>
                <w:sz w:val="16"/>
                <w:szCs w:val="16"/>
              </w:rPr>
              <w:t>56.516</w:t>
            </w:r>
          </w:p>
        </w:tc>
        <w:tc>
          <w:tcPr>
            <w:tcW w:w="402" w:type="pct"/>
            <w:tcBorders>
              <w:top w:val="nil"/>
              <w:left w:val="single" w:sz="4" w:space="0" w:color="auto"/>
              <w:bottom w:val="nil"/>
              <w:right w:val="single" w:sz="4" w:space="0" w:color="auto"/>
            </w:tcBorders>
            <w:shd w:val="clear" w:color="auto" w:fill="auto"/>
            <w:vAlign w:val="center"/>
          </w:tcPr>
          <w:p w14:paraId="43D03C79" w14:textId="77777777" w:rsidR="00B33BFC" w:rsidRPr="00C95DEE" w:rsidRDefault="00B33BFC" w:rsidP="00B33BFC">
            <w:pPr>
              <w:spacing w:after="0"/>
              <w:jc w:val="right"/>
              <w:rPr>
                <w:rFonts w:cs="Arial"/>
                <w:i/>
                <w:iCs/>
                <w:sz w:val="16"/>
                <w:szCs w:val="16"/>
              </w:rPr>
            </w:pPr>
            <w:r w:rsidRPr="00C95DEE">
              <w:rPr>
                <w:rFonts w:cs="Arial"/>
                <w:i/>
                <w:iCs/>
                <w:sz w:val="16"/>
                <w:szCs w:val="16"/>
              </w:rPr>
              <w:t>8,3</w:t>
            </w:r>
          </w:p>
        </w:tc>
        <w:tc>
          <w:tcPr>
            <w:tcW w:w="586" w:type="pct"/>
            <w:tcBorders>
              <w:top w:val="nil"/>
              <w:left w:val="single" w:sz="4" w:space="0" w:color="auto"/>
              <w:bottom w:val="nil"/>
              <w:right w:val="single" w:sz="4" w:space="0" w:color="auto"/>
            </w:tcBorders>
            <w:shd w:val="clear" w:color="auto" w:fill="auto"/>
            <w:vAlign w:val="center"/>
          </w:tcPr>
          <w:p w14:paraId="26ACBAE9" w14:textId="77777777" w:rsidR="00B33BFC" w:rsidRPr="00B564E8" w:rsidRDefault="00B33BFC" w:rsidP="00B33BFC">
            <w:pPr>
              <w:spacing w:after="0"/>
              <w:jc w:val="right"/>
              <w:rPr>
                <w:rFonts w:cs="Arial"/>
                <w:b/>
                <w:bCs/>
                <w:i/>
                <w:iCs/>
                <w:sz w:val="16"/>
                <w:szCs w:val="16"/>
              </w:rPr>
            </w:pPr>
            <w:r w:rsidRPr="00B564E8">
              <w:rPr>
                <w:rFonts w:cs="Arial"/>
                <w:b/>
                <w:bCs/>
                <w:i/>
                <w:iCs/>
                <w:sz w:val="16"/>
                <w:szCs w:val="16"/>
              </w:rPr>
              <w:t>59.534</w:t>
            </w:r>
          </w:p>
        </w:tc>
        <w:tc>
          <w:tcPr>
            <w:tcW w:w="565" w:type="pct"/>
            <w:tcBorders>
              <w:top w:val="nil"/>
              <w:left w:val="single" w:sz="4" w:space="0" w:color="auto"/>
              <w:bottom w:val="nil"/>
              <w:right w:val="single" w:sz="4" w:space="0" w:color="auto"/>
            </w:tcBorders>
            <w:shd w:val="clear" w:color="auto" w:fill="auto"/>
            <w:vAlign w:val="center"/>
          </w:tcPr>
          <w:p w14:paraId="4B8B4506" w14:textId="77777777" w:rsidR="00B33BFC" w:rsidRPr="00B564E8" w:rsidRDefault="00B33BFC" w:rsidP="00B33BFC">
            <w:pPr>
              <w:spacing w:after="0"/>
              <w:jc w:val="right"/>
              <w:rPr>
                <w:rFonts w:cs="Arial"/>
                <w:b/>
                <w:bCs/>
                <w:i/>
                <w:iCs/>
                <w:sz w:val="16"/>
                <w:szCs w:val="16"/>
              </w:rPr>
            </w:pPr>
            <w:r w:rsidRPr="00B564E8">
              <w:rPr>
                <w:rFonts w:cs="Arial"/>
                <w:b/>
                <w:bCs/>
                <w:i/>
                <w:iCs/>
                <w:sz w:val="16"/>
                <w:szCs w:val="16"/>
              </w:rPr>
              <w:t>8,4</w:t>
            </w:r>
          </w:p>
        </w:tc>
        <w:tc>
          <w:tcPr>
            <w:tcW w:w="493" w:type="pct"/>
            <w:tcBorders>
              <w:top w:val="nil"/>
              <w:left w:val="single" w:sz="4" w:space="0" w:color="auto"/>
              <w:bottom w:val="nil"/>
              <w:right w:val="single" w:sz="4" w:space="0" w:color="auto"/>
            </w:tcBorders>
            <w:shd w:val="clear" w:color="auto" w:fill="auto"/>
            <w:vAlign w:val="center"/>
          </w:tcPr>
          <w:p w14:paraId="38E3E2DA" w14:textId="77777777" w:rsidR="00B33BFC" w:rsidRPr="00B564E8" w:rsidRDefault="00B33BFC" w:rsidP="00B33BFC">
            <w:pPr>
              <w:spacing w:after="0"/>
              <w:jc w:val="right"/>
              <w:rPr>
                <w:rFonts w:cs="Arial"/>
                <w:b/>
                <w:bCs/>
                <w:i/>
                <w:iCs/>
                <w:sz w:val="16"/>
                <w:szCs w:val="16"/>
              </w:rPr>
            </w:pPr>
            <w:r w:rsidRPr="00B564E8">
              <w:rPr>
                <w:rFonts w:cs="Arial"/>
                <w:b/>
                <w:bCs/>
                <w:i/>
                <w:iCs/>
                <w:sz w:val="16"/>
                <w:szCs w:val="16"/>
              </w:rPr>
              <w:t>5,3</w:t>
            </w:r>
          </w:p>
        </w:tc>
      </w:tr>
      <w:tr w:rsidR="00B33BFC" w:rsidRPr="00167EF4" w14:paraId="021954BC" w14:textId="77777777" w:rsidTr="00B33BFC">
        <w:trPr>
          <w:trHeight w:val="301"/>
        </w:trPr>
        <w:tc>
          <w:tcPr>
            <w:tcW w:w="1632" w:type="pct"/>
            <w:tcBorders>
              <w:top w:val="nil"/>
              <w:left w:val="single" w:sz="4" w:space="0" w:color="auto"/>
              <w:bottom w:val="nil"/>
              <w:right w:val="single" w:sz="4" w:space="0" w:color="auto"/>
            </w:tcBorders>
            <w:vAlign w:val="bottom"/>
          </w:tcPr>
          <w:p w14:paraId="4335CCC7" w14:textId="77777777" w:rsidR="00B33BFC" w:rsidRPr="00F03163" w:rsidRDefault="00B33BFC" w:rsidP="00B33BFC">
            <w:pPr>
              <w:spacing w:after="0"/>
              <w:rPr>
                <w:rFonts w:cs="Arial"/>
                <w:bCs/>
                <w:i/>
                <w:iCs/>
                <w:sz w:val="16"/>
                <w:szCs w:val="16"/>
                <w:lang w:val="es-ES_tradnl" w:eastAsia="es-ES_tradnl"/>
              </w:rPr>
            </w:pPr>
            <w:r w:rsidRPr="006D575F">
              <w:rPr>
                <w:rFonts w:cs="Arial"/>
                <w:bCs/>
                <w:i/>
                <w:iCs/>
                <w:sz w:val="16"/>
                <w:szCs w:val="16"/>
                <w:lang w:eastAsia="es-ES"/>
              </w:rPr>
              <w:t>Ciencias sociales y humanas</w:t>
            </w:r>
          </w:p>
        </w:tc>
        <w:tc>
          <w:tcPr>
            <w:tcW w:w="461" w:type="pct"/>
            <w:tcBorders>
              <w:top w:val="nil"/>
              <w:left w:val="single" w:sz="4" w:space="0" w:color="auto"/>
              <w:bottom w:val="nil"/>
              <w:right w:val="single" w:sz="4" w:space="0" w:color="auto"/>
            </w:tcBorders>
            <w:shd w:val="clear" w:color="auto" w:fill="auto"/>
            <w:vAlign w:val="center"/>
          </w:tcPr>
          <w:p w14:paraId="01FDC8F6" w14:textId="77777777" w:rsidR="00B33BFC" w:rsidRPr="005273C4" w:rsidRDefault="00B33BFC" w:rsidP="00B33BFC">
            <w:pPr>
              <w:spacing w:after="0"/>
              <w:jc w:val="right"/>
              <w:rPr>
                <w:rFonts w:cs="Arial"/>
                <w:i/>
                <w:iCs/>
                <w:sz w:val="16"/>
                <w:szCs w:val="16"/>
              </w:rPr>
            </w:pPr>
            <w:r w:rsidRPr="005273C4">
              <w:rPr>
                <w:rFonts w:cs="Arial"/>
                <w:i/>
                <w:iCs/>
                <w:sz w:val="16"/>
                <w:szCs w:val="16"/>
              </w:rPr>
              <w:t>88.360</w:t>
            </w:r>
          </w:p>
        </w:tc>
        <w:tc>
          <w:tcPr>
            <w:tcW w:w="401" w:type="pct"/>
            <w:tcBorders>
              <w:top w:val="nil"/>
              <w:left w:val="single" w:sz="4" w:space="0" w:color="auto"/>
              <w:bottom w:val="nil"/>
              <w:right w:val="single" w:sz="4" w:space="0" w:color="auto"/>
            </w:tcBorders>
            <w:shd w:val="clear" w:color="auto" w:fill="auto"/>
            <w:vAlign w:val="center"/>
          </w:tcPr>
          <w:p w14:paraId="0013309B" w14:textId="77777777" w:rsidR="00B33BFC" w:rsidRPr="005273C4" w:rsidRDefault="00B33BFC" w:rsidP="00B33BFC">
            <w:pPr>
              <w:spacing w:after="0"/>
              <w:jc w:val="right"/>
              <w:rPr>
                <w:rFonts w:cs="Arial"/>
                <w:i/>
                <w:iCs/>
                <w:sz w:val="16"/>
                <w:szCs w:val="16"/>
              </w:rPr>
            </w:pPr>
            <w:r w:rsidRPr="005273C4">
              <w:rPr>
                <w:rFonts w:cs="Arial"/>
                <w:i/>
                <w:iCs/>
                <w:sz w:val="16"/>
                <w:szCs w:val="16"/>
              </w:rPr>
              <w:t>13,5</w:t>
            </w:r>
          </w:p>
        </w:tc>
        <w:tc>
          <w:tcPr>
            <w:tcW w:w="460" w:type="pct"/>
            <w:tcBorders>
              <w:top w:val="nil"/>
              <w:left w:val="single" w:sz="4" w:space="0" w:color="auto"/>
              <w:bottom w:val="nil"/>
              <w:right w:val="single" w:sz="4" w:space="0" w:color="auto"/>
            </w:tcBorders>
            <w:shd w:val="clear" w:color="auto" w:fill="auto"/>
            <w:vAlign w:val="center"/>
          </w:tcPr>
          <w:p w14:paraId="7B3C565E" w14:textId="77777777" w:rsidR="00B33BFC" w:rsidRPr="00C95DEE" w:rsidRDefault="00B33BFC" w:rsidP="00B33BFC">
            <w:pPr>
              <w:spacing w:after="0"/>
              <w:jc w:val="right"/>
              <w:rPr>
                <w:rFonts w:cs="Arial"/>
                <w:i/>
                <w:iCs/>
                <w:sz w:val="16"/>
                <w:szCs w:val="16"/>
              </w:rPr>
            </w:pPr>
            <w:r w:rsidRPr="00C95DEE">
              <w:rPr>
                <w:rFonts w:cs="Arial"/>
                <w:i/>
                <w:iCs/>
                <w:sz w:val="16"/>
                <w:szCs w:val="16"/>
              </w:rPr>
              <w:t>91.292</w:t>
            </w:r>
          </w:p>
        </w:tc>
        <w:tc>
          <w:tcPr>
            <w:tcW w:w="402" w:type="pct"/>
            <w:tcBorders>
              <w:top w:val="nil"/>
              <w:left w:val="single" w:sz="4" w:space="0" w:color="auto"/>
              <w:bottom w:val="nil"/>
              <w:right w:val="single" w:sz="4" w:space="0" w:color="auto"/>
            </w:tcBorders>
            <w:shd w:val="clear" w:color="auto" w:fill="auto"/>
            <w:vAlign w:val="center"/>
          </w:tcPr>
          <w:p w14:paraId="54CA3D7E" w14:textId="77777777" w:rsidR="00B33BFC" w:rsidRPr="00C95DEE" w:rsidRDefault="00B33BFC" w:rsidP="00B33BFC">
            <w:pPr>
              <w:spacing w:after="0"/>
              <w:jc w:val="right"/>
              <w:rPr>
                <w:rFonts w:cs="Arial"/>
                <w:i/>
                <w:iCs/>
                <w:sz w:val="16"/>
                <w:szCs w:val="16"/>
              </w:rPr>
            </w:pPr>
            <w:r w:rsidRPr="00C95DEE">
              <w:rPr>
                <w:rFonts w:cs="Arial"/>
                <w:i/>
                <w:iCs/>
                <w:sz w:val="16"/>
                <w:szCs w:val="16"/>
              </w:rPr>
              <w:t>13,5</w:t>
            </w:r>
          </w:p>
        </w:tc>
        <w:tc>
          <w:tcPr>
            <w:tcW w:w="586" w:type="pct"/>
            <w:tcBorders>
              <w:top w:val="nil"/>
              <w:left w:val="single" w:sz="4" w:space="0" w:color="auto"/>
              <w:bottom w:val="nil"/>
              <w:right w:val="single" w:sz="4" w:space="0" w:color="auto"/>
            </w:tcBorders>
            <w:shd w:val="clear" w:color="auto" w:fill="auto"/>
            <w:vAlign w:val="center"/>
          </w:tcPr>
          <w:p w14:paraId="6DA5E283" w14:textId="77777777" w:rsidR="00B33BFC" w:rsidRPr="00B564E8" w:rsidRDefault="00B33BFC" w:rsidP="00B33BFC">
            <w:pPr>
              <w:spacing w:after="0"/>
              <w:jc w:val="right"/>
              <w:rPr>
                <w:rFonts w:cs="Arial"/>
                <w:b/>
                <w:bCs/>
                <w:i/>
                <w:iCs/>
                <w:sz w:val="16"/>
                <w:szCs w:val="16"/>
              </w:rPr>
            </w:pPr>
            <w:r w:rsidRPr="00B564E8">
              <w:rPr>
                <w:rFonts w:cs="Arial"/>
                <w:b/>
                <w:bCs/>
                <w:i/>
                <w:iCs/>
                <w:sz w:val="16"/>
                <w:szCs w:val="16"/>
              </w:rPr>
              <w:t>95.777</w:t>
            </w:r>
          </w:p>
        </w:tc>
        <w:tc>
          <w:tcPr>
            <w:tcW w:w="565" w:type="pct"/>
            <w:tcBorders>
              <w:top w:val="nil"/>
              <w:left w:val="single" w:sz="4" w:space="0" w:color="auto"/>
              <w:bottom w:val="nil"/>
              <w:right w:val="single" w:sz="4" w:space="0" w:color="auto"/>
            </w:tcBorders>
            <w:shd w:val="clear" w:color="auto" w:fill="auto"/>
            <w:vAlign w:val="center"/>
          </w:tcPr>
          <w:p w14:paraId="0FEFB055" w14:textId="77777777" w:rsidR="00B33BFC" w:rsidRPr="00B564E8" w:rsidRDefault="00B33BFC" w:rsidP="00B33BFC">
            <w:pPr>
              <w:spacing w:after="0"/>
              <w:jc w:val="right"/>
              <w:rPr>
                <w:rFonts w:cs="Arial"/>
                <w:b/>
                <w:bCs/>
                <w:i/>
                <w:iCs/>
                <w:sz w:val="16"/>
                <w:szCs w:val="16"/>
              </w:rPr>
            </w:pPr>
            <w:r w:rsidRPr="00B564E8">
              <w:rPr>
                <w:rFonts w:cs="Arial"/>
                <w:b/>
                <w:bCs/>
                <w:i/>
                <w:iCs/>
                <w:sz w:val="16"/>
                <w:szCs w:val="16"/>
              </w:rPr>
              <w:t>13,5</w:t>
            </w:r>
          </w:p>
        </w:tc>
        <w:tc>
          <w:tcPr>
            <w:tcW w:w="493" w:type="pct"/>
            <w:tcBorders>
              <w:top w:val="nil"/>
              <w:left w:val="single" w:sz="4" w:space="0" w:color="auto"/>
              <w:bottom w:val="nil"/>
              <w:right w:val="single" w:sz="4" w:space="0" w:color="auto"/>
            </w:tcBorders>
            <w:shd w:val="clear" w:color="auto" w:fill="auto"/>
            <w:vAlign w:val="center"/>
          </w:tcPr>
          <w:p w14:paraId="794C605A" w14:textId="77777777" w:rsidR="00B33BFC" w:rsidRPr="00B564E8" w:rsidRDefault="00B33BFC" w:rsidP="00B33BFC">
            <w:pPr>
              <w:spacing w:after="0"/>
              <w:jc w:val="right"/>
              <w:rPr>
                <w:rFonts w:cs="Arial"/>
                <w:b/>
                <w:bCs/>
                <w:i/>
                <w:iCs/>
                <w:sz w:val="16"/>
                <w:szCs w:val="16"/>
              </w:rPr>
            </w:pPr>
            <w:r w:rsidRPr="00B564E8">
              <w:rPr>
                <w:rFonts w:cs="Arial"/>
                <w:b/>
                <w:bCs/>
                <w:i/>
                <w:iCs/>
                <w:sz w:val="16"/>
                <w:szCs w:val="16"/>
              </w:rPr>
              <w:t>4,9</w:t>
            </w:r>
          </w:p>
        </w:tc>
      </w:tr>
      <w:tr w:rsidR="00B33BFC" w:rsidRPr="00167EF4" w14:paraId="0D3F1754" w14:textId="77777777" w:rsidTr="00B33BFC">
        <w:trPr>
          <w:trHeight w:val="173"/>
        </w:trPr>
        <w:tc>
          <w:tcPr>
            <w:tcW w:w="1632" w:type="pct"/>
            <w:tcBorders>
              <w:top w:val="nil"/>
              <w:left w:val="single" w:sz="4" w:space="0" w:color="auto"/>
              <w:right w:val="single" w:sz="4" w:space="0" w:color="auto"/>
            </w:tcBorders>
            <w:vAlign w:val="bottom"/>
          </w:tcPr>
          <w:p w14:paraId="20D4637A" w14:textId="77777777" w:rsidR="00B33BFC" w:rsidRPr="00F03163" w:rsidRDefault="00B33BFC" w:rsidP="00B33BFC">
            <w:pPr>
              <w:spacing w:after="0"/>
              <w:rPr>
                <w:rFonts w:cs="Arial"/>
                <w:bCs/>
                <w:i/>
                <w:iCs/>
                <w:sz w:val="16"/>
                <w:szCs w:val="16"/>
                <w:lang w:val="es-ES_tradnl" w:eastAsia="es-ES_tradnl"/>
              </w:rPr>
            </w:pPr>
            <w:r w:rsidRPr="006D575F">
              <w:rPr>
                <w:rFonts w:cs="Arial"/>
                <w:bCs/>
                <w:i/>
                <w:iCs/>
                <w:sz w:val="16"/>
                <w:szCs w:val="16"/>
                <w:lang w:eastAsia="es-ES"/>
              </w:rPr>
              <w:t>Derecho y ciencias económicas</w:t>
            </w:r>
          </w:p>
        </w:tc>
        <w:tc>
          <w:tcPr>
            <w:tcW w:w="461" w:type="pct"/>
            <w:tcBorders>
              <w:top w:val="nil"/>
              <w:left w:val="single" w:sz="4" w:space="0" w:color="auto"/>
              <w:bottom w:val="nil"/>
              <w:right w:val="single" w:sz="4" w:space="0" w:color="auto"/>
            </w:tcBorders>
            <w:shd w:val="clear" w:color="auto" w:fill="auto"/>
            <w:vAlign w:val="center"/>
          </w:tcPr>
          <w:p w14:paraId="0EF8F520" w14:textId="77777777" w:rsidR="00B33BFC" w:rsidRPr="005273C4" w:rsidRDefault="00B33BFC" w:rsidP="00B33BFC">
            <w:pPr>
              <w:spacing w:after="0"/>
              <w:jc w:val="right"/>
              <w:rPr>
                <w:rFonts w:cs="Arial"/>
                <w:i/>
                <w:iCs/>
                <w:sz w:val="16"/>
                <w:szCs w:val="16"/>
              </w:rPr>
            </w:pPr>
            <w:r w:rsidRPr="005273C4">
              <w:rPr>
                <w:rFonts w:cs="Arial"/>
                <w:i/>
                <w:iCs/>
                <w:sz w:val="16"/>
                <w:szCs w:val="16"/>
              </w:rPr>
              <w:t>42.345</w:t>
            </w:r>
          </w:p>
        </w:tc>
        <w:tc>
          <w:tcPr>
            <w:tcW w:w="401" w:type="pct"/>
            <w:tcBorders>
              <w:top w:val="nil"/>
              <w:left w:val="single" w:sz="4" w:space="0" w:color="auto"/>
              <w:bottom w:val="nil"/>
              <w:right w:val="single" w:sz="4" w:space="0" w:color="auto"/>
            </w:tcBorders>
            <w:shd w:val="clear" w:color="auto" w:fill="auto"/>
            <w:vAlign w:val="center"/>
          </w:tcPr>
          <w:p w14:paraId="7FE080C6" w14:textId="77777777" w:rsidR="00B33BFC" w:rsidRPr="005273C4" w:rsidRDefault="00B33BFC" w:rsidP="00B33BFC">
            <w:pPr>
              <w:spacing w:after="0"/>
              <w:jc w:val="right"/>
              <w:rPr>
                <w:rFonts w:cs="Arial"/>
                <w:i/>
                <w:iCs/>
                <w:sz w:val="16"/>
                <w:szCs w:val="16"/>
              </w:rPr>
            </w:pPr>
            <w:r w:rsidRPr="005273C4">
              <w:rPr>
                <w:rFonts w:cs="Arial"/>
                <w:i/>
                <w:iCs/>
                <w:sz w:val="16"/>
                <w:szCs w:val="16"/>
              </w:rPr>
              <w:t>6,5</w:t>
            </w:r>
          </w:p>
        </w:tc>
        <w:tc>
          <w:tcPr>
            <w:tcW w:w="460" w:type="pct"/>
            <w:tcBorders>
              <w:top w:val="nil"/>
              <w:left w:val="single" w:sz="4" w:space="0" w:color="auto"/>
              <w:bottom w:val="nil"/>
              <w:right w:val="single" w:sz="4" w:space="0" w:color="auto"/>
            </w:tcBorders>
            <w:shd w:val="clear" w:color="auto" w:fill="auto"/>
            <w:vAlign w:val="center"/>
          </w:tcPr>
          <w:p w14:paraId="62B915F4" w14:textId="77777777" w:rsidR="00B33BFC" w:rsidRPr="00C95DEE" w:rsidRDefault="00B33BFC" w:rsidP="00B33BFC">
            <w:pPr>
              <w:spacing w:after="0"/>
              <w:jc w:val="right"/>
              <w:rPr>
                <w:rFonts w:cs="Arial"/>
                <w:i/>
                <w:iCs/>
                <w:sz w:val="16"/>
                <w:szCs w:val="16"/>
              </w:rPr>
            </w:pPr>
            <w:r w:rsidRPr="00C95DEE">
              <w:rPr>
                <w:rFonts w:cs="Arial"/>
                <w:i/>
                <w:iCs/>
                <w:sz w:val="16"/>
                <w:szCs w:val="16"/>
              </w:rPr>
              <w:t>43.700</w:t>
            </w:r>
          </w:p>
        </w:tc>
        <w:tc>
          <w:tcPr>
            <w:tcW w:w="402" w:type="pct"/>
            <w:tcBorders>
              <w:top w:val="nil"/>
              <w:left w:val="single" w:sz="4" w:space="0" w:color="auto"/>
              <w:bottom w:val="nil"/>
              <w:right w:val="single" w:sz="4" w:space="0" w:color="auto"/>
            </w:tcBorders>
            <w:shd w:val="clear" w:color="auto" w:fill="auto"/>
            <w:vAlign w:val="center"/>
          </w:tcPr>
          <w:p w14:paraId="718C0C60" w14:textId="77777777" w:rsidR="00B33BFC" w:rsidRPr="00C95DEE" w:rsidRDefault="00B33BFC" w:rsidP="00B33BFC">
            <w:pPr>
              <w:spacing w:after="0"/>
              <w:jc w:val="right"/>
              <w:rPr>
                <w:rFonts w:cs="Arial"/>
                <w:i/>
                <w:iCs/>
                <w:sz w:val="16"/>
                <w:szCs w:val="16"/>
              </w:rPr>
            </w:pPr>
            <w:r w:rsidRPr="00C95DEE">
              <w:rPr>
                <w:rFonts w:cs="Arial"/>
                <w:i/>
                <w:iCs/>
                <w:sz w:val="16"/>
                <w:szCs w:val="16"/>
              </w:rPr>
              <w:t>6,5</w:t>
            </w:r>
          </w:p>
        </w:tc>
        <w:tc>
          <w:tcPr>
            <w:tcW w:w="586" w:type="pct"/>
            <w:tcBorders>
              <w:top w:val="nil"/>
              <w:left w:val="single" w:sz="4" w:space="0" w:color="auto"/>
              <w:bottom w:val="nil"/>
              <w:right w:val="single" w:sz="4" w:space="0" w:color="auto"/>
            </w:tcBorders>
            <w:shd w:val="clear" w:color="auto" w:fill="auto"/>
            <w:vAlign w:val="center"/>
          </w:tcPr>
          <w:p w14:paraId="24C3BDCE" w14:textId="77777777" w:rsidR="00B33BFC" w:rsidRPr="00B564E8" w:rsidRDefault="00B33BFC" w:rsidP="00B33BFC">
            <w:pPr>
              <w:spacing w:after="0"/>
              <w:jc w:val="right"/>
              <w:rPr>
                <w:rFonts w:cs="Arial"/>
                <w:b/>
                <w:bCs/>
                <w:i/>
                <w:iCs/>
                <w:sz w:val="16"/>
                <w:szCs w:val="16"/>
              </w:rPr>
            </w:pPr>
            <w:r w:rsidRPr="00B564E8">
              <w:rPr>
                <w:rFonts w:cs="Arial"/>
                <w:b/>
                <w:bCs/>
                <w:i/>
                <w:iCs/>
                <w:sz w:val="16"/>
                <w:szCs w:val="16"/>
              </w:rPr>
              <w:t>46.514</w:t>
            </w:r>
          </w:p>
        </w:tc>
        <w:tc>
          <w:tcPr>
            <w:tcW w:w="565" w:type="pct"/>
            <w:tcBorders>
              <w:top w:val="nil"/>
              <w:left w:val="single" w:sz="4" w:space="0" w:color="auto"/>
              <w:bottom w:val="nil"/>
              <w:right w:val="single" w:sz="4" w:space="0" w:color="auto"/>
            </w:tcBorders>
            <w:shd w:val="clear" w:color="auto" w:fill="auto"/>
            <w:vAlign w:val="center"/>
          </w:tcPr>
          <w:p w14:paraId="0455564A" w14:textId="77777777" w:rsidR="00B33BFC" w:rsidRPr="00B564E8" w:rsidRDefault="00B33BFC" w:rsidP="00B33BFC">
            <w:pPr>
              <w:spacing w:after="0"/>
              <w:jc w:val="right"/>
              <w:rPr>
                <w:rFonts w:cs="Arial"/>
                <w:b/>
                <w:bCs/>
                <w:i/>
                <w:iCs/>
                <w:sz w:val="16"/>
                <w:szCs w:val="16"/>
              </w:rPr>
            </w:pPr>
            <w:r w:rsidRPr="00B564E8">
              <w:rPr>
                <w:rFonts w:cs="Arial"/>
                <w:b/>
                <w:bCs/>
                <w:i/>
                <w:iCs/>
                <w:sz w:val="16"/>
                <w:szCs w:val="16"/>
              </w:rPr>
              <w:t>6,5</w:t>
            </w:r>
          </w:p>
        </w:tc>
        <w:tc>
          <w:tcPr>
            <w:tcW w:w="493" w:type="pct"/>
            <w:tcBorders>
              <w:top w:val="nil"/>
              <w:left w:val="single" w:sz="4" w:space="0" w:color="auto"/>
              <w:bottom w:val="nil"/>
              <w:right w:val="single" w:sz="4" w:space="0" w:color="auto"/>
            </w:tcBorders>
            <w:shd w:val="clear" w:color="auto" w:fill="auto"/>
            <w:vAlign w:val="center"/>
          </w:tcPr>
          <w:p w14:paraId="58DC0F2D" w14:textId="77777777" w:rsidR="00B33BFC" w:rsidRPr="00B564E8" w:rsidRDefault="00B33BFC" w:rsidP="00B33BFC">
            <w:pPr>
              <w:spacing w:after="0"/>
              <w:jc w:val="right"/>
              <w:rPr>
                <w:rFonts w:cs="Arial"/>
                <w:b/>
                <w:bCs/>
                <w:i/>
                <w:iCs/>
                <w:sz w:val="16"/>
                <w:szCs w:val="16"/>
              </w:rPr>
            </w:pPr>
            <w:r w:rsidRPr="00B564E8">
              <w:rPr>
                <w:rFonts w:cs="Arial"/>
                <w:b/>
                <w:bCs/>
                <w:i/>
                <w:iCs/>
                <w:sz w:val="16"/>
                <w:szCs w:val="16"/>
              </w:rPr>
              <w:t>6,4</w:t>
            </w:r>
          </w:p>
        </w:tc>
      </w:tr>
      <w:tr w:rsidR="00B33BFC" w:rsidRPr="00167EF4" w14:paraId="54B2B021" w14:textId="77777777" w:rsidTr="00B33BFC">
        <w:trPr>
          <w:trHeight w:val="240"/>
        </w:trPr>
        <w:tc>
          <w:tcPr>
            <w:tcW w:w="1632" w:type="pct"/>
            <w:tcBorders>
              <w:top w:val="nil"/>
              <w:left w:val="single" w:sz="4" w:space="0" w:color="auto"/>
              <w:right w:val="single" w:sz="4" w:space="0" w:color="auto"/>
            </w:tcBorders>
            <w:vAlign w:val="bottom"/>
          </w:tcPr>
          <w:p w14:paraId="486EAD29" w14:textId="77777777" w:rsidR="00B33BFC" w:rsidRPr="00F03163" w:rsidRDefault="00B33BFC" w:rsidP="00B33BFC">
            <w:pPr>
              <w:spacing w:after="0"/>
              <w:rPr>
                <w:rFonts w:cs="Arial"/>
                <w:bCs/>
                <w:i/>
                <w:iCs/>
                <w:sz w:val="16"/>
                <w:szCs w:val="16"/>
                <w:lang w:val="es-ES_tradnl" w:eastAsia="es-ES_tradnl"/>
              </w:rPr>
            </w:pPr>
            <w:r w:rsidRPr="006D575F">
              <w:rPr>
                <w:rFonts w:cs="Arial"/>
                <w:bCs/>
                <w:i/>
                <w:iCs/>
                <w:sz w:val="16"/>
                <w:szCs w:val="16"/>
                <w:lang w:eastAsia="es-ES"/>
              </w:rPr>
              <w:t>Religión</w:t>
            </w:r>
          </w:p>
        </w:tc>
        <w:tc>
          <w:tcPr>
            <w:tcW w:w="461" w:type="pct"/>
            <w:tcBorders>
              <w:top w:val="nil"/>
              <w:left w:val="single" w:sz="4" w:space="0" w:color="auto"/>
              <w:bottom w:val="nil"/>
              <w:right w:val="single" w:sz="4" w:space="0" w:color="auto"/>
            </w:tcBorders>
            <w:shd w:val="clear" w:color="auto" w:fill="auto"/>
            <w:vAlign w:val="center"/>
          </w:tcPr>
          <w:p w14:paraId="58F5C7D9" w14:textId="77777777" w:rsidR="00B33BFC" w:rsidRPr="005273C4" w:rsidRDefault="00B33BFC" w:rsidP="00B33BFC">
            <w:pPr>
              <w:spacing w:after="0"/>
              <w:jc w:val="right"/>
              <w:rPr>
                <w:rFonts w:cs="Arial"/>
                <w:i/>
                <w:iCs/>
                <w:sz w:val="16"/>
                <w:szCs w:val="16"/>
              </w:rPr>
            </w:pPr>
            <w:r w:rsidRPr="005273C4">
              <w:rPr>
                <w:rFonts w:cs="Arial"/>
                <w:i/>
                <w:iCs/>
                <w:sz w:val="16"/>
                <w:szCs w:val="16"/>
              </w:rPr>
              <w:t>30.836</w:t>
            </w:r>
          </w:p>
        </w:tc>
        <w:tc>
          <w:tcPr>
            <w:tcW w:w="401" w:type="pct"/>
            <w:tcBorders>
              <w:top w:val="nil"/>
              <w:left w:val="single" w:sz="4" w:space="0" w:color="auto"/>
              <w:bottom w:val="nil"/>
              <w:right w:val="single" w:sz="4" w:space="0" w:color="auto"/>
            </w:tcBorders>
            <w:shd w:val="clear" w:color="auto" w:fill="auto"/>
            <w:vAlign w:val="center"/>
          </w:tcPr>
          <w:p w14:paraId="6800B462" w14:textId="77777777" w:rsidR="00B33BFC" w:rsidRPr="005273C4" w:rsidRDefault="00B33BFC" w:rsidP="00B33BFC">
            <w:pPr>
              <w:spacing w:after="0"/>
              <w:jc w:val="right"/>
              <w:rPr>
                <w:rFonts w:cs="Arial"/>
                <w:i/>
                <w:iCs/>
                <w:sz w:val="16"/>
                <w:szCs w:val="16"/>
              </w:rPr>
            </w:pPr>
            <w:r w:rsidRPr="005273C4">
              <w:rPr>
                <w:rFonts w:cs="Arial"/>
                <w:i/>
                <w:iCs/>
                <w:sz w:val="16"/>
                <w:szCs w:val="16"/>
              </w:rPr>
              <w:t>4,7</w:t>
            </w:r>
          </w:p>
        </w:tc>
        <w:tc>
          <w:tcPr>
            <w:tcW w:w="460" w:type="pct"/>
            <w:tcBorders>
              <w:top w:val="nil"/>
              <w:left w:val="single" w:sz="4" w:space="0" w:color="auto"/>
              <w:bottom w:val="nil"/>
              <w:right w:val="single" w:sz="4" w:space="0" w:color="auto"/>
            </w:tcBorders>
            <w:shd w:val="clear" w:color="auto" w:fill="auto"/>
            <w:vAlign w:val="center"/>
          </w:tcPr>
          <w:p w14:paraId="7E150AA9" w14:textId="77777777" w:rsidR="00B33BFC" w:rsidRPr="00C95DEE" w:rsidRDefault="00B33BFC" w:rsidP="00B33BFC">
            <w:pPr>
              <w:spacing w:after="0"/>
              <w:jc w:val="right"/>
              <w:rPr>
                <w:rFonts w:cs="Arial"/>
                <w:i/>
                <w:iCs/>
                <w:sz w:val="16"/>
                <w:szCs w:val="16"/>
              </w:rPr>
            </w:pPr>
            <w:r w:rsidRPr="00C95DEE">
              <w:rPr>
                <w:rFonts w:cs="Arial"/>
                <w:i/>
                <w:iCs/>
                <w:sz w:val="16"/>
                <w:szCs w:val="16"/>
              </w:rPr>
              <w:t>31.698</w:t>
            </w:r>
          </w:p>
        </w:tc>
        <w:tc>
          <w:tcPr>
            <w:tcW w:w="402" w:type="pct"/>
            <w:tcBorders>
              <w:top w:val="nil"/>
              <w:left w:val="single" w:sz="4" w:space="0" w:color="auto"/>
              <w:bottom w:val="nil"/>
              <w:right w:val="single" w:sz="4" w:space="0" w:color="auto"/>
            </w:tcBorders>
            <w:shd w:val="clear" w:color="auto" w:fill="auto"/>
            <w:vAlign w:val="center"/>
          </w:tcPr>
          <w:p w14:paraId="0846E74A" w14:textId="77777777" w:rsidR="00B33BFC" w:rsidRPr="00C95DEE" w:rsidRDefault="00B33BFC" w:rsidP="00B33BFC">
            <w:pPr>
              <w:spacing w:after="0"/>
              <w:jc w:val="right"/>
              <w:rPr>
                <w:rFonts w:cs="Arial"/>
                <w:i/>
                <w:iCs/>
                <w:sz w:val="16"/>
                <w:szCs w:val="16"/>
              </w:rPr>
            </w:pPr>
            <w:r w:rsidRPr="00C95DEE">
              <w:rPr>
                <w:rFonts w:cs="Arial"/>
                <w:i/>
                <w:iCs/>
                <w:sz w:val="16"/>
                <w:szCs w:val="16"/>
              </w:rPr>
              <w:t>4,7</w:t>
            </w:r>
          </w:p>
        </w:tc>
        <w:tc>
          <w:tcPr>
            <w:tcW w:w="586" w:type="pct"/>
            <w:tcBorders>
              <w:top w:val="nil"/>
              <w:left w:val="single" w:sz="4" w:space="0" w:color="auto"/>
              <w:bottom w:val="nil"/>
              <w:right w:val="single" w:sz="4" w:space="0" w:color="auto"/>
            </w:tcBorders>
            <w:shd w:val="clear" w:color="auto" w:fill="auto"/>
            <w:vAlign w:val="center"/>
          </w:tcPr>
          <w:p w14:paraId="2323B8F5" w14:textId="77777777" w:rsidR="00B33BFC" w:rsidRPr="00B564E8" w:rsidRDefault="00B33BFC" w:rsidP="00B33BFC">
            <w:pPr>
              <w:spacing w:after="0"/>
              <w:jc w:val="right"/>
              <w:rPr>
                <w:rFonts w:cs="Arial"/>
                <w:b/>
                <w:bCs/>
                <w:i/>
                <w:iCs/>
                <w:sz w:val="16"/>
                <w:szCs w:val="16"/>
              </w:rPr>
            </w:pPr>
            <w:r w:rsidRPr="00B564E8">
              <w:rPr>
                <w:rFonts w:cs="Arial"/>
                <w:b/>
                <w:bCs/>
                <w:i/>
                <w:iCs/>
                <w:sz w:val="16"/>
                <w:szCs w:val="16"/>
              </w:rPr>
              <w:t>33.500</w:t>
            </w:r>
          </w:p>
        </w:tc>
        <w:tc>
          <w:tcPr>
            <w:tcW w:w="565" w:type="pct"/>
            <w:tcBorders>
              <w:top w:val="nil"/>
              <w:left w:val="single" w:sz="4" w:space="0" w:color="auto"/>
              <w:bottom w:val="nil"/>
              <w:right w:val="single" w:sz="4" w:space="0" w:color="auto"/>
            </w:tcBorders>
            <w:shd w:val="clear" w:color="auto" w:fill="auto"/>
            <w:vAlign w:val="center"/>
          </w:tcPr>
          <w:p w14:paraId="2C7B55E3" w14:textId="77777777" w:rsidR="00B33BFC" w:rsidRPr="00B564E8" w:rsidRDefault="00B33BFC" w:rsidP="00B33BFC">
            <w:pPr>
              <w:spacing w:after="0"/>
              <w:jc w:val="right"/>
              <w:rPr>
                <w:rFonts w:cs="Arial"/>
                <w:b/>
                <w:bCs/>
                <w:i/>
                <w:iCs/>
                <w:sz w:val="16"/>
                <w:szCs w:val="16"/>
              </w:rPr>
            </w:pPr>
            <w:r w:rsidRPr="00B564E8">
              <w:rPr>
                <w:rFonts w:cs="Arial"/>
                <w:b/>
                <w:bCs/>
                <w:i/>
                <w:iCs/>
                <w:sz w:val="16"/>
                <w:szCs w:val="16"/>
              </w:rPr>
              <w:t>4,7</w:t>
            </w:r>
          </w:p>
        </w:tc>
        <w:tc>
          <w:tcPr>
            <w:tcW w:w="493" w:type="pct"/>
            <w:tcBorders>
              <w:top w:val="nil"/>
              <w:left w:val="single" w:sz="4" w:space="0" w:color="auto"/>
              <w:bottom w:val="nil"/>
              <w:right w:val="single" w:sz="4" w:space="0" w:color="auto"/>
            </w:tcBorders>
            <w:shd w:val="clear" w:color="auto" w:fill="auto"/>
            <w:vAlign w:val="center"/>
          </w:tcPr>
          <w:p w14:paraId="129AB8DD" w14:textId="77777777" w:rsidR="00B33BFC" w:rsidRPr="00B564E8" w:rsidRDefault="00B33BFC" w:rsidP="00B33BFC">
            <w:pPr>
              <w:spacing w:after="0"/>
              <w:jc w:val="right"/>
              <w:rPr>
                <w:rFonts w:cs="Arial"/>
                <w:b/>
                <w:bCs/>
                <w:i/>
                <w:iCs/>
                <w:sz w:val="16"/>
                <w:szCs w:val="16"/>
              </w:rPr>
            </w:pPr>
            <w:r w:rsidRPr="00B564E8">
              <w:rPr>
                <w:rFonts w:cs="Arial"/>
                <w:b/>
                <w:bCs/>
                <w:i/>
                <w:iCs/>
                <w:sz w:val="16"/>
                <w:szCs w:val="16"/>
              </w:rPr>
              <w:t>5,7</w:t>
            </w:r>
          </w:p>
        </w:tc>
      </w:tr>
      <w:tr w:rsidR="00B33BFC" w:rsidRPr="00167EF4" w14:paraId="6B4FB93B" w14:textId="77777777" w:rsidTr="00B33BFC">
        <w:trPr>
          <w:trHeight w:val="240"/>
        </w:trPr>
        <w:tc>
          <w:tcPr>
            <w:tcW w:w="1632" w:type="pct"/>
            <w:tcBorders>
              <w:left w:val="single" w:sz="4" w:space="0" w:color="auto"/>
              <w:bottom w:val="nil"/>
              <w:right w:val="single" w:sz="4" w:space="0" w:color="auto"/>
            </w:tcBorders>
            <w:shd w:val="clear" w:color="auto" w:fill="auto"/>
            <w:vAlign w:val="bottom"/>
          </w:tcPr>
          <w:p w14:paraId="661BC484" w14:textId="77777777" w:rsidR="00B33BFC" w:rsidRPr="00F03163" w:rsidRDefault="00B33BFC" w:rsidP="00B33BFC">
            <w:pPr>
              <w:spacing w:after="0"/>
              <w:rPr>
                <w:rFonts w:cs="Arial"/>
                <w:b/>
                <w:bCs/>
                <w:sz w:val="16"/>
                <w:szCs w:val="16"/>
                <w:lang w:val="es-ES_tradnl" w:eastAsia="es-ES_tradnl"/>
              </w:rPr>
            </w:pPr>
            <w:r w:rsidRPr="006D575F">
              <w:rPr>
                <w:rFonts w:cs="Arial"/>
                <w:bCs/>
                <w:i/>
                <w:iCs/>
                <w:sz w:val="16"/>
                <w:szCs w:val="16"/>
                <w:lang w:eastAsia="es-ES"/>
              </w:rPr>
              <w:t>Libros prácticos</w:t>
            </w:r>
          </w:p>
        </w:tc>
        <w:tc>
          <w:tcPr>
            <w:tcW w:w="461" w:type="pct"/>
            <w:tcBorders>
              <w:top w:val="nil"/>
              <w:left w:val="single" w:sz="4" w:space="0" w:color="auto"/>
              <w:bottom w:val="nil"/>
              <w:right w:val="single" w:sz="4" w:space="0" w:color="auto"/>
            </w:tcBorders>
            <w:shd w:val="clear" w:color="auto" w:fill="auto"/>
            <w:vAlign w:val="center"/>
          </w:tcPr>
          <w:p w14:paraId="524EF6AF" w14:textId="77777777" w:rsidR="00B33BFC" w:rsidRPr="005273C4" w:rsidRDefault="00B33BFC" w:rsidP="00B33BFC">
            <w:pPr>
              <w:spacing w:after="0"/>
              <w:jc w:val="right"/>
              <w:rPr>
                <w:rFonts w:cs="Arial"/>
                <w:i/>
                <w:iCs/>
                <w:sz w:val="16"/>
                <w:szCs w:val="16"/>
              </w:rPr>
            </w:pPr>
            <w:r w:rsidRPr="005273C4">
              <w:rPr>
                <w:rFonts w:cs="Arial"/>
                <w:i/>
                <w:iCs/>
                <w:sz w:val="16"/>
                <w:szCs w:val="16"/>
              </w:rPr>
              <w:t>40.783</w:t>
            </w:r>
          </w:p>
        </w:tc>
        <w:tc>
          <w:tcPr>
            <w:tcW w:w="401" w:type="pct"/>
            <w:tcBorders>
              <w:top w:val="nil"/>
              <w:left w:val="single" w:sz="4" w:space="0" w:color="auto"/>
              <w:bottom w:val="nil"/>
              <w:right w:val="single" w:sz="4" w:space="0" w:color="auto"/>
            </w:tcBorders>
            <w:shd w:val="clear" w:color="auto" w:fill="auto"/>
            <w:vAlign w:val="center"/>
          </w:tcPr>
          <w:p w14:paraId="3A5A85A5" w14:textId="77777777" w:rsidR="00B33BFC" w:rsidRPr="005273C4" w:rsidRDefault="00B33BFC" w:rsidP="00B33BFC">
            <w:pPr>
              <w:spacing w:after="0"/>
              <w:jc w:val="right"/>
              <w:rPr>
                <w:rFonts w:cs="Arial"/>
                <w:i/>
                <w:iCs/>
                <w:sz w:val="16"/>
                <w:szCs w:val="16"/>
              </w:rPr>
            </w:pPr>
            <w:r w:rsidRPr="005273C4">
              <w:rPr>
                <w:rFonts w:cs="Arial"/>
                <w:i/>
                <w:iCs/>
                <w:sz w:val="16"/>
                <w:szCs w:val="16"/>
              </w:rPr>
              <w:t>6,2</w:t>
            </w:r>
          </w:p>
        </w:tc>
        <w:tc>
          <w:tcPr>
            <w:tcW w:w="460" w:type="pct"/>
            <w:tcBorders>
              <w:top w:val="nil"/>
              <w:left w:val="single" w:sz="4" w:space="0" w:color="auto"/>
              <w:bottom w:val="nil"/>
              <w:right w:val="single" w:sz="4" w:space="0" w:color="auto"/>
            </w:tcBorders>
            <w:shd w:val="clear" w:color="auto" w:fill="auto"/>
            <w:vAlign w:val="center"/>
          </w:tcPr>
          <w:p w14:paraId="3DC5DE43" w14:textId="77777777" w:rsidR="00B33BFC" w:rsidRPr="00C95DEE" w:rsidRDefault="00B33BFC" w:rsidP="00B33BFC">
            <w:pPr>
              <w:spacing w:after="0"/>
              <w:jc w:val="right"/>
              <w:rPr>
                <w:rFonts w:cs="Arial"/>
                <w:i/>
                <w:iCs/>
                <w:sz w:val="16"/>
                <w:szCs w:val="16"/>
              </w:rPr>
            </w:pPr>
            <w:r w:rsidRPr="00C95DEE">
              <w:rPr>
                <w:rFonts w:cs="Arial"/>
                <w:i/>
                <w:iCs/>
                <w:sz w:val="16"/>
                <w:szCs w:val="16"/>
              </w:rPr>
              <w:t>41.992</w:t>
            </w:r>
          </w:p>
        </w:tc>
        <w:tc>
          <w:tcPr>
            <w:tcW w:w="402" w:type="pct"/>
            <w:tcBorders>
              <w:top w:val="nil"/>
              <w:left w:val="single" w:sz="4" w:space="0" w:color="auto"/>
              <w:bottom w:val="nil"/>
              <w:right w:val="single" w:sz="4" w:space="0" w:color="auto"/>
            </w:tcBorders>
            <w:shd w:val="clear" w:color="auto" w:fill="auto"/>
            <w:vAlign w:val="center"/>
          </w:tcPr>
          <w:p w14:paraId="6AEC8994" w14:textId="77777777" w:rsidR="00B33BFC" w:rsidRPr="00C95DEE" w:rsidRDefault="00B33BFC" w:rsidP="00B33BFC">
            <w:pPr>
              <w:spacing w:after="0"/>
              <w:jc w:val="right"/>
              <w:rPr>
                <w:rFonts w:cs="Arial"/>
                <w:i/>
                <w:iCs/>
                <w:sz w:val="16"/>
                <w:szCs w:val="16"/>
              </w:rPr>
            </w:pPr>
            <w:r w:rsidRPr="00C95DEE">
              <w:rPr>
                <w:rFonts w:cs="Arial"/>
                <w:i/>
                <w:iCs/>
                <w:sz w:val="16"/>
                <w:szCs w:val="16"/>
              </w:rPr>
              <w:t>6,2</w:t>
            </w:r>
          </w:p>
        </w:tc>
        <w:tc>
          <w:tcPr>
            <w:tcW w:w="586" w:type="pct"/>
            <w:tcBorders>
              <w:top w:val="nil"/>
              <w:left w:val="single" w:sz="4" w:space="0" w:color="auto"/>
              <w:bottom w:val="nil"/>
              <w:right w:val="single" w:sz="4" w:space="0" w:color="auto"/>
            </w:tcBorders>
            <w:shd w:val="clear" w:color="auto" w:fill="auto"/>
            <w:vAlign w:val="center"/>
          </w:tcPr>
          <w:p w14:paraId="0F66D96C" w14:textId="77777777" w:rsidR="00B33BFC" w:rsidRPr="00B564E8" w:rsidRDefault="00B33BFC" w:rsidP="00B33BFC">
            <w:pPr>
              <w:spacing w:after="0"/>
              <w:jc w:val="right"/>
              <w:rPr>
                <w:rFonts w:cs="Arial"/>
                <w:b/>
                <w:bCs/>
                <w:i/>
                <w:iCs/>
                <w:sz w:val="16"/>
                <w:szCs w:val="16"/>
              </w:rPr>
            </w:pPr>
            <w:r w:rsidRPr="00B564E8">
              <w:rPr>
                <w:rFonts w:cs="Arial"/>
                <w:b/>
                <w:bCs/>
                <w:i/>
                <w:iCs/>
                <w:sz w:val="16"/>
                <w:szCs w:val="16"/>
              </w:rPr>
              <w:t>44.386</w:t>
            </w:r>
          </w:p>
        </w:tc>
        <w:tc>
          <w:tcPr>
            <w:tcW w:w="565" w:type="pct"/>
            <w:tcBorders>
              <w:top w:val="nil"/>
              <w:left w:val="single" w:sz="4" w:space="0" w:color="auto"/>
              <w:bottom w:val="nil"/>
              <w:right w:val="single" w:sz="4" w:space="0" w:color="auto"/>
            </w:tcBorders>
            <w:shd w:val="clear" w:color="auto" w:fill="auto"/>
            <w:vAlign w:val="center"/>
          </w:tcPr>
          <w:p w14:paraId="77AFB203" w14:textId="77777777" w:rsidR="00B33BFC" w:rsidRPr="00B564E8" w:rsidRDefault="00B33BFC" w:rsidP="00B33BFC">
            <w:pPr>
              <w:spacing w:after="0"/>
              <w:jc w:val="right"/>
              <w:rPr>
                <w:rFonts w:cs="Arial"/>
                <w:b/>
                <w:bCs/>
                <w:i/>
                <w:iCs/>
                <w:sz w:val="16"/>
                <w:szCs w:val="16"/>
              </w:rPr>
            </w:pPr>
            <w:r w:rsidRPr="00B564E8">
              <w:rPr>
                <w:rFonts w:cs="Arial"/>
                <w:b/>
                <w:bCs/>
                <w:i/>
                <w:iCs/>
                <w:sz w:val="16"/>
                <w:szCs w:val="16"/>
              </w:rPr>
              <w:t>6,2</w:t>
            </w:r>
          </w:p>
        </w:tc>
        <w:tc>
          <w:tcPr>
            <w:tcW w:w="493" w:type="pct"/>
            <w:tcBorders>
              <w:top w:val="nil"/>
              <w:left w:val="single" w:sz="4" w:space="0" w:color="auto"/>
              <w:bottom w:val="nil"/>
              <w:right w:val="single" w:sz="4" w:space="0" w:color="auto"/>
            </w:tcBorders>
            <w:shd w:val="clear" w:color="auto" w:fill="auto"/>
            <w:vAlign w:val="center"/>
          </w:tcPr>
          <w:p w14:paraId="2A4D1C9F" w14:textId="77777777" w:rsidR="00B33BFC" w:rsidRPr="00B564E8" w:rsidRDefault="00B33BFC" w:rsidP="00B33BFC">
            <w:pPr>
              <w:spacing w:after="0"/>
              <w:jc w:val="right"/>
              <w:rPr>
                <w:rFonts w:cs="Arial"/>
                <w:b/>
                <w:bCs/>
                <w:i/>
                <w:iCs/>
                <w:sz w:val="16"/>
                <w:szCs w:val="16"/>
              </w:rPr>
            </w:pPr>
            <w:r w:rsidRPr="00B564E8">
              <w:rPr>
                <w:rFonts w:cs="Arial"/>
                <w:b/>
                <w:bCs/>
                <w:i/>
                <w:iCs/>
                <w:sz w:val="16"/>
                <w:szCs w:val="16"/>
              </w:rPr>
              <w:t>5,7</w:t>
            </w:r>
          </w:p>
        </w:tc>
      </w:tr>
      <w:tr w:rsidR="00B33BFC" w:rsidRPr="00167EF4" w14:paraId="660461B2" w14:textId="77777777" w:rsidTr="00B33BFC">
        <w:trPr>
          <w:trHeight w:val="240"/>
        </w:trPr>
        <w:tc>
          <w:tcPr>
            <w:tcW w:w="1632" w:type="pct"/>
            <w:tcBorders>
              <w:top w:val="nil"/>
              <w:left w:val="single" w:sz="4" w:space="0" w:color="auto"/>
              <w:bottom w:val="nil"/>
              <w:right w:val="single" w:sz="4" w:space="0" w:color="auto"/>
            </w:tcBorders>
            <w:shd w:val="clear" w:color="auto" w:fill="auto"/>
            <w:vAlign w:val="bottom"/>
          </w:tcPr>
          <w:p w14:paraId="6C81F27C" w14:textId="77777777" w:rsidR="00B33BFC" w:rsidRPr="00F03163" w:rsidRDefault="00B33BFC" w:rsidP="00B33BFC">
            <w:pPr>
              <w:spacing w:after="0"/>
              <w:rPr>
                <w:rFonts w:cs="Arial"/>
                <w:b/>
                <w:bCs/>
                <w:sz w:val="16"/>
                <w:szCs w:val="16"/>
                <w:lang w:val="es-ES_tradnl" w:eastAsia="es-ES_tradnl"/>
              </w:rPr>
            </w:pPr>
            <w:r w:rsidRPr="006D575F">
              <w:rPr>
                <w:rFonts w:cs="Arial"/>
                <w:bCs/>
                <w:i/>
                <w:iCs/>
                <w:sz w:val="16"/>
                <w:szCs w:val="16"/>
                <w:lang w:eastAsia="es-ES"/>
              </w:rPr>
              <w:t>Divulgación general</w:t>
            </w:r>
          </w:p>
        </w:tc>
        <w:tc>
          <w:tcPr>
            <w:tcW w:w="461" w:type="pct"/>
            <w:tcBorders>
              <w:top w:val="nil"/>
              <w:left w:val="single" w:sz="4" w:space="0" w:color="auto"/>
              <w:bottom w:val="nil"/>
              <w:right w:val="single" w:sz="4" w:space="0" w:color="auto"/>
            </w:tcBorders>
            <w:shd w:val="clear" w:color="auto" w:fill="auto"/>
            <w:vAlign w:val="center"/>
          </w:tcPr>
          <w:p w14:paraId="5040682C" w14:textId="77777777" w:rsidR="00B33BFC" w:rsidRPr="005273C4" w:rsidRDefault="00B33BFC" w:rsidP="00B33BFC">
            <w:pPr>
              <w:spacing w:after="0"/>
              <w:jc w:val="right"/>
              <w:rPr>
                <w:rFonts w:cs="Arial"/>
                <w:i/>
                <w:iCs/>
                <w:sz w:val="16"/>
                <w:szCs w:val="16"/>
              </w:rPr>
            </w:pPr>
            <w:r w:rsidRPr="005273C4">
              <w:rPr>
                <w:rFonts w:cs="Arial"/>
                <w:i/>
                <w:iCs/>
                <w:sz w:val="16"/>
                <w:szCs w:val="16"/>
              </w:rPr>
              <w:t>46.555</w:t>
            </w:r>
          </w:p>
        </w:tc>
        <w:tc>
          <w:tcPr>
            <w:tcW w:w="401" w:type="pct"/>
            <w:tcBorders>
              <w:top w:val="nil"/>
              <w:left w:val="single" w:sz="4" w:space="0" w:color="auto"/>
              <w:bottom w:val="nil"/>
              <w:right w:val="single" w:sz="4" w:space="0" w:color="auto"/>
            </w:tcBorders>
            <w:shd w:val="clear" w:color="auto" w:fill="auto"/>
            <w:vAlign w:val="center"/>
          </w:tcPr>
          <w:p w14:paraId="51E933D4" w14:textId="77777777" w:rsidR="00B33BFC" w:rsidRPr="005273C4" w:rsidRDefault="00B33BFC" w:rsidP="00B33BFC">
            <w:pPr>
              <w:spacing w:after="0"/>
              <w:jc w:val="right"/>
              <w:rPr>
                <w:rFonts w:cs="Arial"/>
                <w:i/>
                <w:iCs/>
                <w:sz w:val="16"/>
                <w:szCs w:val="16"/>
              </w:rPr>
            </w:pPr>
            <w:r w:rsidRPr="005273C4">
              <w:rPr>
                <w:rFonts w:cs="Arial"/>
                <w:i/>
                <w:iCs/>
                <w:sz w:val="16"/>
                <w:szCs w:val="16"/>
              </w:rPr>
              <w:t>7,1</w:t>
            </w:r>
          </w:p>
        </w:tc>
        <w:tc>
          <w:tcPr>
            <w:tcW w:w="460" w:type="pct"/>
            <w:tcBorders>
              <w:top w:val="nil"/>
              <w:left w:val="single" w:sz="4" w:space="0" w:color="auto"/>
              <w:bottom w:val="nil"/>
              <w:right w:val="single" w:sz="4" w:space="0" w:color="auto"/>
            </w:tcBorders>
            <w:shd w:val="clear" w:color="auto" w:fill="auto"/>
            <w:vAlign w:val="center"/>
          </w:tcPr>
          <w:p w14:paraId="7A762FAB" w14:textId="77777777" w:rsidR="00B33BFC" w:rsidRPr="00C95DEE" w:rsidRDefault="00B33BFC" w:rsidP="00B33BFC">
            <w:pPr>
              <w:spacing w:after="0"/>
              <w:jc w:val="right"/>
              <w:rPr>
                <w:rFonts w:cs="Arial"/>
                <w:i/>
                <w:iCs/>
                <w:sz w:val="16"/>
                <w:szCs w:val="16"/>
              </w:rPr>
            </w:pPr>
            <w:r w:rsidRPr="00C95DEE">
              <w:rPr>
                <w:rFonts w:cs="Arial"/>
                <w:i/>
                <w:iCs/>
                <w:sz w:val="16"/>
                <w:szCs w:val="16"/>
              </w:rPr>
              <w:t>47.882</w:t>
            </w:r>
          </w:p>
        </w:tc>
        <w:tc>
          <w:tcPr>
            <w:tcW w:w="402" w:type="pct"/>
            <w:tcBorders>
              <w:top w:val="nil"/>
              <w:left w:val="single" w:sz="4" w:space="0" w:color="auto"/>
              <w:bottom w:val="nil"/>
              <w:right w:val="single" w:sz="4" w:space="0" w:color="auto"/>
            </w:tcBorders>
            <w:shd w:val="clear" w:color="auto" w:fill="auto"/>
            <w:vAlign w:val="center"/>
          </w:tcPr>
          <w:p w14:paraId="230FA34A" w14:textId="77777777" w:rsidR="00B33BFC" w:rsidRPr="00C95DEE" w:rsidRDefault="00B33BFC" w:rsidP="00B33BFC">
            <w:pPr>
              <w:spacing w:after="0"/>
              <w:jc w:val="right"/>
              <w:rPr>
                <w:rFonts w:cs="Arial"/>
                <w:i/>
                <w:iCs/>
                <w:sz w:val="16"/>
                <w:szCs w:val="16"/>
              </w:rPr>
            </w:pPr>
            <w:r w:rsidRPr="00C95DEE">
              <w:rPr>
                <w:rFonts w:cs="Arial"/>
                <w:i/>
                <w:iCs/>
                <w:sz w:val="16"/>
                <w:szCs w:val="16"/>
              </w:rPr>
              <w:t>7,1</w:t>
            </w:r>
          </w:p>
        </w:tc>
        <w:tc>
          <w:tcPr>
            <w:tcW w:w="586" w:type="pct"/>
            <w:tcBorders>
              <w:top w:val="nil"/>
              <w:left w:val="single" w:sz="4" w:space="0" w:color="auto"/>
              <w:bottom w:val="nil"/>
              <w:right w:val="single" w:sz="4" w:space="0" w:color="auto"/>
            </w:tcBorders>
            <w:shd w:val="clear" w:color="auto" w:fill="auto"/>
            <w:vAlign w:val="center"/>
          </w:tcPr>
          <w:p w14:paraId="29F82494" w14:textId="77777777" w:rsidR="00B33BFC" w:rsidRPr="00B564E8" w:rsidRDefault="00B33BFC" w:rsidP="00B33BFC">
            <w:pPr>
              <w:spacing w:after="0"/>
              <w:jc w:val="right"/>
              <w:rPr>
                <w:rFonts w:cs="Arial"/>
                <w:b/>
                <w:bCs/>
                <w:i/>
                <w:iCs/>
                <w:sz w:val="16"/>
                <w:szCs w:val="16"/>
              </w:rPr>
            </w:pPr>
            <w:r w:rsidRPr="00B564E8">
              <w:rPr>
                <w:rFonts w:cs="Arial"/>
                <w:b/>
                <w:bCs/>
                <w:i/>
                <w:iCs/>
                <w:sz w:val="16"/>
                <w:szCs w:val="16"/>
              </w:rPr>
              <w:t>50.467</w:t>
            </w:r>
          </w:p>
        </w:tc>
        <w:tc>
          <w:tcPr>
            <w:tcW w:w="565" w:type="pct"/>
            <w:tcBorders>
              <w:top w:val="nil"/>
              <w:left w:val="single" w:sz="4" w:space="0" w:color="auto"/>
              <w:bottom w:val="nil"/>
              <w:right w:val="single" w:sz="4" w:space="0" w:color="auto"/>
            </w:tcBorders>
            <w:shd w:val="clear" w:color="auto" w:fill="auto"/>
            <w:vAlign w:val="center"/>
          </w:tcPr>
          <w:p w14:paraId="2F9FFB50" w14:textId="77777777" w:rsidR="00B33BFC" w:rsidRPr="00B564E8" w:rsidRDefault="00B33BFC" w:rsidP="00B33BFC">
            <w:pPr>
              <w:spacing w:after="0"/>
              <w:jc w:val="right"/>
              <w:rPr>
                <w:rFonts w:cs="Arial"/>
                <w:b/>
                <w:bCs/>
                <w:i/>
                <w:iCs/>
                <w:sz w:val="16"/>
                <w:szCs w:val="16"/>
              </w:rPr>
            </w:pPr>
            <w:r w:rsidRPr="00B564E8">
              <w:rPr>
                <w:rFonts w:cs="Arial"/>
                <w:b/>
                <w:bCs/>
                <w:i/>
                <w:iCs/>
                <w:sz w:val="16"/>
                <w:szCs w:val="16"/>
              </w:rPr>
              <w:t>7,1</w:t>
            </w:r>
          </w:p>
        </w:tc>
        <w:tc>
          <w:tcPr>
            <w:tcW w:w="493" w:type="pct"/>
            <w:tcBorders>
              <w:top w:val="nil"/>
              <w:left w:val="single" w:sz="4" w:space="0" w:color="auto"/>
              <w:bottom w:val="nil"/>
              <w:right w:val="single" w:sz="4" w:space="0" w:color="auto"/>
            </w:tcBorders>
            <w:shd w:val="clear" w:color="auto" w:fill="auto"/>
            <w:vAlign w:val="center"/>
          </w:tcPr>
          <w:p w14:paraId="2778F2B9" w14:textId="77777777" w:rsidR="00B33BFC" w:rsidRPr="00B564E8" w:rsidRDefault="00B33BFC" w:rsidP="00B33BFC">
            <w:pPr>
              <w:spacing w:after="0"/>
              <w:jc w:val="right"/>
              <w:rPr>
                <w:rFonts w:cs="Arial"/>
                <w:b/>
                <w:bCs/>
                <w:i/>
                <w:iCs/>
                <w:sz w:val="16"/>
                <w:szCs w:val="16"/>
              </w:rPr>
            </w:pPr>
            <w:r w:rsidRPr="00B564E8">
              <w:rPr>
                <w:rFonts w:cs="Arial"/>
                <w:b/>
                <w:bCs/>
                <w:i/>
                <w:iCs/>
                <w:sz w:val="16"/>
                <w:szCs w:val="16"/>
              </w:rPr>
              <w:t>5,4</w:t>
            </w:r>
          </w:p>
        </w:tc>
      </w:tr>
      <w:tr w:rsidR="00B33BFC" w:rsidRPr="00167EF4" w14:paraId="5CAFFA02" w14:textId="77777777" w:rsidTr="00B33BFC">
        <w:trPr>
          <w:trHeight w:val="240"/>
        </w:trPr>
        <w:tc>
          <w:tcPr>
            <w:tcW w:w="1632" w:type="pct"/>
            <w:tcBorders>
              <w:top w:val="nil"/>
              <w:left w:val="single" w:sz="4" w:space="0" w:color="auto"/>
              <w:bottom w:val="single" w:sz="4" w:space="0" w:color="auto"/>
              <w:right w:val="single" w:sz="4" w:space="0" w:color="auto"/>
            </w:tcBorders>
            <w:shd w:val="clear" w:color="auto" w:fill="auto"/>
            <w:vAlign w:val="bottom"/>
          </w:tcPr>
          <w:p w14:paraId="5124D63C" w14:textId="77777777" w:rsidR="00B33BFC" w:rsidRPr="00F03163" w:rsidRDefault="00B33BFC" w:rsidP="00B33BFC">
            <w:pPr>
              <w:spacing w:after="0"/>
              <w:rPr>
                <w:rFonts w:cs="Arial"/>
                <w:b/>
                <w:bCs/>
                <w:sz w:val="16"/>
                <w:szCs w:val="16"/>
                <w:lang w:val="es-ES_tradnl" w:eastAsia="es-ES_tradnl"/>
              </w:rPr>
            </w:pPr>
            <w:r w:rsidRPr="006D575F">
              <w:rPr>
                <w:rFonts w:cs="Arial"/>
                <w:bCs/>
                <w:i/>
                <w:iCs/>
                <w:sz w:val="16"/>
                <w:szCs w:val="16"/>
                <w:lang w:eastAsia="es-ES"/>
              </w:rPr>
              <w:t>Diccionarios y enciclopedias</w:t>
            </w:r>
          </w:p>
        </w:tc>
        <w:tc>
          <w:tcPr>
            <w:tcW w:w="461" w:type="pct"/>
            <w:tcBorders>
              <w:top w:val="nil"/>
              <w:left w:val="single" w:sz="4" w:space="0" w:color="auto"/>
              <w:bottom w:val="single" w:sz="4" w:space="0" w:color="auto"/>
              <w:right w:val="single" w:sz="4" w:space="0" w:color="auto"/>
            </w:tcBorders>
            <w:shd w:val="clear" w:color="auto" w:fill="auto"/>
            <w:vAlign w:val="center"/>
          </w:tcPr>
          <w:p w14:paraId="0D3B9D35" w14:textId="77777777" w:rsidR="00B33BFC" w:rsidRPr="005273C4" w:rsidRDefault="00B33BFC" w:rsidP="00B33BFC">
            <w:pPr>
              <w:spacing w:after="0"/>
              <w:jc w:val="right"/>
              <w:rPr>
                <w:rFonts w:cs="Arial"/>
                <w:i/>
                <w:iCs/>
                <w:sz w:val="16"/>
                <w:szCs w:val="16"/>
              </w:rPr>
            </w:pPr>
            <w:r w:rsidRPr="005273C4">
              <w:rPr>
                <w:rFonts w:cs="Arial"/>
                <w:i/>
                <w:iCs/>
                <w:sz w:val="16"/>
                <w:szCs w:val="16"/>
              </w:rPr>
              <w:t>8.463</w:t>
            </w:r>
          </w:p>
        </w:tc>
        <w:tc>
          <w:tcPr>
            <w:tcW w:w="401" w:type="pct"/>
            <w:tcBorders>
              <w:top w:val="nil"/>
              <w:left w:val="single" w:sz="4" w:space="0" w:color="auto"/>
              <w:bottom w:val="single" w:sz="4" w:space="0" w:color="auto"/>
              <w:right w:val="single" w:sz="4" w:space="0" w:color="auto"/>
            </w:tcBorders>
            <w:shd w:val="clear" w:color="auto" w:fill="auto"/>
            <w:vAlign w:val="center"/>
          </w:tcPr>
          <w:p w14:paraId="430AB2D3" w14:textId="77777777" w:rsidR="00B33BFC" w:rsidRPr="005273C4" w:rsidRDefault="00B33BFC" w:rsidP="00B33BFC">
            <w:pPr>
              <w:spacing w:after="0"/>
              <w:jc w:val="right"/>
              <w:rPr>
                <w:rFonts w:cs="Arial"/>
                <w:i/>
                <w:iCs/>
                <w:sz w:val="16"/>
                <w:szCs w:val="16"/>
              </w:rPr>
            </w:pPr>
            <w:r w:rsidRPr="005273C4">
              <w:rPr>
                <w:rFonts w:cs="Arial"/>
                <w:i/>
                <w:iCs/>
                <w:sz w:val="16"/>
                <w:szCs w:val="16"/>
              </w:rPr>
              <w:t>1,3</w:t>
            </w:r>
          </w:p>
        </w:tc>
        <w:tc>
          <w:tcPr>
            <w:tcW w:w="460" w:type="pct"/>
            <w:tcBorders>
              <w:top w:val="nil"/>
              <w:left w:val="single" w:sz="4" w:space="0" w:color="auto"/>
              <w:bottom w:val="single" w:sz="4" w:space="0" w:color="auto"/>
              <w:right w:val="single" w:sz="4" w:space="0" w:color="auto"/>
            </w:tcBorders>
            <w:shd w:val="clear" w:color="auto" w:fill="auto"/>
            <w:vAlign w:val="center"/>
          </w:tcPr>
          <w:p w14:paraId="0C7B27D1" w14:textId="77777777" w:rsidR="00B33BFC" w:rsidRPr="00C95DEE" w:rsidRDefault="00B33BFC" w:rsidP="00B33BFC">
            <w:pPr>
              <w:spacing w:after="0"/>
              <w:jc w:val="right"/>
              <w:rPr>
                <w:rFonts w:cs="Arial"/>
                <w:i/>
                <w:iCs/>
                <w:sz w:val="16"/>
                <w:szCs w:val="16"/>
              </w:rPr>
            </w:pPr>
            <w:r w:rsidRPr="00C95DEE">
              <w:rPr>
                <w:rFonts w:cs="Arial"/>
                <w:i/>
                <w:iCs/>
                <w:sz w:val="16"/>
                <w:szCs w:val="16"/>
              </w:rPr>
              <w:t>8.700</w:t>
            </w:r>
          </w:p>
        </w:tc>
        <w:tc>
          <w:tcPr>
            <w:tcW w:w="402" w:type="pct"/>
            <w:tcBorders>
              <w:top w:val="nil"/>
              <w:left w:val="single" w:sz="4" w:space="0" w:color="auto"/>
              <w:bottom w:val="single" w:sz="4" w:space="0" w:color="auto"/>
              <w:right w:val="single" w:sz="4" w:space="0" w:color="auto"/>
            </w:tcBorders>
            <w:shd w:val="clear" w:color="auto" w:fill="auto"/>
            <w:vAlign w:val="center"/>
          </w:tcPr>
          <w:p w14:paraId="6BB32443" w14:textId="77777777" w:rsidR="00B33BFC" w:rsidRPr="00C95DEE" w:rsidRDefault="00B33BFC" w:rsidP="00B33BFC">
            <w:pPr>
              <w:spacing w:after="0"/>
              <w:jc w:val="right"/>
              <w:rPr>
                <w:rFonts w:cs="Arial"/>
                <w:i/>
                <w:iCs/>
                <w:sz w:val="16"/>
                <w:szCs w:val="16"/>
              </w:rPr>
            </w:pPr>
            <w:r w:rsidRPr="00C95DEE">
              <w:rPr>
                <w:rFonts w:cs="Arial"/>
                <w:i/>
                <w:iCs/>
                <w:sz w:val="16"/>
                <w:szCs w:val="16"/>
              </w:rPr>
              <w:t>1,3</w:t>
            </w:r>
          </w:p>
        </w:tc>
        <w:tc>
          <w:tcPr>
            <w:tcW w:w="586" w:type="pct"/>
            <w:tcBorders>
              <w:top w:val="nil"/>
              <w:left w:val="single" w:sz="4" w:space="0" w:color="auto"/>
              <w:bottom w:val="single" w:sz="4" w:space="0" w:color="auto"/>
              <w:right w:val="single" w:sz="4" w:space="0" w:color="auto"/>
            </w:tcBorders>
            <w:shd w:val="clear" w:color="auto" w:fill="auto"/>
            <w:vAlign w:val="center"/>
          </w:tcPr>
          <w:p w14:paraId="5283060A" w14:textId="77777777" w:rsidR="00B33BFC" w:rsidRPr="00B564E8" w:rsidRDefault="00B33BFC" w:rsidP="00B33BFC">
            <w:pPr>
              <w:spacing w:after="0"/>
              <w:jc w:val="right"/>
              <w:rPr>
                <w:rFonts w:cs="Arial"/>
                <w:b/>
                <w:bCs/>
                <w:i/>
                <w:iCs/>
                <w:sz w:val="16"/>
                <w:szCs w:val="16"/>
              </w:rPr>
            </w:pPr>
            <w:r w:rsidRPr="00B564E8">
              <w:rPr>
                <w:rFonts w:cs="Arial"/>
                <w:b/>
                <w:bCs/>
                <w:i/>
                <w:iCs/>
                <w:sz w:val="16"/>
                <w:szCs w:val="16"/>
              </w:rPr>
              <w:t>9.110</w:t>
            </w:r>
          </w:p>
        </w:tc>
        <w:tc>
          <w:tcPr>
            <w:tcW w:w="565" w:type="pct"/>
            <w:tcBorders>
              <w:top w:val="nil"/>
              <w:left w:val="single" w:sz="4" w:space="0" w:color="auto"/>
              <w:bottom w:val="single" w:sz="4" w:space="0" w:color="auto"/>
              <w:right w:val="single" w:sz="4" w:space="0" w:color="auto"/>
            </w:tcBorders>
            <w:shd w:val="clear" w:color="auto" w:fill="auto"/>
            <w:vAlign w:val="center"/>
          </w:tcPr>
          <w:p w14:paraId="078B9676" w14:textId="77777777" w:rsidR="00B33BFC" w:rsidRPr="00B564E8" w:rsidRDefault="00B33BFC" w:rsidP="00B33BFC">
            <w:pPr>
              <w:spacing w:after="0"/>
              <w:jc w:val="right"/>
              <w:rPr>
                <w:rFonts w:cs="Arial"/>
                <w:b/>
                <w:bCs/>
                <w:i/>
                <w:iCs/>
                <w:sz w:val="16"/>
                <w:szCs w:val="16"/>
              </w:rPr>
            </w:pPr>
            <w:r w:rsidRPr="00B564E8">
              <w:rPr>
                <w:rFonts w:cs="Arial"/>
                <w:b/>
                <w:bCs/>
                <w:i/>
                <w:iCs/>
                <w:sz w:val="16"/>
                <w:szCs w:val="16"/>
              </w:rPr>
              <w:t>1,3</w:t>
            </w:r>
          </w:p>
        </w:tc>
        <w:tc>
          <w:tcPr>
            <w:tcW w:w="493" w:type="pct"/>
            <w:tcBorders>
              <w:top w:val="nil"/>
              <w:left w:val="single" w:sz="4" w:space="0" w:color="auto"/>
              <w:bottom w:val="single" w:sz="4" w:space="0" w:color="auto"/>
              <w:right w:val="single" w:sz="4" w:space="0" w:color="auto"/>
            </w:tcBorders>
            <w:shd w:val="clear" w:color="auto" w:fill="auto"/>
            <w:vAlign w:val="center"/>
          </w:tcPr>
          <w:p w14:paraId="1117E4C4" w14:textId="77777777" w:rsidR="00B33BFC" w:rsidRPr="00B564E8" w:rsidRDefault="00B33BFC" w:rsidP="00B33BFC">
            <w:pPr>
              <w:spacing w:after="0"/>
              <w:jc w:val="right"/>
              <w:rPr>
                <w:rFonts w:cs="Arial"/>
                <w:b/>
                <w:bCs/>
                <w:i/>
                <w:iCs/>
                <w:sz w:val="16"/>
                <w:szCs w:val="16"/>
              </w:rPr>
            </w:pPr>
            <w:r w:rsidRPr="00B564E8">
              <w:rPr>
                <w:rFonts w:cs="Arial"/>
                <w:b/>
                <w:bCs/>
                <w:i/>
                <w:iCs/>
                <w:sz w:val="16"/>
                <w:szCs w:val="16"/>
              </w:rPr>
              <w:t>4,7</w:t>
            </w:r>
          </w:p>
        </w:tc>
      </w:tr>
      <w:tr w:rsidR="00B33BFC" w:rsidRPr="00F03163" w14:paraId="2E775A4B" w14:textId="77777777" w:rsidTr="00B33BFC">
        <w:trPr>
          <w:trHeight w:val="240"/>
        </w:trPr>
        <w:tc>
          <w:tcPr>
            <w:tcW w:w="1632" w:type="pct"/>
            <w:tcBorders>
              <w:top w:val="single" w:sz="4" w:space="0" w:color="auto"/>
              <w:left w:val="single" w:sz="4" w:space="0" w:color="auto"/>
              <w:bottom w:val="nil"/>
              <w:right w:val="single" w:sz="4" w:space="0" w:color="auto"/>
            </w:tcBorders>
            <w:shd w:val="clear" w:color="auto" w:fill="DDDDDD"/>
            <w:vAlign w:val="center"/>
          </w:tcPr>
          <w:p w14:paraId="66171184" w14:textId="77777777" w:rsidR="00B33BFC" w:rsidRPr="00F03163" w:rsidRDefault="00B33BFC" w:rsidP="00B33BFC">
            <w:pPr>
              <w:spacing w:after="0"/>
              <w:rPr>
                <w:rFonts w:cs="Arial"/>
                <w:b/>
                <w:bCs/>
                <w:sz w:val="16"/>
                <w:szCs w:val="16"/>
                <w:lang w:val="es-ES_tradnl" w:eastAsia="es-ES_tradnl"/>
              </w:rPr>
            </w:pPr>
            <w:r w:rsidRPr="00534E3E">
              <w:rPr>
                <w:rFonts w:cs="Arial"/>
                <w:b/>
                <w:bCs/>
                <w:sz w:val="16"/>
                <w:szCs w:val="16"/>
              </w:rPr>
              <w:t>Cómics</w:t>
            </w:r>
          </w:p>
        </w:tc>
        <w:tc>
          <w:tcPr>
            <w:tcW w:w="461" w:type="pct"/>
            <w:tcBorders>
              <w:top w:val="single" w:sz="4" w:space="0" w:color="auto"/>
              <w:left w:val="single" w:sz="4" w:space="0" w:color="auto"/>
              <w:bottom w:val="nil"/>
              <w:right w:val="single" w:sz="4" w:space="0" w:color="auto"/>
            </w:tcBorders>
            <w:shd w:val="clear" w:color="auto" w:fill="D9D9D9" w:themeFill="background1" w:themeFillShade="D9"/>
            <w:vAlign w:val="center"/>
          </w:tcPr>
          <w:p w14:paraId="1E07D949" w14:textId="77777777" w:rsidR="00B33BFC" w:rsidRPr="005273C4" w:rsidRDefault="00B33BFC" w:rsidP="00B33BFC">
            <w:pPr>
              <w:spacing w:after="0"/>
              <w:jc w:val="right"/>
              <w:rPr>
                <w:rFonts w:cs="Arial"/>
                <w:sz w:val="16"/>
                <w:szCs w:val="16"/>
              </w:rPr>
            </w:pPr>
            <w:r w:rsidRPr="005273C4">
              <w:rPr>
                <w:rFonts w:cs="Arial"/>
                <w:sz w:val="16"/>
                <w:szCs w:val="16"/>
              </w:rPr>
              <w:t>14.621</w:t>
            </w:r>
          </w:p>
        </w:tc>
        <w:tc>
          <w:tcPr>
            <w:tcW w:w="401" w:type="pct"/>
            <w:tcBorders>
              <w:top w:val="single" w:sz="4" w:space="0" w:color="auto"/>
              <w:left w:val="single" w:sz="4" w:space="0" w:color="auto"/>
              <w:right w:val="single" w:sz="4" w:space="0" w:color="auto"/>
            </w:tcBorders>
            <w:shd w:val="clear" w:color="auto" w:fill="D9D9D9" w:themeFill="background1" w:themeFillShade="D9"/>
            <w:vAlign w:val="center"/>
          </w:tcPr>
          <w:p w14:paraId="2E278150" w14:textId="77777777" w:rsidR="00B33BFC" w:rsidRPr="005273C4" w:rsidRDefault="00B33BFC" w:rsidP="00B33BFC">
            <w:pPr>
              <w:spacing w:after="0"/>
              <w:jc w:val="right"/>
              <w:rPr>
                <w:rFonts w:cs="Arial"/>
                <w:sz w:val="16"/>
                <w:szCs w:val="16"/>
              </w:rPr>
            </w:pPr>
            <w:r w:rsidRPr="005273C4">
              <w:rPr>
                <w:rFonts w:cs="Arial"/>
                <w:sz w:val="16"/>
                <w:szCs w:val="16"/>
              </w:rPr>
              <w:t>2,2</w:t>
            </w:r>
          </w:p>
        </w:tc>
        <w:tc>
          <w:tcPr>
            <w:tcW w:w="460" w:type="pct"/>
            <w:tcBorders>
              <w:top w:val="single" w:sz="4" w:space="0" w:color="auto"/>
              <w:left w:val="single" w:sz="4" w:space="0" w:color="auto"/>
              <w:right w:val="single" w:sz="4" w:space="0" w:color="auto"/>
            </w:tcBorders>
            <w:shd w:val="clear" w:color="auto" w:fill="D9D9D9" w:themeFill="background1" w:themeFillShade="D9"/>
            <w:vAlign w:val="center"/>
          </w:tcPr>
          <w:p w14:paraId="3C98B1F4" w14:textId="77777777" w:rsidR="00B33BFC" w:rsidRPr="00C95DEE" w:rsidRDefault="00B33BFC" w:rsidP="00B33BFC">
            <w:pPr>
              <w:spacing w:after="0"/>
              <w:jc w:val="right"/>
              <w:rPr>
                <w:rFonts w:cs="Arial"/>
                <w:sz w:val="16"/>
                <w:szCs w:val="16"/>
              </w:rPr>
            </w:pPr>
            <w:r w:rsidRPr="00C95DEE">
              <w:rPr>
                <w:rFonts w:cs="Arial"/>
                <w:sz w:val="16"/>
                <w:szCs w:val="16"/>
              </w:rPr>
              <w:t>15.005</w:t>
            </w:r>
          </w:p>
        </w:tc>
        <w:tc>
          <w:tcPr>
            <w:tcW w:w="402" w:type="pct"/>
            <w:tcBorders>
              <w:top w:val="single" w:sz="4" w:space="0" w:color="auto"/>
              <w:left w:val="single" w:sz="4" w:space="0" w:color="auto"/>
              <w:right w:val="single" w:sz="4" w:space="0" w:color="auto"/>
            </w:tcBorders>
            <w:shd w:val="clear" w:color="auto" w:fill="D9D9D9" w:themeFill="background1" w:themeFillShade="D9"/>
            <w:vAlign w:val="center"/>
          </w:tcPr>
          <w:p w14:paraId="48EFB9F4" w14:textId="77777777" w:rsidR="00B33BFC" w:rsidRPr="00C95DEE" w:rsidRDefault="00B33BFC" w:rsidP="00B33BFC">
            <w:pPr>
              <w:spacing w:after="0"/>
              <w:jc w:val="right"/>
              <w:rPr>
                <w:rFonts w:cs="Arial"/>
                <w:sz w:val="16"/>
                <w:szCs w:val="16"/>
              </w:rPr>
            </w:pPr>
            <w:r w:rsidRPr="00C95DEE">
              <w:rPr>
                <w:rFonts w:cs="Arial"/>
                <w:sz w:val="16"/>
                <w:szCs w:val="16"/>
              </w:rPr>
              <w:t>2,2</w:t>
            </w:r>
          </w:p>
        </w:tc>
        <w:tc>
          <w:tcPr>
            <w:tcW w:w="586" w:type="pct"/>
            <w:tcBorders>
              <w:top w:val="single" w:sz="4" w:space="0" w:color="auto"/>
              <w:left w:val="single" w:sz="4" w:space="0" w:color="auto"/>
              <w:right w:val="single" w:sz="4" w:space="0" w:color="auto"/>
            </w:tcBorders>
            <w:shd w:val="clear" w:color="auto" w:fill="D9D9D9" w:themeFill="background1" w:themeFillShade="D9"/>
            <w:vAlign w:val="center"/>
          </w:tcPr>
          <w:p w14:paraId="2FBD9717" w14:textId="77777777" w:rsidR="00B33BFC" w:rsidRPr="00B564E8" w:rsidRDefault="00B33BFC" w:rsidP="00B33BFC">
            <w:pPr>
              <w:spacing w:after="0"/>
              <w:jc w:val="right"/>
              <w:rPr>
                <w:rFonts w:cs="Arial"/>
                <w:b/>
                <w:bCs/>
                <w:sz w:val="16"/>
                <w:szCs w:val="16"/>
              </w:rPr>
            </w:pPr>
            <w:r w:rsidRPr="00B564E8">
              <w:rPr>
                <w:rFonts w:cs="Arial"/>
                <w:b/>
                <w:bCs/>
                <w:sz w:val="16"/>
                <w:szCs w:val="16"/>
              </w:rPr>
              <w:t>16.029</w:t>
            </w:r>
          </w:p>
        </w:tc>
        <w:tc>
          <w:tcPr>
            <w:tcW w:w="565" w:type="pct"/>
            <w:tcBorders>
              <w:top w:val="single" w:sz="4" w:space="0" w:color="auto"/>
              <w:left w:val="single" w:sz="4" w:space="0" w:color="auto"/>
              <w:right w:val="single" w:sz="4" w:space="0" w:color="auto"/>
            </w:tcBorders>
            <w:shd w:val="clear" w:color="auto" w:fill="D9D9D9" w:themeFill="background1" w:themeFillShade="D9"/>
            <w:vAlign w:val="center"/>
          </w:tcPr>
          <w:p w14:paraId="175A11D8" w14:textId="77777777" w:rsidR="00B33BFC" w:rsidRPr="00B564E8" w:rsidRDefault="00B33BFC" w:rsidP="00B33BFC">
            <w:pPr>
              <w:spacing w:after="0"/>
              <w:jc w:val="right"/>
              <w:rPr>
                <w:rFonts w:cs="Arial"/>
                <w:b/>
                <w:bCs/>
                <w:sz w:val="16"/>
                <w:szCs w:val="16"/>
              </w:rPr>
            </w:pPr>
            <w:r w:rsidRPr="00B564E8">
              <w:rPr>
                <w:rFonts w:cs="Arial"/>
                <w:b/>
                <w:bCs/>
                <w:sz w:val="16"/>
                <w:szCs w:val="16"/>
              </w:rPr>
              <w:t>2,3</w:t>
            </w:r>
          </w:p>
        </w:tc>
        <w:tc>
          <w:tcPr>
            <w:tcW w:w="493" w:type="pct"/>
            <w:tcBorders>
              <w:top w:val="single" w:sz="4" w:space="0" w:color="auto"/>
              <w:left w:val="single" w:sz="4" w:space="0" w:color="auto"/>
              <w:right w:val="single" w:sz="4" w:space="0" w:color="auto"/>
            </w:tcBorders>
            <w:shd w:val="clear" w:color="auto" w:fill="D9D9D9" w:themeFill="background1" w:themeFillShade="D9"/>
            <w:vAlign w:val="center"/>
          </w:tcPr>
          <w:p w14:paraId="756B3FB1" w14:textId="77777777" w:rsidR="00B33BFC" w:rsidRPr="00B564E8" w:rsidRDefault="00B33BFC" w:rsidP="00B33BFC">
            <w:pPr>
              <w:spacing w:after="0"/>
              <w:jc w:val="right"/>
              <w:rPr>
                <w:rFonts w:cs="Arial"/>
                <w:b/>
                <w:bCs/>
                <w:sz w:val="16"/>
                <w:szCs w:val="16"/>
              </w:rPr>
            </w:pPr>
            <w:r w:rsidRPr="00B564E8">
              <w:rPr>
                <w:rFonts w:cs="Arial"/>
                <w:b/>
                <w:bCs/>
                <w:sz w:val="16"/>
                <w:szCs w:val="16"/>
              </w:rPr>
              <w:t>6,8</w:t>
            </w:r>
          </w:p>
        </w:tc>
      </w:tr>
      <w:tr w:rsidR="00B33BFC" w:rsidRPr="00F03163" w14:paraId="38114C28" w14:textId="77777777" w:rsidTr="00B33BFC">
        <w:trPr>
          <w:trHeight w:val="255"/>
        </w:trPr>
        <w:tc>
          <w:tcPr>
            <w:tcW w:w="1632" w:type="pct"/>
            <w:tcBorders>
              <w:top w:val="nil"/>
              <w:left w:val="single" w:sz="4" w:space="0" w:color="auto"/>
              <w:bottom w:val="single" w:sz="4" w:space="0" w:color="auto"/>
              <w:right w:val="single" w:sz="4" w:space="0" w:color="auto"/>
            </w:tcBorders>
            <w:shd w:val="clear" w:color="auto" w:fill="DDDDDD"/>
            <w:vAlign w:val="center"/>
          </w:tcPr>
          <w:p w14:paraId="33CFC5CA" w14:textId="77777777" w:rsidR="00B33BFC" w:rsidRPr="00F03163" w:rsidRDefault="00B33BFC" w:rsidP="00B33BFC">
            <w:pPr>
              <w:spacing w:after="0"/>
              <w:rPr>
                <w:rFonts w:cs="Arial"/>
                <w:b/>
                <w:bCs/>
                <w:sz w:val="16"/>
                <w:szCs w:val="16"/>
                <w:lang w:val="es-ES_tradnl" w:eastAsia="es-ES_tradnl"/>
              </w:rPr>
            </w:pPr>
            <w:r w:rsidRPr="00534E3E">
              <w:rPr>
                <w:rFonts w:cs="Arial"/>
                <w:b/>
                <w:bCs/>
                <w:sz w:val="16"/>
                <w:szCs w:val="16"/>
              </w:rPr>
              <w:t>Otros</w:t>
            </w:r>
          </w:p>
        </w:tc>
        <w:tc>
          <w:tcPr>
            <w:tcW w:w="461" w:type="pct"/>
            <w:tcBorders>
              <w:top w:val="nil"/>
              <w:left w:val="single" w:sz="4" w:space="0" w:color="auto"/>
              <w:bottom w:val="single" w:sz="4" w:space="0" w:color="auto"/>
              <w:right w:val="single" w:sz="4" w:space="0" w:color="auto"/>
            </w:tcBorders>
            <w:shd w:val="clear" w:color="auto" w:fill="D9D9D9" w:themeFill="background1" w:themeFillShade="D9"/>
            <w:vAlign w:val="center"/>
          </w:tcPr>
          <w:p w14:paraId="44E3A85B" w14:textId="77777777" w:rsidR="00B33BFC" w:rsidRPr="005273C4" w:rsidRDefault="00B33BFC" w:rsidP="00B33BFC">
            <w:pPr>
              <w:spacing w:after="0"/>
              <w:jc w:val="right"/>
              <w:rPr>
                <w:rFonts w:cs="Arial"/>
                <w:sz w:val="16"/>
                <w:szCs w:val="16"/>
              </w:rPr>
            </w:pPr>
            <w:r w:rsidRPr="005273C4">
              <w:rPr>
                <w:rFonts w:cs="Arial"/>
                <w:sz w:val="16"/>
                <w:szCs w:val="16"/>
              </w:rPr>
              <w:t>12.909</w:t>
            </w:r>
          </w:p>
        </w:tc>
        <w:tc>
          <w:tcPr>
            <w:tcW w:w="401" w:type="pct"/>
            <w:tcBorders>
              <w:top w:val="nil"/>
              <w:left w:val="single" w:sz="4" w:space="0" w:color="auto"/>
              <w:bottom w:val="single" w:sz="4" w:space="0" w:color="auto"/>
              <w:right w:val="single" w:sz="4" w:space="0" w:color="auto"/>
            </w:tcBorders>
            <w:shd w:val="clear" w:color="auto" w:fill="D9D9D9" w:themeFill="background1" w:themeFillShade="D9"/>
            <w:vAlign w:val="center"/>
          </w:tcPr>
          <w:p w14:paraId="6CBE79F5" w14:textId="77777777" w:rsidR="00B33BFC" w:rsidRPr="005273C4" w:rsidRDefault="00B33BFC" w:rsidP="00B33BFC">
            <w:pPr>
              <w:spacing w:after="0"/>
              <w:jc w:val="right"/>
              <w:rPr>
                <w:rFonts w:cs="Arial"/>
                <w:sz w:val="16"/>
                <w:szCs w:val="16"/>
              </w:rPr>
            </w:pPr>
            <w:r w:rsidRPr="005273C4">
              <w:rPr>
                <w:rFonts w:cs="Arial"/>
                <w:sz w:val="16"/>
                <w:szCs w:val="16"/>
              </w:rPr>
              <w:t>2,0</w:t>
            </w:r>
          </w:p>
        </w:tc>
        <w:tc>
          <w:tcPr>
            <w:tcW w:w="460" w:type="pct"/>
            <w:tcBorders>
              <w:top w:val="nil"/>
              <w:left w:val="single" w:sz="4" w:space="0" w:color="auto"/>
              <w:bottom w:val="single" w:sz="4" w:space="0" w:color="auto"/>
              <w:right w:val="single" w:sz="4" w:space="0" w:color="auto"/>
            </w:tcBorders>
            <w:shd w:val="clear" w:color="auto" w:fill="D9D9D9" w:themeFill="background1" w:themeFillShade="D9"/>
            <w:vAlign w:val="center"/>
          </w:tcPr>
          <w:p w14:paraId="6259901B" w14:textId="77777777" w:rsidR="00B33BFC" w:rsidRPr="00C95DEE" w:rsidRDefault="00B33BFC" w:rsidP="00B33BFC">
            <w:pPr>
              <w:spacing w:after="0"/>
              <w:jc w:val="right"/>
              <w:rPr>
                <w:rFonts w:cs="Arial"/>
                <w:sz w:val="16"/>
                <w:szCs w:val="16"/>
              </w:rPr>
            </w:pPr>
            <w:r w:rsidRPr="00C95DEE">
              <w:rPr>
                <w:rFonts w:cs="Arial"/>
                <w:sz w:val="16"/>
                <w:szCs w:val="16"/>
              </w:rPr>
              <w:t>13.308</w:t>
            </w:r>
          </w:p>
        </w:tc>
        <w:tc>
          <w:tcPr>
            <w:tcW w:w="402" w:type="pct"/>
            <w:tcBorders>
              <w:top w:val="nil"/>
              <w:left w:val="single" w:sz="4" w:space="0" w:color="auto"/>
              <w:bottom w:val="single" w:sz="4" w:space="0" w:color="auto"/>
              <w:right w:val="single" w:sz="4" w:space="0" w:color="auto"/>
            </w:tcBorders>
            <w:shd w:val="clear" w:color="auto" w:fill="D9D9D9" w:themeFill="background1" w:themeFillShade="D9"/>
            <w:vAlign w:val="center"/>
          </w:tcPr>
          <w:p w14:paraId="20FA4F6D" w14:textId="77777777" w:rsidR="00B33BFC" w:rsidRPr="00C95DEE" w:rsidRDefault="00B33BFC" w:rsidP="00B33BFC">
            <w:pPr>
              <w:spacing w:after="0"/>
              <w:jc w:val="right"/>
              <w:rPr>
                <w:rFonts w:cs="Arial"/>
                <w:sz w:val="16"/>
                <w:szCs w:val="16"/>
              </w:rPr>
            </w:pPr>
            <w:r w:rsidRPr="00C95DEE">
              <w:rPr>
                <w:rFonts w:cs="Arial"/>
                <w:sz w:val="16"/>
                <w:szCs w:val="16"/>
              </w:rPr>
              <w:t>2,0</w:t>
            </w:r>
          </w:p>
        </w:tc>
        <w:tc>
          <w:tcPr>
            <w:tcW w:w="586" w:type="pct"/>
            <w:tcBorders>
              <w:top w:val="nil"/>
              <w:left w:val="single" w:sz="4" w:space="0" w:color="auto"/>
              <w:bottom w:val="single" w:sz="4" w:space="0" w:color="auto"/>
              <w:right w:val="single" w:sz="4" w:space="0" w:color="auto"/>
            </w:tcBorders>
            <w:shd w:val="clear" w:color="auto" w:fill="D9D9D9" w:themeFill="background1" w:themeFillShade="D9"/>
            <w:vAlign w:val="center"/>
          </w:tcPr>
          <w:p w14:paraId="3DC5C67D" w14:textId="77777777" w:rsidR="00B33BFC" w:rsidRPr="00B564E8" w:rsidRDefault="00B33BFC" w:rsidP="00B33BFC">
            <w:pPr>
              <w:spacing w:after="0"/>
              <w:jc w:val="right"/>
              <w:rPr>
                <w:rFonts w:cs="Arial"/>
                <w:b/>
                <w:bCs/>
                <w:sz w:val="16"/>
                <w:szCs w:val="16"/>
              </w:rPr>
            </w:pPr>
            <w:r w:rsidRPr="00B564E8">
              <w:rPr>
                <w:rFonts w:cs="Arial"/>
                <w:b/>
                <w:bCs/>
                <w:sz w:val="16"/>
                <w:szCs w:val="16"/>
              </w:rPr>
              <w:t>14.329</w:t>
            </w:r>
          </w:p>
        </w:tc>
        <w:tc>
          <w:tcPr>
            <w:tcW w:w="565" w:type="pct"/>
            <w:tcBorders>
              <w:top w:val="nil"/>
              <w:left w:val="single" w:sz="4" w:space="0" w:color="auto"/>
              <w:bottom w:val="single" w:sz="4" w:space="0" w:color="auto"/>
              <w:right w:val="single" w:sz="4" w:space="0" w:color="auto"/>
            </w:tcBorders>
            <w:shd w:val="clear" w:color="auto" w:fill="D9D9D9" w:themeFill="background1" w:themeFillShade="D9"/>
            <w:vAlign w:val="center"/>
          </w:tcPr>
          <w:p w14:paraId="675C8499" w14:textId="77777777" w:rsidR="00B33BFC" w:rsidRPr="00B564E8" w:rsidRDefault="00B33BFC" w:rsidP="00B33BFC">
            <w:pPr>
              <w:spacing w:after="0"/>
              <w:jc w:val="right"/>
              <w:rPr>
                <w:rFonts w:cs="Arial"/>
                <w:b/>
                <w:bCs/>
                <w:sz w:val="16"/>
                <w:szCs w:val="16"/>
              </w:rPr>
            </w:pPr>
            <w:r w:rsidRPr="00B564E8">
              <w:rPr>
                <w:rFonts w:cs="Arial"/>
                <w:b/>
                <w:bCs/>
                <w:sz w:val="16"/>
                <w:szCs w:val="16"/>
              </w:rPr>
              <w:t>2,0</w:t>
            </w:r>
          </w:p>
        </w:tc>
        <w:tc>
          <w:tcPr>
            <w:tcW w:w="493" w:type="pct"/>
            <w:tcBorders>
              <w:top w:val="nil"/>
              <w:left w:val="single" w:sz="4" w:space="0" w:color="auto"/>
              <w:bottom w:val="single" w:sz="4" w:space="0" w:color="auto"/>
              <w:right w:val="single" w:sz="4" w:space="0" w:color="auto"/>
            </w:tcBorders>
            <w:shd w:val="clear" w:color="auto" w:fill="D9D9D9" w:themeFill="background1" w:themeFillShade="D9"/>
            <w:vAlign w:val="center"/>
          </w:tcPr>
          <w:p w14:paraId="6357BD98" w14:textId="77777777" w:rsidR="00B33BFC" w:rsidRPr="00B564E8" w:rsidRDefault="00B33BFC" w:rsidP="00B33BFC">
            <w:pPr>
              <w:spacing w:after="0"/>
              <w:jc w:val="right"/>
              <w:rPr>
                <w:rFonts w:cs="Arial"/>
                <w:b/>
                <w:bCs/>
                <w:sz w:val="16"/>
                <w:szCs w:val="16"/>
              </w:rPr>
            </w:pPr>
            <w:r w:rsidRPr="00B564E8">
              <w:rPr>
                <w:rFonts w:cs="Arial"/>
                <w:b/>
                <w:bCs/>
                <w:sz w:val="16"/>
                <w:szCs w:val="16"/>
              </w:rPr>
              <w:t>7,7</w:t>
            </w:r>
          </w:p>
        </w:tc>
      </w:tr>
    </w:tbl>
    <w:bookmarkEnd w:id="2"/>
    <w:p w14:paraId="0911CCB6" w14:textId="65517F33" w:rsidR="002B12B4" w:rsidRDefault="00035D96" w:rsidP="00184F07">
      <w:pPr>
        <w:pStyle w:val="Ttulo2"/>
        <w:rPr>
          <w:color w:val="auto"/>
          <w:sz w:val="16"/>
          <w:szCs w:val="16"/>
          <w:u w:val="none"/>
        </w:rPr>
      </w:pPr>
      <w:r w:rsidRPr="004C3FE3">
        <w:rPr>
          <w:color w:val="auto"/>
          <w:sz w:val="16"/>
          <w:szCs w:val="16"/>
          <w:u w:val="none"/>
        </w:rPr>
        <w:t>Fuente: Comercio Interior del Libro 201</w:t>
      </w:r>
      <w:r w:rsidR="006B01C7" w:rsidRPr="004C3FE3">
        <w:rPr>
          <w:color w:val="auto"/>
          <w:sz w:val="16"/>
          <w:szCs w:val="16"/>
          <w:u w:val="none"/>
        </w:rPr>
        <w:t>9</w:t>
      </w:r>
    </w:p>
    <w:p w14:paraId="0289B1A1" w14:textId="77777777" w:rsidR="00184F07" w:rsidRPr="00184F07" w:rsidRDefault="00184F07" w:rsidP="00184F07"/>
    <w:p w14:paraId="5660D228" w14:textId="134BB849" w:rsidR="00D837AA" w:rsidRDefault="003E09B5" w:rsidP="003E09B5">
      <w:pPr>
        <w:spacing w:line="360" w:lineRule="auto"/>
        <w:jc w:val="both"/>
        <w:rPr>
          <w:rFonts w:cs="Arial"/>
          <w:color w:val="FF0000"/>
          <w:sz w:val="24"/>
        </w:rPr>
      </w:pPr>
      <w:r w:rsidRPr="004C3FE3">
        <w:rPr>
          <w:rFonts w:cs="Arial"/>
          <w:sz w:val="24"/>
        </w:rPr>
        <w:t>Hacíamos con anterioridad referencia a la expresión bibliodiversidad, acuñada y defendida por pequeñas editoriales, pues bien, el 5</w:t>
      </w:r>
      <w:r w:rsidR="002B12B4" w:rsidRPr="004C3FE3">
        <w:rPr>
          <w:rFonts w:cs="Arial"/>
          <w:sz w:val="24"/>
        </w:rPr>
        <w:t>0</w:t>
      </w:r>
      <w:r w:rsidRPr="004C3FE3">
        <w:rPr>
          <w:rFonts w:cs="Arial"/>
          <w:sz w:val="24"/>
        </w:rPr>
        <w:t>,</w:t>
      </w:r>
      <w:r w:rsidR="006B01C7" w:rsidRPr="004C3FE3">
        <w:rPr>
          <w:rFonts w:cs="Arial"/>
          <w:sz w:val="24"/>
        </w:rPr>
        <w:t>8</w:t>
      </w:r>
      <w:r w:rsidRPr="004C3FE3">
        <w:rPr>
          <w:rFonts w:cs="Arial"/>
          <w:sz w:val="24"/>
        </w:rPr>
        <w:t>% de los títulos vivos (unos 3</w:t>
      </w:r>
      <w:r w:rsidR="006B01C7" w:rsidRPr="004C3FE3">
        <w:rPr>
          <w:rFonts w:cs="Arial"/>
          <w:sz w:val="24"/>
        </w:rPr>
        <w:t>61</w:t>
      </w:r>
      <w:r w:rsidR="002B12B4" w:rsidRPr="004C3FE3">
        <w:rPr>
          <w:rFonts w:cs="Arial"/>
          <w:sz w:val="24"/>
        </w:rPr>
        <w:t>.</w:t>
      </w:r>
      <w:r w:rsidR="006B01C7" w:rsidRPr="004C3FE3">
        <w:rPr>
          <w:rFonts w:cs="Arial"/>
          <w:sz w:val="24"/>
        </w:rPr>
        <w:t>499</w:t>
      </w:r>
      <w:r w:rsidR="002B12B4" w:rsidRPr="004C3FE3">
        <w:rPr>
          <w:rFonts w:cs="Arial"/>
          <w:sz w:val="24"/>
        </w:rPr>
        <w:t xml:space="preserve"> </w:t>
      </w:r>
      <w:r w:rsidRPr="004C3FE3">
        <w:rPr>
          <w:rFonts w:cs="Arial"/>
          <w:sz w:val="24"/>
        </w:rPr>
        <w:t>títulos) lo mantienen las pequeñas editoriale</w:t>
      </w:r>
      <w:r w:rsidR="002B12B4" w:rsidRPr="004C3FE3">
        <w:rPr>
          <w:rFonts w:cs="Arial"/>
          <w:sz w:val="24"/>
        </w:rPr>
        <w:t>s</w:t>
      </w:r>
      <w:r w:rsidRPr="004C3FE3">
        <w:rPr>
          <w:rFonts w:cs="Arial"/>
          <w:sz w:val="24"/>
        </w:rPr>
        <w:t>; las editoriales medianas suponen el 26,</w:t>
      </w:r>
      <w:r w:rsidR="006B01C7" w:rsidRPr="004C3FE3">
        <w:rPr>
          <w:rFonts w:cs="Arial"/>
          <w:sz w:val="24"/>
        </w:rPr>
        <w:t>5</w:t>
      </w:r>
      <w:r w:rsidRPr="004C3FE3">
        <w:rPr>
          <w:rFonts w:cs="Arial"/>
          <w:sz w:val="24"/>
        </w:rPr>
        <w:t>% del total del catálogo y las grandes y muy grandes el restante 22,</w:t>
      </w:r>
      <w:r w:rsidR="006B01C7" w:rsidRPr="004C3FE3">
        <w:rPr>
          <w:rFonts w:cs="Arial"/>
          <w:sz w:val="24"/>
        </w:rPr>
        <w:t>7</w:t>
      </w:r>
      <w:r w:rsidRPr="004C3FE3">
        <w:rPr>
          <w:rFonts w:cs="Arial"/>
          <w:sz w:val="24"/>
        </w:rPr>
        <w:t>%.</w:t>
      </w:r>
      <w:r w:rsidRPr="001F4DA3">
        <w:rPr>
          <w:rFonts w:cs="Arial"/>
          <w:sz w:val="24"/>
        </w:rPr>
        <w:t xml:space="preserve"> </w:t>
      </w:r>
    </w:p>
    <w:p w14:paraId="138A9D0B" w14:textId="77777777" w:rsidR="00184F07" w:rsidRDefault="00184F07" w:rsidP="003E09B5">
      <w:pPr>
        <w:spacing w:line="360" w:lineRule="auto"/>
        <w:jc w:val="both"/>
        <w:rPr>
          <w:rFonts w:cs="Arial"/>
          <w:sz w:val="24"/>
          <w:highlight w:val="green"/>
        </w:rPr>
      </w:pPr>
    </w:p>
    <w:p w14:paraId="346B5ED0" w14:textId="155C4A06" w:rsidR="003E09B5" w:rsidRPr="004C3FE3" w:rsidRDefault="003E09B5" w:rsidP="003E09B5">
      <w:pPr>
        <w:spacing w:line="360" w:lineRule="auto"/>
        <w:jc w:val="both"/>
        <w:rPr>
          <w:rFonts w:cs="Arial"/>
          <w:sz w:val="24"/>
        </w:rPr>
      </w:pPr>
      <w:r w:rsidRPr="004C3FE3">
        <w:rPr>
          <w:rFonts w:cs="Arial"/>
          <w:sz w:val="24"/>
        </w:rPr>
        <w:t xml:space="preserve">Prácticamente una situación inversa a la que se produce en la facturación. En DILVE, a fecha de </w:t>
      </w:r>
      <w:r w:rsidR="00F74968" w:rsidRPr="004C3FE3">
        <w:rPr>
          <w:rFonts w:cs="Arial"/>
          <w:sz w:val="24"/>
        </w:rPr>
        <w:t>diciembre de 201</w:t>
      </w:r>
      <w:r w:rsidR="004C3FE3" w:rsidRPr="004C3FE3">
        <w:rPr>
          <w:rFonts w:cs="Arial"/>
          <w:sz w:val="24"/>
        </w:rPr>
        <w:t>9</w:t>
      </w:r>
      <w:r w:rsidR="00F74968" w:rsidRPr="004C3FE3">
        <w:rPr>
          <w:rFonts w:cs="Arial"/>
          <w:sz w:val="24"/>
        </w:rPr>
        <w:t xml:space="preserve">, hay </w:t>
      </w:r>
      <w:r w:rsidR="004C3FE3" w:rsidRPr="004C3FE3">
        <w:rPr>
          <w:rFonts w:cs="Arial"/>
          <w:sz w:val="24"/>
        </w:rPr>
        <w:t>825.601</w:t>
      </w:r>
      <w:r w:rsidR="00F74968" w:rsidRPr="004C3FE3">
        <w:rPr>
          <w:rFonts w:cs="Arial"/>
          <w:sz w:val="24"/>
        </w:rPr>
        <w:t xml:space="preserve"> libros vivos </w:t>
      </w:r>
      <w:r w:rsidRPr="004C3FE3">
        <w:rPr>
          <w:rFonts w:cs="Arial"/>
          <w:sz w:val="24"/>
        </w:rPr>
        <w:t xml:space="preserve">existentes que no coincide exactamente con los títulos vivos del Estudio del Comercio Interior del Libro, pero por ejemplo en DILVE nunca se han incluido los fascículos que si se incluyen en el Estudio del Comercio Interior. </w:t>
      </w:r>
    </w:p>
    <w:p w14:paraId="1179A0DE" w14:textId="7A856FB9" w:rsidR="003E09B5" w:rsidRDefault="003E09B5" w:rsidP="003E09B5">
      <w:pPr>
        <w:spacing w:line="360" w:lineRule="auto"/>
        <w:jc w:val="both"/>
        <w:rPr>
          <w:rFonts w:cs="Arial"/>
          <w:sz w:val="24"/>
        </w:rPr>
      </w:pPr>
      <w:r w:rsidRPr="004C3FE3">
        <w:rPr>
          <w:rFonts w:cs="Arial"/>
          <w:sz w:val="24"/>
        </w:rPr>
        <w:t>Quiero subrayar, porque revela un esfuerzo de oferta importante, que el libro comercializado en formato electrónico alcanza en 201</w:t>
      </w:r>
      <w:r w:rsidR="004C3FE3" w:rsidRPr="004C3FE3">
        <w:rPr>
          <w:rFonts w:cs="Arial"/>
          <w:sz w:val="24"/>
        </w:rPr>
        <w:t>9</w:t>
      </w:r>
      <w:r w:rsidRPr="004C3FE3">
        <w:rPr>
          <w:rFonts w:cs="Arial"/>
          <w:sz w:val="24"/>
        </w:rPr>
        <w:t xml:space="preserve"> los 1</w:t>
      </w:r>
      <w:r w:rsidR="004C3FE3" w:rsidRPr="004C3FE3">
        <w:rPr>
          <w:rFonts w:cs="Arial"/>
          <w:sz w:val="24"/>
        </w:rPr>
        <w:t>82</w:t>
      </w:r>
      <w:r w:rsidR="00A01AB4" w:rsidRPr="004C3FE3">
        <w:rPr>
          <w:rFonts w:cs="Arial"/>
          <w:sz w:val="24"/>
        </w:rPr>
        <w:t>.</w:t>
      </w:r>
      <w:r w:rsidR="004C3FE3" w:rsidRPr="004C3FE3">
        <w:rPr>
          <w:rFonts w:cs="Arial"/>
          <w:sz w:val="24"/>
        </w:rPr>
        <w:t>1</w:t>
      </w:r>
      <w:r w:rsidR="00A01AB4" w:rsidRPr="004C3FE3">
        <w:rPr>
          <w:rFonts w:cs="Arial"/>
          <w:sz w:val="24"/>
        </w:rPr>
        <w:t xml:space="preserve">08 </w:t>
      </w:r>
      <w:r w:rsidRPr="004C3FE3">
        <w:rPr>
          <w:rFonts w:cs="Arial"/>
          <w:sz w:val="24"/>
        </w:rPr>
        <w:t>títulos con una fuerte presencia de los libros para profesionales y educación.</w:t>
      </w:r>
    </w:p>
    <w:p w14:paraId="5ED31E14" w14:textId="77777777" w:rsidR="00184F07" w:rsidRPr="00184F07" w:rsidRDefault="00184F07" w:rsidP="003E09B5">
      <w:pPr>
        <w:spacing w:line="360" w:lineRule="auto"/>
        <w:jc w:val="both"/>
        <w:rPr>
          <w:rFonts w:cs="Arial"/>
          <w:sz w:val="24"/>
        </w:rPr>
      </w:pPr>
    </w:p>
    <w:p w14:paraId="021D3068" w14:textId="038DDD19" w:rsidR="003E09B5" w:rsidRPr="006403E1" w:rsidRDefault="001B1C70" w:rsidP="003E09B5">
      <w:pPr>
        <w:spacing w:line="360" w:lineRule="auto"/>
        <w:jc w:val="both"/>
        <w:rPr>
          <w:rFonts w:cs="Arial"/>
          <w:b/>
          <w:sz w:val="24"/>
        </w:rPr>
      </w:pPr>
      <w:r w:rsidRPr="006403E1">
        <w:rPr>
          <w:rFonts w:cs="Arial"/>
          <w:b/>
          <w:sz w:val="24"/>
        </w:rPr>
        <w:t>IV.</w:t>
      </w:r>
      <w:r w:rsidR="003E09B5" w:rsidRPr="006403E1">
        <w:rPr>
          <w:rFonts w:cs="Arial"/>
          <w:b/>
          <w:sz w:val="24"/>
        </w:rPr>
        <w:t xml:space="preserve"> OFERTA EDITORIAL 201</w:t>
      </w:r>
      <w:r w:rsidR="002241D5" w:rsidRPr="006403E1">
        <w:rPr>
          <w:rFonts w:cs="Arial"/>
          <w:b/>
          <w:sz w:val="24"/>
        </w:rPr>
        <w:t>9</w:t>
      </w:r>
    </w:p>
    <w:p w14:paraId="34D6AB65" w14:textId="5A17BB30" w:rsidR="003E09B5" w:rsidRPr="003E09B5" w:rsidRDefault="003E09B5" w:rsidP="003E09B5">
      <w:pPr>
        <w:spacing w:line="360" w:lineRule="auto"/>
        <w:jc w:val="both"/>
        <w:rPr>
          <w:rFonts w:cs="Arial"/>
          <w:sz w:val="24"/>
        </w:rPr>
      </w:pPr>
      <w:bookmarkStart w:id="3" w:name="_Hlk21421315"/>
      <w:r w:rsidRPr="006403E1">
        <w:rPr>
          <w:rFonts w:cs="Arial"/>
          <w:sz w:val="24"/>
        </w:rPr>
        <w:t>Según el estudio del Comercio Interior del Libro del 201</w:t>
      </w:r>
      <w:r w:rsidR="002241D5" w:rsidRPr="006403E1">
        <w:rPr>
          <w:rFonts w:cs="Arial"/>
          <w:sz w:val="24"/>
        </w:rPr>
        <w:t>9</w:t>
      </w:r>
      <w:r w:rsidRPr="006403E1">
        <w:rPr>
          <w:rFonts w:cs="Arial"/>
          <w:sz w:val="24"/>
        </w:rPr>
        <w:t xml:space="preserve"> se editan </w:t>
      </w:r>
      <w:r w:rsidR="002241D5" w:rsidRPr="006403E1">
        <w:rPr>
          <w:rFonts w:cs="Arial"/>
          <w:sz w:val="24"/>
        </w:rPr>
        <w:t>82.347</w:t>
      </w:r>
      <w:r w:rsidRPr="006403E1">
        <w:rPr>
          <w:rFonts w:cs="Arial"/>
          <w:sz w:val="24"/>
        </w:rPr>
        <w:t xml:space="preserve"> títulos en España, un </w:t>
      </w:r>
      <w:r w:rsidR="002241D5" w:rsidRPr="006403E1">
        <w:rPr>
          <w:rFonts w:cs="Arial"/>
          <w:sz w:val="24"/>
        </w:rPr>
        <w:t>8,1</w:t>
      </w:r>
      <w:r w:rsidRPr="006403E1">
        <w:rPr>
          <w:rFonts w:cs="Arial"/>
          <w:sz w:val="24"/>
        </w:rPr>
        <w:t>% m</w:t>
      </w:r>
      <w:r w:rsidR="002241D5" w:rsidRPr="006403E1">
        <w:rPr>
          <w:rFonts w:cs="Arial"/>
          <w:sz w:val="24"/>
        </w:rPr>
        <w:t>ás</w:t>
      </w:r>
      <w:r w:rsidRPr="006403E1">
        <w:rPr>
          <w:rFonts w:cs="Arial"/>
          <w:sz w:val="24"/>
        </w:rPr>
        <w:t xml:space="preserve"> que en 201</w:t>
      </w:r>
      <w:r w:rsidR="002107AA">
        <w:rPr>
          <w:rFonts w:cs="Arial"/>
          <w:sz w:val="24"/>
        </w:rPr>
        <w:t>8</w:t>
      </w:r>
      <w:r w:rsidRPr="00AD0755">
        <w:rPr>
          <w:rFonts w:cs="Arial"/>
          <w:sz w:val="24"/>
        </w:rPr>
        <w:t>, y la Agencia del ISBN, eliminando autor-editor, contabilizados los coleccionables con un solo ISBN y otros ajustes técnicos tramitan</w:t>
      </w:r>
      <w:r w:rsidR="008759AE">
        <w:rPr>
          <w:rFonts w:cs="Arial"/>
          <w:sz w:val="24"/>
        </w:rPr>
        <w:t xml:space="preserve"> 84.895</w:t>
      </w:r>
      <w:r w:rsidRPr="00AD0755">
        <w:rPr>
          <w:rFonts w:cs="Arial"/>
          <w:sz w:val="24"/>
        </w:rPr>
        <w:t xml:space="preserve"> necesariamente no hay una relación directa entre ISBN concedidos y su entrada en el mercado. El Estudio del Comercio Interior del libro mide la entrada real en el mercado y los ISB</w:t>
      </w:r>
      <w:r w:rsidR="00586F48" w:rsidRPr="00AD0755">
        <w:rPr>
          <w:rFonts w:cs="Arial"/>
          <w:sz w:val="24"/>
        </w:rPr>
        <w:t xml:space="preserve">N se conceden con anterioridad) y algunos no entran </w:t>
      </w:r>
      <w:r w:rsidR="00464BDB" w:rsidRPr="00AD0755">
        <w:rPr>
          <w:rFonts w:cs="Arial"/>
          <w:sz w:val="24"/>
        </w:rPr>
        <w:t>en el mercado como</w:t>
      </w:r>
      <w:r w:rsidR="00731B99" w:rsidRPr="00AD0755">
        <w:rPr>
          <w:rFonts w:cs="Arial"/>
          <w:sz w:val="24"/>
        </w:rPr>
        <w:t xml:space="preserve"> las</w:t>
      </w:r>
      <w:r w:rsidR="00464BDB" w:rsidRPr="00AD0755">
        <w:rPr>
          <w:rFonts w:cs="Arial"/>
          <w:sz w:val="24"/>
        </w:rPr>
        <w:t xml:space="preserve"> ediciones simbólicas de tesis doctorales.</w:t>
      </w:r>
    </w:p>
    <w:bookmarkEnd w:id="3"/>
    <w:p w14:paraId="2A7A2294" w14:textId="5BCCB991" w:rsidR="003E09B5" w:rsidRDefault="003E09B5" w:rsidP="003E09B5">
      <w:pPr>
        <w:spacing w:line="360" w:lineRule="auto"/>
        <w:jc w:val="both"/>
        <w:rPr>
          <w:rFonts w:cs="Arial"/>
          <w:sz w:val="24"/>
        </w:rPr>
      </w:pPr>
      <w:r w:rsidRPr="0088037B">
        <w:rPr>
          <w:rFonts w:cs="Arial"/>
          <w:sz w:val="24"/>
        </w:rPr>
        <w:t>Según el Estudio de Comercio Interior y por materias los libros editados se distribuyeron de la siguiente manera</w:t>
      </w:r>
      <w:r w:rsidR="00181F87">
        <w:rPr>
          <w:rFonts w:cs="Arial"/>
          <w:sz w:val="24"/>
        </w:rPr>
        <w:t>:</w:t>
      </w:r>
    </w:p>
    <w:p w14:paraId="0CF944D4" w14:textId="51D227FF" w:rsidR="00071431" w:rsidRDefault="00071431" w:rsidP="003E09B5">
      <w:pPr>
        <w:spacing w:line="360" w:lineRule="auto"/>
        <w:jc w:val="both"/>
        <w:rPr>
          <w:rFonts w:cs="Arial"/>
          <w:sz w:val="24"/>
        </w:rPr>
      </w:pPr>
    </w:p>
    <w:p w14:paraId="06553735" w14:textId="6435D9DA" w:rsidR="00071431" w:rsidRDefault="00071431" w:rsidP="003E09B5">
      <w:pPr>
        <w:spacing w:line="360" w:lineRule="auto"/>
        <w:jc w:val="both"/>
        <w:rPr>
          <w:rFonts w:cs="Arial"/>
          <w:sz w:val="24"/>
        </w:rPr>
      </w:pPr>
    </w:p>
    <w:p w14:paraId="00F37251" w14:textId="1675330B" w:rsidR="00184F07" w:rsidRDefault="00184F07" w:rsidP="003E09B5">
      <w:pPr>
        <w:spacing w:line="360" w:lineRule="auto"/>
        <w:jc w:val="both"/>
        <w:rPr>
          <w:rFonts w:cs="Arial"/>
          <w:sz w:val="24"/>
        </w:rPr>
      </w:pPr>
    </w:p>
    <w:p w14:paraId="2933E785" w14:textId="474592F9" w:rsidR="00184F07" w:rsidRDefault="00184F07" w:rsidP="003E09B5">
      <w:pPr>
        <w:spacing w:line="360" w:lineRule="auto"/>
        <w:jc w:val="both"/>
        <w:rPr>
          <w:rFonts w:cs="Arial"/>
          <w:sz w:val="24"/>
        </w:rPr>
      </w:pPr>
    </w:p>
    <w:p w14:paraId="53243EBF" w14:textId="30881747" w:rsidR="00184F07" w:rsidRDefault="00184F07" w:rsidP="003E09B5">
      <w:pPr>
        <w:spacing w:line="360" w:lineRule="auto"/>
        <w:jc w:val="both"/>
        <w:rPr>
          <w:rFonts w:cs="Arial"/>
          <w:sz w:val="24"/>
        </w:rPr>
      </w:pPr>
    </w:p>
    <w:p w14:paraId="6FF1DC3A" w14:textId="2C9A8A51" w:rsidR="00184F07" w:rsidRDefault="00184F07" w:rsidP="003E09B5">
      <w:pPr>
        <w:spacing w:line="360" w:lineRule="auto"/>
        <w:jc w:val="both"/>
        <w:rPr>
          <w:rFonts w:cs="Arial"/>
          <w:sz w:val="24"/>
        </w:rPr>
      </w:pPr>
    </w:p>
    <w:p w14:paraId="3FB918F9" w14:textId="77777777" w:rsidR="00184F07" w:rsidRDefault="00184F07" w:rsidP="003E09B5">
      <w:pPr>
        <w:spacing w:line="360" w:lineRule="auto"/>
        <w:jc w:val="both"/>
        <w:rPr>
          <w:rFonts w:cs="Arial"/>
          <w:sz w:val="24"/>
        </w:rPr>
      </w:pPr>
    </w:p>
    <w:p w14:paraId="1AB96B31" w14:textId="18093C33" w:rsidR="00F94424" w:rsidRPr="00181F87" w:rsidRDefault="001B1C70" w:rsidP="00F94424">
      <w:pPr>
        <w:spacing w:line="360" w:lineRule="auto"/>
        <w:jc w:val="center"/>
        <w:rPr>
          <w:rFonts w:cs="Arial"/>
          <w:b/>
          <w:color w:val="5B9BD5" w:themeColor="accent1"/>
          <w:sz w:val="24"/>
        </w:rPr>
      </w:pPr>
      <w:r w:rsidRPr="00181F87">
        <w:rPr>
          <w:rFonts w:cs="Arial"/>
          <w:b/>
          <w:color w:val="5B9BD5" w:themeColor="accent1"/>
          <w:sz w:val="24"/>
        </w:rPr>
        <w:t>Cuadro 10</w:t>
      </w:r>
    </w:p>
    <w:p w14:paraId="09CCECAE" w14:textId="5495E5D8" w:rsidR="003E09B5" w:rsidRDefault="003E09B5" w:rsidP="00184145">
      <w:pPr>
        <w:pStyle w:val="CabeceraTablayGrfico"/>
        <w:ind w:left="2124" w:firstLine="708"/>
        <w:rPr>
          <w:b/>
        </w:rPr>
      </w:pPr>
      <w:r w:rsidRPr="00181F87">
        <w:rPr>
          <w:b/>
          <w:sz w:val="18"/>
        </w:rPr>
        <w:t xml:space="preserve">TÍTULOS EDITADOS </w:t>
      </w:r>
      <w:r w:rsidRPr="00181F87">
        <w:rPr>
          <w:b/>
        </w:rPr>
        <w:t>(Por materias)</w:t>
      </w:r>
    </w:p>
    <w:p w14:paraId="159F778C" w14:textId="77777777" w:rsidR="00184F07" w:rsidRPr="00B24004" w:rsidRDefault="00184F07" w:rsidP="00184145">
      <w:pPr>
        <w:pStyle w:val="CabeceraTablayGrfico"/>
        <w:ind w:left="2124" w:firstLine="708"/>
        <w:rPr>
          <w:b/>
        </w:rPr>
      </w:pPr>
    </w:p>
    <w:p w14:paraId="4BA34D44" w14:textId="21B9F4CD" w:rsidR="00071431" w:rsidRPr="00184F07" w:rsidRDefault="00F94424" w:rsidP="003E09B5">
      <w:pPr>
        <w:spacing w:line="360" w:lineRule="auto"/>
        <w:jc w:val="both"/>
        <w:rPr>
          <w:rFonts w:eastAsia="Times New Roman" w:cs="Arial"/>
          <w:sz w:val="24"/>
          <w:szCs w:val="24"/>
        </w:rPr>
      </w:pPr>
      <w:r w:rsidRPr="00181F87">
        <w:rPr>
          <w:noProof/>
        </w:rPr>
        <w:drawing>
          <wp:inline distT="0" distB="0" distL="0" distR="0" wp14:anchorId="3BE22467" wp14:editId="5162C113">
            <wp:extent cx="5400040" cy="5999480"/>
            <wp:effectExtent l="0" t="0" r="0" b="1270"/>
            <wp:docPr id="14791" name="Imagen 147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t="14094"/>
                    <a:stretch/>
                  </pic:blipFill>
                  <pic:spPr bwMode="auto">
                    <a:xfrm>
                      <a:off x="0" y="0"/>
                      <a:ext cx="5400040" cy="5999480"/>
                    </a:xfrm>
                    <a:prstGeom prst="rect">
                      <a:avLst/>
                    </a:prstGeom>
                    <a:noFill/>
                    <a:ln>
                      <a:noFill/>
                    </a:ln>
                    <a:extLst>
                      <a:ext uri="{53640926-AAD7-44D8-BBD7-CCE9431645EC}">
                        <a14:shadowObscured xmlns:a14="http://schemas.microsoft.com/office/drawing/2010/main"/>
                      </a:ext>
                    </a:extLst>
                  </pic:spPr>
                </pic:pic>
              </a:graphicData>
            </a:graphic>
          </wp:inline>
        </w:drawing>
      </w:r>
      <w:r w:rsidR="00071431" w:rsidRPr="00181F87">
        <w:rPr>
          <w:rFonts w:eastAsia="Times New Roman" w:cs="Arial"/>
          <w:sz w:val="16"/>
          <w:szCs w:val="16"/>
        </w:rPr>
        <w:t>Fuente: Estudio Comercio Interior del Libro 201</w:t>
      </w:r>
      <w:r w:rsidR="00820371" w:rsidRPr="00181F87">
        <w:rPr>
          <w:rFonts w:eastAsia="Times New Roman" w:cs="Arial"/>
          <w:sz w:val="16"/>
          <w:szCs w:val="16"/>
        </w:rPr>
        <w:t>9</w:t>
      </w:r>
    </w:p>
    <w:p w14:paraId="468DC054" w14:textId="471831A1" w:rsidR="00071431" w:rsidRDefault="00071431" w:rsidP="003E09B5">
      <w:pPr>
        <w:spacing w:line="360" w:lineRule="auto"/>
        <w:jc w:val="both"/>
        <w:rPr>
          <w:rFonts w:eastAsia="Times New Roman" w:cs="Arial"/>
          <w:sz w:val="24"/>
          <w:szCs w:val="24"/>
        </w:rPr>
      </w:pPr>
    </w:p>
    <w:p w14:paraId="0634C289" w14:textId="3117BB77" w:rsidR="00071431" w:rsidRDefault="00071431" w:rsidP="003E09B5">
      <w:pPr>
        <w:spacing w:line="360" w:lineRule="auto"/>
        <w:jc w:val="both"/>
        <w:rPr>
          <w:rFonts w:eastAsia="Times New Roman" w:cs="Arial"/>
          <w:sz w:val="24"/>
          <w:szCs w:val="24"/>
        </w:rPr>
      </w:pPr>
    </w:p>
    <w:p w14:paraId="51E3DF1B" w14:textId="77777777" w:rsidR="00184F07" w:rsidRDefault="00184F07" w:rsidP="00184145">
      <w:pPr>
        <w:spacing w:line="360" w:lineRule="auto"/>
        <w:jc w:val="both"/>
        <w:rPr>
          <w:rFonts w:eastAsia="Times New Roman" w:cs="Arial"/>
          <w:sz w:val="24"/>
          <w:szCs w:val="24"/>
          <w:highlight w:val="yellow"/>
        </w:rPr>
      </w:pPr>
    </w:p>
    <w:p w14:paraId="5C3E29AE" w14:textId="77777777" w:rsidR="00184F07" w:rsidRPr="00181F87" w:rsidRDefault="00184F07" w:rsidP="00184145">
      <w:pPr>
        <w:spacing w:line="360" w:lineRule="auto"/>
        <w:jc w:val="both"/>
        <w:rPr>
          <w:rFonts w:eastAsia="Times New Roman" w:cs="Arial"/>
          <w:sz w:val="24"/>
          <w:szCs w:val="24"/>
        </w:rPr>
      </w:pPr>
    </w:p>
    <w:p w14:paraId="06F28161" w14:textId="2DF2F217" w:rsidR="003E09B5" w:rsidRPr="00563E36" w:rsidRDefault="003E09B5" w:rsidP="00184145">
      <w:pPr>
        <w:spacing w:line="360" w:lineRule="auto"/>
        <w:jc w:val="both"/>
        <w:rPr>
          <w:rFonts w:eastAsia="Times New Roman" w:cs="Arial"/>
          <w:sz w:val="24"/>
          <w:szCs w:val="24"/>
        </w:rPr>
      </w:pPr>
      <w:r w:rsidRPr="00181F87">
        <w:rPr>
          <w:rFonts w:eastAsia="Times New Roman" w:cs="Arial"/>
          <w:sz w:val="24"/>
          <w:szCs w:val="24"/>
        </w:rPr>
        <w:t xml:space="preserve">Nos vuelve a llamar la atención el alto número de libros de texto </w:t>
      </w:r>
      <w:r w:rsidR="002A6B91" w:rsidRPr="00181F87">
        <w:rPr>
          <w:rFonts w:eastAsia="Times New Roman" w:cs="Arial"/>
          <w:sz w:val="24"/>
          <w:szCs w:val="24"/>
        </w:rPr>
        <w:t>1</w:t>
      </w:r>
      <w:r w:rsidR="00820371" w:rsidRPr="00181F87">
        <w:rPr>
          <w:rFonts w:eastAsia="Times New Roman" w:cs="Arial"/>
          <w:sz w:val="24"/>
          <w:szCs w:val="24"/>
        </w:rPr>
        <w:t>2.742</w:t>
      </w:r>
      <w:r w:rsidRPr="00181F87">
        <w:rPr>
          <w:rFonts w:eastAsia="Times New Roman" w:cs="Arial"/>
          <w:sz w:val="24"/>
          <w:szCs w:val="24"/>
        </w:rPr>
        <w:t xml:space="preserve"> un 2</w:t>
      </w:r>
      <w:r w:rsidR="00820371" w:rsidRPr="00181F87">
        <w:rPr>
          <w:rFonts w:eastAsia="Times New Roman" w:cs="Arial"/>
          <w:sz w:val="24"/>
          <w:szCs w:val="24"/>
        </w:rPr>
        <w:t>1</w:t>
      </w:r>
      <w:r w:rsidRPr="00181F87">
        <w:rPr>
          <w:rFonts w:eastAsia="Times New Roman" w:cs="Arial"/>
          <w:sz w:val="24"/>
          <w:szCs w:val="24"/>
        </w:rPr>
        <w:t xml:space="preserve">%, muy superior a cualquier otro subgrupo de materias y que con anterioridad explicamos. Literatura aporta </w:t>
      </w:r>
      <w:r w:rsidR="002A6B91" w:rsidRPr="00181F87">
        <w:rPr>
          <w:rFonts w:eastAsia="Times New Roman" w:cs="Arial"/>
          <w:sz w:val="24"/>
          <w:szCs w:val="24"/>
        </w:rPr>
        <w:t>1</w:t>
      </w:r>
      <w:r w:rsidR="00820371" w:rsidRPr="00181F87">
        <w:rPr>
          <w:rFonts w:eastAsia="Times New Roman" w:cs="Arial"/>
          <w:sz w:val="24"/>
          <w:szCs w:val="24"/>
        </w:rPr>
        <w:t>1</w:t>
      </w:r>
      <w:r w:rsidR="002A6B91" w:rsidRPr="00181F87">
        <w:rPr>
          <w:rFonts w:eastAsia="Times New Roman" w:cs="Arial"/>
          <w:sz w:val="24"/>
          <w:szCs w:val="24"/>
        </w:rPr>
        <w:t>.</w:t>
      </w:r>
      <w:r w:rsidR="00820371" w:rsidRPr="00181F87">
        <w:rPr>
          <w:rFonts w:eastAsia="Times New Roman" w:cs="Arial"/>
          <w:sz w:val="24"/>
          <w:szCs w:val="24"/>
        </w:rPr>
        <w:t>88</w:t>
      </w:r>
      <w:r w:rsidR="002A6B91" w:rsidRPr="00181F87">
        <w:rPr>
          <w:rFonts w:eastAsia="Times New Roman" w:cs="Arial"/>
          <w:sz w:val="24"/>
          <w:szCs w:val="24"/>
        </w:rPr>
        <w:t xml:space="preserve">8 </w:t>
      </w:r>
      <w:r w:rsidRPr="00181F87">
        <w:rPr>
          <w:rFonts w:eastAsia="Times New Roman" w:cs="Arial"/>
          <w:sz w:val="24"/>
          <w:szCs w:val="24"/>
        </w:rPr>
        <w:t>títulos</w:t>
      </w:r>
      <w:r w:rsidR="00184145" w:rsidRPr="00181F87">
        <w:rPr>
          <w:rFonts w:eastAsia="Times New Roman" w:cs="Arial"/>
          <w:sz w:val="24"/>
          <w:szCs w:val="24"/>
        </w:rPr>
        <w:t xml:space="preserve"> un 19,</w:t>
      </w:r>
      <w:r w:rsidR="00820371" w:rsidRPr="00181F87">
        <w:rPr>
          <w:rFonts w:eastAsia="Times New Roman" w:cs="Arial"/>
          <w:sz w:val="24"/>
          <w:szCs w:val="24"/>
        </w:rPr>
        <w:t>6</w:t>
      </w:r>
      <w:r w:rsidR="00184145" w:rsidRPr="00181F87">
        <w:rPr>
          <w:rFonts w:eastAsia="Times New Roman" w:cs="Arial"/>
          <w:sz w:val="24"/>
          <w:szCs w:val="24"/>
        </w:rPr>
        <w:t>%</w:t>
      </w:r>
      <w:r w:rsidRPr="00181F87">
        <w:rPr>
          <w:rFonts w:eastAsia="Times New Roman" w:cs="Arial"/>
          <w:sz w:val="24"/>
          <w:szCs w:val="24"/>
        </w:rPr>
        <w:t xml:space="preserve"> e infantil y juvenil otros </w:t>
      </w:r>
      <w:r w:rsidR="00820371" w:rsidRPr="00181F87">
        <w:rPr>
          <w:rFonts w:eastAsia="Times New Roman" w:cs="Arial"/>
          <w:sz w:val="24"/>
          <w:szCs w:val="24"/>
        </w:rPr>
        <w:t>9,640</w:t>
      </w:r>
      <w:r w:rsidR="00184145" w:rsidRPr="00181F87">
        <w:rPr>
          <w:rFonts w:eastAsia="Times New Roman" w:cs="Arial"/>
          <w:sz w:val="24"/>
          <w:szCs w:val="24"/>
        </w:rPr>
        <w:t xml:space="preserve"> un 15,</w:t>
      </w:r>
      <w:r w:rsidR="00820371" w:rsidRPr="00181F87">
        <w:rPr>
          <w:rFonts w:eastAsia="Times New Roman" w:cs="Arial"/>
          <w:sz w:val="24"/>
          <w:szCs w:val="24"/>
        </w:rPr>
        <w:t>9</w:t>
      </w:r>
      <w:r w:rsidR="00184145" w:rsidRPr="00181F87">
        <w:rPr>
          <w:rFonts w:eastAsia="Times New Roman" w:cs="Arial"/>
          <w:sz w:val="24"/>
          <w:szCs w:val="24"/>
        </w:rPr>
        <w:t xml:space="preserve"> y </w:t>
      </w:r>
      <w:r w:rsidRPr="00181F87">
        <w:rPr>
          <w:rFonts w:eastAsia="Times New Roman" w:cs="Arial"/>
          <w:sz w:val="24"/>
          <w:szCs w:val="24"/>
        </w:rPr>
        <w:t xml:space="preserve">ciencias sociales y humanidades </w:t>
      </w:r>
      <w:r w:rsidR="002A6B91" w:rsidRPr="00181F87">
        <w:rPr>
          <w:rFonts w:eastAsia="Times New Roman" w:cs="Arial"/>
          <w:sz w:val="24"/>
          <w:szCs w:val="24"/>
        </w:rPr>
        <w:t>6.</w:t>
      </w:r>
      <w:r w:rsidR="00820371" w:rsidRPr="00181F87">
        <w:rPr>
          <w:rFonts w:eastAsia="Times New Roman" w:cs="Arial"/>
          <w:sz w:val="24"/>
          <w:szCs w:val="24"/>
        </w:rPr>
        <w:t>766</w:t>
      </w:r>
      <w:r w:rsidR="00184145" w:rsidRPr="00181F87">
        <w:rPr>
          <w:rFonts w:eastAsia="Times New Roman" w:cs="Arial"/>
          <w:sz w:val="24"/>
          <w:szCs w:val="24"/>
        </w:rPr>
        <w:t xml:space="preserve">, </w:t>
      </w:r>
      <w:r w:rsidRPr="00181F87">
        <w:rPr>
          <w:rFonts w:eastAsia="Times New Roman" w:cs="Arial"/>
          <w:sz w:val="24"/>
          <w:szCs w:val="24"/>
        </w:rPr>
        <w:t>un 1</w:t>
      </w:r>
      <w:r w:rsidR="002A6B91" w:rsidRPr="00181F87">
        <w:rPr>
          <w:rFonts w:eastAsia="Times New Roman" w:cs="Arial"/>
          <w:sz w:val="24"/>
          <w:szCs w:val="24"/>
        </w:rPr>
        <w:t>1,</w:t>
      </w:r>
      <w:r w:rsidR="00820371" w:rsidRPr="00181F87">
        <w:rPr>
          <w:rFonts w:eastAsia="Times New Roman" w:cs="Arial"/>
          <w:sz w:val="24"/>
          <w:szCs w:val="24"/>
        </w:rPr>
        <w:t>1</w:t>
      </w:r>
      <w:r w:rsidRPr="00181F87">
        <w:rPr>
          <w:rFonts w:eastAsia="Times New Roman" w:cs="Arial"/>
          <w:sz w:val="24"/>
          <w:szCs w:val="24"/>
        </w:rPr>
        <w:t>%.</w:t>
      </w:r>
    </w:p>
    <w:p w14:paraId="75FAB9F8" w14:textId="06DC038D" w:rsidR="00464BDB" w:rsidRPr="0099698E" w:rsidRDefault="003E09B5" w:rsidP="00D6743F">
      <w:pPr>
        <w:spacing w:line="360" w:lineRule="auto"/>
        <w:jc w:val="both"/>
        <w:rPr>
          <w:rFonts w:eastAsia="Times New Roman" w:cs="Arial"/>
          <w:sz w:val="24"/>
          <w:szCs w:val="24"/>
        </w:rPr>
      </w:pPr>
      <w:r w:rsidRPr="0099698E">
        <w:rPr>
          <w:rFonts w:eastAsia="Times New Roman" w:cs="Arial"/>
          <w:sz w:val="24"/>
          <w:szCs w:val="24"/>
        </w:rPr>
        <w:t>Pero, en el análisis de este año hemos querido profundizar más y hemos pedido al sistema DILVE-ISBN que nos den el conjunto de títulos excluidos: autor-editor, libros de texto, fascículos, obras en varios volúmenes, libros no comerciales y además contabilizados una única vez, títulos que se repiten según formato o forma de comercialización (bolsillo, club, promociones de periódicos). En definitiva, la oferta cultural pura, y el resultado es que en 201</w:t>
      </w:r>
      <w:r w:rsidR="0099698E" w:rsidRPr="0099698E">
        <w:rPr>
          <w:rFonts w:eastAsia="Times New Roman" w:cs="Arial"/>
          <w:sz w:val="24"/>
          <w:szCs w:val="24"/>
        </w:rPr>
        <w:t>9</w:t>
      </w:r>
      <w:r w:rsidRPr="0099698E">
        <w:rPr>
          <w:rFonts w:eastAsia="Times New Roman" w:cs="Arial"/>
          <w:sz w:val="24"/>
          <w:szCs w:val="24"/>
        </w:rPr>
        <w:t xml:space="preserve"> aparecen </w:t>
      </w:r>
      <w:r w:rsidR="00A52757" w:rsidRPr="0099698E">
        <w:rPr>
          <w:rFonts w:eastAsia="Times New Roman" w:cs="Arial"/>
          <w:sz w:val="24"/>
          <w:szCs w:val="24"/>
        </w:rPr>
        <w:t>6</w:t>
      </w:r>
      <w:r w:rsidR="0099698E" w:rsidRPr="0099698E">
        <w:rPr>
          <w:rFonts w:eastAsia="Times New Roman" w:cs="Arial"/>
          <w:sz w:val="24"/>
          <w:szCs w:val="24"/>
        </w:rPr>
        <w:t>3</w:t>
      </w:r>
      <w:r w:rsidR="00A52757" w:rsidRPr="0099698E">
        <w:rPr>
          <w:rFonts w:eastAsia="Times New Roman" w:cs="Arial"/>
          <w:sz w:val="24"/>
          <w:szCs w:val="24"/>
        </w:rPr>
        <w:t>.</w:t>
      </w:r>
      <w:r w:rsidR="0099698E" w:rsidRPr="0099698E">
        <w:rPr>
          <w:rFonts w:eastAsia="Times New Roman" w:cs="Arial"/>
          <w:sz w:val="24"/>
          <w:szCs w:val="24"/>
        </w:rPr>
        <w:t>465</w:t>
      </w:r>
      <w:r w:rsidRPr="0099698E">
        <w:rPr>
          <w:rFonts w:eastAsia="Times New Roman" w:cs="Arial"/>
          <w:sz w:val="24"/>
          <w:szCs w:val="24"/>
        </w:rPr>
        <w:t xml:space="preserve"> títulos y cuya distribución con la categoría d</w:t>
      </w:r>
      <w:r w:rsidR="00952285" w:rsidRPr="0099698E">
        <w:rPr>
          <w:rFonts w:eastAsia="Times New Roman" w:cs="Arial"/>
          <w:sz w:val="24"/>
          <w:szCs w:val="24"/>
        </w:rPr>
        <w:t xml:space="preserve">e materias </w:t>
      </w:r>
      <w:r w:rsidR="000E64FC">
        <w:rPr>
          <w:rFonts w:eastAsia="Times New Roman" w:cs="Arial"/>
          <w:sz w:val="24"/>
          <w:szCs w:val="24"/>
        </w:rPr>
        <w:t>THEMA</w:t>
      </w:r>
      <w:r w:rsidR="00952285" w:rsidRPr="0099698E">
        <w:rPr>
          <w:rFonts w:eastAsia="Times New Roman" w:cs="Arial"/>
          <w:sz w:val="24"/>
          <w:szCs w:val="24"/>
        </w:rPr>
        <w:t xml:space="preserve"> es la siguiente:</w:t>
      </w:r>
      <w:r w:rsidR="00D6743F" w:rsidRPr="0099698E">
        <w:rPr>
          <w:rFonts w:eastAsia="Times New Roman" w:cs="Arial"/>
          <w:sz w:val="24"/>
          <w:szCs w:val="24"/>
        </w:rPr>
        <w:t xml:space="preserve"> </w:t>
      </w:r>
    </w:p>
    <w:p w14:paraId="2F61808B" w14:textId="77777777" w:rsidR="0099698E" w:rsidRDefault="00952285" w:rsidP="0099698E">
      <w:pPr>
        <w:jc w:val="center"/>
        <w:rPr>
          <w:b/>
          <w:color w:val="5B9BD5" w:themeColor="accent1"/>
          <w:sz w:val="24"/>
          <w:szCs w:val="24"/>
        </w:rPr>
      </w:pPr>
      <w:r w:rsidRPr="0099698E">
        <w:rPr>
          <w:b/>
          <w:color w:val="5B9BD5" w:themeColor="accent1"/>
          <w:sz w:val="24"/>
          <w:szCs w:val="24"/>
        </w:rPr>
        <w:t>Cuadro</w:t>
      </w:r>
      <w:r w:rsidR="00464BDB" w:rsidRPr="0099698E">
        <w:rPr>
          <w:b/>
          <w:color w:val="5B9BD5" w:themeColor="accent1"/>
          <w:sz w:val="24"/>
          <w:szCs w:val="24"/>
        </w:rPr>
        <w:t xml:space="preserve"> 11</w:t>
      </w:r>
    </w:p>
    <w:p w14:paraId="4CBA5E56" w14:textId="518D077C" w:rsidR="0099698E" w:rsidRDefault="000E64FC" w:rsidP="0099698E">
      <w:pPr>
        <w:jc w:val="center"/>
        <w:rPr>
          <w:b/>
          <w:color w:val="5B9BD5" w:themeColor="accent1"/>
          <w:sz w:val="24"/>
          <w:szCs w:val="24"/>
        </w:rPr>
      </w:pPr>
      <w:r>
        <w:rPr>
          <w:noProof/>
        </w:rPr>
        <w:drawing>
          <wp:inline distT="0" distB="0" distL="0" distR="0" wp14:anchorId="29E56889" wp14:editId="60E8226A">
            <wp:extent cx="2964913" cy="4005982"/>
            <wp:effectExtent l="0" t="0" r="698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985567" cy="4033888"/>
                    </a:xfrm>
                    <a:prstGeom prst="rect">
                      <a:avLst/>
                    </a:prstGeom>
                  </pic:spPr>
                </pic:pic>
              </a:graphicData>
            </a:graphic>
          </wp:inline>
        </w:drawing>
      </w:r>
    </w:p>
    <w:p w14:paraId="0A02818D" w14:textId="1DEB5419" w:rsidR="00464BDB" w:rsidRPr="00464BDB" w:rsidRDefault="00464BDB" w:rsidP="00D6248E">
      <w:pPr>
        <w:jc w:val="both"/>
        <w:rPr>
          <w:sz w:val="16"/>
          <w:szCs w:val="16"/>
        </w:rPr>
      </w:pPr>
      <w:r w:rsidRPr="0099698E">
        <w:rPr>
          <w:sz w:val="16"/>
          <w:szCs w:val="16"/>
        </w:rPr>
        <w:t xml:space="preserve">Fuente: </w:t>
      </w:r>
      <w:r w:rsidR="000E64FC">
        <w:rPr>
          <w:sz w:val="16"/>
          <w:szCs w:val="16"/>
        </w:rPr>
        <w:t>Elaboración propia</w:t>
      </w:r>
    </w:p>
    <w:p w14:paraId="523E94A3" w14:textId="77777777" w:rsidR="003A034C" w:rsidRDefault="003A034C" w:rsidP="00464BDB">
      <w:pPr>
        <w:spacing w:line="360" w:lineRule="auto"/>
        <w:jc w:val="both"/>
        <w:rPr>
          <w:rFonts w:eastAsia="Times New Roman" w:cs="Arial"/>
          <w:sz w:val="24"/>
          <w:szCs w:val="24"/>
        </w:rPr>
      </w:pPr>
    </w:p>
    <w:p w14:paraId="421136D5" w14:textId="77777777" w:rsidR="0099698E" w:rsidRDefault="0099698E" w:rsidP="00464BDB">
      <w:pPr>
        <w:spacing w:line="360" w:lineRule="auto"/>
        <w:jc w:val="both"/>
        <w:rPr>
          <w:rFonts w:eastAsia="Times New Roman" w:cs="Arial"/>
          <w:sz w:val="24"/>
          <w:szCs w:val="24"/>
        </w:rPr>
      </w:pPr>
    </w:p>
    <w:p w14:paraId="1D30C15C" w14:textId="551FDA94" w:rsidR="00464BDB" w:rsidRPr="0099698E" w:rsidRDefault="00464BDB" w:rsidP="00464BDB">
      <w:pPr>
        <w:spacing w:line="360" w:lineRule="auto"/>
        <w:jc w:val="both"/>
        <w:rPr>
          <w:rFonts w:eastAsia="Times New Roman" w:cs="Arial"/>
          <w:sz w:val="24"/>
          <w:szCs w:val="24"/>
        </w:rPr>
      </w:pPr>
      <w:r w:rsidRPr="0099698E">
        <w:rPr>
          <w:rFonts w:eastAsia="Times New Roman" w:cs="Arial"/>
          <w:sz w:val="24"/>
          <w:szCs w:val="24"/>
        </w:rPr>
        <w:t>Como vemos, eliminando los títulos repetidos según canales de comercialización y otros ajustes, sigue existiendo una notable oferta cultural (no hay que olvidar que cada título es el equivalente a un prototipo) y, por tanto, podemos afirmar que la oferta editorial española es y sigue siendo rica y, por tanto, la bibliodiversidad está asegurada.</w:t>
      </w:r>
    </w:p>
    <w:p w14:paraId="7276B6AB" w14:textId="77777777" w:rsidR="00464BDB" w:rsidRPr="00464BDB" w:rsidRDefault="00464BDB" w:rsidP="00464BDB">
      <w:pPr>
        <w:spacing w:line="360" w:lineRule="auto"/>
        <w:jc w:val="both"/>
        <w:rPr>
          <w:rFonts w:eastAsia="Times New Roman" w:cs="Arial"/>
          <w:sz w:val="24"/>
          <w:szCs w:val="24"/>
        </w:rPr>
      </w:pPr>
      <w:r w:rsidRPr="0099698E">
        <w:rPr>
          <w:rFonts w:eastAsia="Times New Roman" w:cs="Arial"/>
          <w:sz w:val="24"/>
          <w:szCs w:val="24"/>
        </w:rPr>
        <w:t>Debe quedar claro que la simplificación de títulos que estamos haciendo, obvia, para intentar determinar la oferta pura y dura supone minusvalorar que la repetición de títulos, por ejemplo, libros e clubs de lectura, libros de bolsillo, etc., que repiten títulos, es también una manera de ampliar la oferta, no tanto desde una perspectiva cultural sino económica, para acercarse a mayor número de lectores.</w:t>
      </w:r>
    </w:p>
    <w:p w14:paraId="4F4AAC91" w14:textId="77777777" w:rsidR="00464BDB" w:rsidRPr="000B31D3" w:rsidRDefault="00464BDB" w:rsidP="00D6248E">
      <w:pPr>
        <w:jc w:val="both"/>
        <w:rPr>
          <w:sz w:val="24"/>
          <w:szCs w:val="24"/>
        </w:rPr>
      </w:pPr>
    </w:p>
    <w:p w14:paraId="7ECB069F" w14:textId="77777777" w:rsidR="000B31D3" w:rsidRPr="00952285" w:rsidRDefault="003E09B5" w:rsidP="000B31D3">
      <w:pPr>
        <w:spacing w:line="360" w:lineRule="auto"/>
        <w:jc w:val="both"/>
        <w:rPr>
          <w:rFonts w:eastAsia="Times New Roman" w:cs="Arial"/>
          <w:b/>
          <w:sz w:val="24"/>
          <w:szCs w:val="24"/>
        </w:rPr>
      </w:pPr>
      <w:r w:rsidRPr="00181F87">
        <w:rPr>
          <w:rFonts w:eastAsia="Times New Roman" w:cs="Arial"/>
          <w:b/>
          <w:sz w:val="24"/>
          <w:szCs w:val="24"/>
        </w:rPr>
        <w:t xml:space="preserve">V. </w:t>
      </w:r>
      <w:r w:rsidR="000B31D3" w:rsidRPr="00181F87">
        <w:rPr>
          <w:rFonts w:eastAsia="Times New Roman" w:cs="Arial"/>
          <w:b/>
          <w:sz w:val="24"/>
          <w:szCs w:val="24"/>
        </w:rPr>
        <w:t>TRADUCCIÓN DE LENGUAS</w:t>
      </w:r>
      <w:r w:rsidR="000B31D3" w:rsidRPr="00952285">
        <w:rPr>
          <w:rFonts w:eastAsia="Times New Roman" w:cs="Arial"/>
          <w:b/>
          <w:sz w:val="24"/>
          <w:szCs w:val="24"/>
        </w:rPr>
        <w:t xml:space="preserve"> </w:t>
      </w:r>
    </w:p>
    <w:p w14:paraId="4DC9FAB2" w14:textId="77777777" w:rsidR="000B31D3" w:rsidRPr="00184145" w:rsidRDefault="000B31D3" w:rsidP="000B31D3">
      <w:pPr>
        <w:spacing w:line="360" w:lineRule="auto"/>
        <w:jc w:val="both"/>
        <w:rPr>
          <w:rFonts w:eastAsia="Times New Roman" w:cs="Arial"/>
          <w:b/>
          <w:bCs/>
          <w:sz w:val="24"/>
          <w:szCs w:val="24"/>
        </w:rPr>
      </w:pPr>
      <w:r w:rsidRPr="00184145">
        <w:rPr>
          <w:rFonts w:eastAsia="Times New Roman" w:cs="Arial"/>
          <w:b/>
          <w:bCs/>
          <w:sz w:val="24"/>
          <w:szCs w:val="24"/>
        </w:rPr>
        <w:t xml:space="preserve">1. Extranjeros </w:t>
      </w:r>
    </w:p>
    <w:p w14:paraId="58A35F18" w14:textId="631F1910" w:rsidR="001B1C70" w:rsidRPr="00563E36" w:rsidRDefault="000B31D3" w:rsidP="000B31D3">
      <w:pPr>
        <w:spacing w:line="360" w:lineRule="auto"/>
        <w:jc w:val="both"/>
        <w:rPr>
          <w:rFonts w:eastAsia="Times New Roman" w:cs="Arial"/>
          <w:sz w:val="24"/>
          <w:szCs w:val="24"/>
        </w:rPr>
      </w:pPr>
      <w:r w:rsidRPr="00563E36">
        <w:rPr>
          <w:rFonts w:eastAsia="Times New Roman" w:cs="Arial"/>
          <w:sz w:val="24"/>
          <w:szCs w:val="24"/>
        </w:rPr>
        <w:t>Las traducciones representan el 1</w:t>
      </w:r>
      <w:r w:rsidR="00152079" w:rsidRPr="00563E36">
        <w:rPr>
          <w:rFonts w:eastAsia="Times New Roman" w:cs="Arial"/>
          <w:sz w:val="24"/>
          <w:szCs w:val="24"/>
        </w:rPr>
        <w:t>7,0</w:t>
      </w:r>
      <w:r w:rsidRPr="00563E36">
        <w:rPr>
          <w:rFonts w:eastAsia="Times New Roman" w:cs="Arial"/>
          <w:sz w:val="24"/>
          <w:szCs w:val="24"/>
        </w:rPr>
        <w:t>% de</w:t>
      </w:r>
      <w:r w:rsidR="00152079" w:rsidRPr="00563E36">
        <w:rPr>
          <w:rFonts w:eastAsia="Times New Roman" w:cs="Arial"/>
          <w:sz w:val="24"/>
          <w:szCs w:val="24"/>
        </w:rPr>
        <w:t xml:space="preserve">l </w:t>
      </w:r>
      <w:r w:rsidRPr="00563E36">
        <w:rPr>
          <w:rFonts w:eastAsia="Times New Roman" w:cs="Arial"/>
          <w:sz w:val="24"/>
          <w:szCs w:val="24"/>
        </w:rPr>
        <w:t xml:space="preserve">total de los ISBN concedidos </w:t>
      </w:r>
      <w:r w:rsidR="00152079" w:rsidRPr="00563E36">
        <w:rPr>
          <w:rFonts w:eastAsia="Times New Roman" w:cs="Arial"/>
          <w:sz w:val="24"/>
          <w:szCs w:val="24"/>
        </w:rPr>
        <w:t xml:space="preserve">y </w:t>
      </w:r>
      <w:r w:rsidRPr="00563E36">
        <w:rPr>
          <w:rFonts w:eastAsia="Times New Roman" w:cs="Arial"/>
          <w:sz w:val="24"/>
          <w:szCs w:val="24"/>
        </w:rPr>
        <w:t>se distribuye entre los siguientes idiomas:</w:t>
      </w:r>
    </w:p>
    <w:p w14:paraId="0E841328" w14:textId="77777777" w:rsidR="001B1C70" w:rsidRPr="001B1C70" w:rsidRDefault="00464BDB" w:rsidP="001B1C70">
      <w:pPr>
        <w:spacing w:line="360" w:lineRule="auto"/>
        <w:jc w:val="center"/>
        <w:rPr>
          <w:rFonts w:eastAsia="Times New Roman" w:cs="Arial"/>
          <w:b/>
          <w:color w:val="5B9BD5" w:themeColor="accent1"/>
          <w:sz w:val="24"/>
          <w:szCs w:val="24"/>
        </w:rPr>
      </w:pPr>
      <w:r>
        <w:rPr>
          <w:rFonts w:eastAsia="Times New Roman" w:cs="Arial"/>
          <w:b/>
          <w:color w:val="5B9BD5" w:themeColor="accent1"/>
          <w:sz w:val="24"/>
          <w:szCs w:val="24"/>
        </w:rPr>
        <w:t>Cuadro 12</w:t>
      </w:r>
    </w:p>
    <w:tbl>
      <w:tblPr>
        <w:tblStyle w:val="Tablaconcuadrcula"/>
        <w:tblW w:w="0" w:type="auto"/>
        <w:jc w:val="center"/>
        <w:tblLook w:val="04A0" w:firstRow="1" w:lastRow="0" w:firstColumn="1" w:lastColumn="0" w:noHBand="0" w:noVBand="1"/>
      </w:tblPr>
      <w:tblGrid>
        <w:gridCol w:w="3215"/>
        <w:gridCol w:w="3216"/>
      </w:tblGrid>
      <w:tr w:rsidR="000B31D3" w:rsidRPr="000B31D3" w14:paraId="66357F7C" w14:textId="77777777" w:rsidTr="00CA208F">
        <w:trPr>
          <w:trHeight w:val="370"/>
          <w:jc w:val="center"/>
        </w:trPr>
        <w:tc>
          <w:tcPr>
            <w:tcW w:w="3215" w:type="dxa"/>
          </w:tcPr>
          <w:p w14:paraId="7BDFAD89" w14:textId="77777777" w:rsidR="000B31D3" w:rsidRPr="000B31D3" w:rsidRDefault="000B31D3" w:rsidP="003E09B5">
            <w:pPr>
              <w:spacing w:line="360" w:lineRule="auto"/>
              <w:jc w:val="both"/>
              <w:rPr>
                <w:rFonts w:eastAsia="Times New Roman" w:cs="Arial"/>
              </w:rPr>
            </w:pPr>
            <w:r w:rsidRPr="000B31D3">
              <w:rPr>
                <w:rFonts w:eastAsia="Times New Roman" w:cs="Arial"/>
              </w:rPr>
              <w:t>Inglés</w:t>
            </w:r>
          </w:p>
        </w:tc>
        <w:tc>
          <w:tcPr>
            <w:tcW w:w="3216" w:type="dxa"/>
          </w:tcPr>
          <w:p w14:paraId="4F114FF6" w14:textId="065A20FA" w:rsidR="000B31D3" w:rsidRPr="00563E36" w:rsidRDefault="00152079" w:rsidP="003E09B5">
            <w:pPr>
              <w:spacing w:line="360" w:lineRule="auto"/>
              <w:jc w:val="right"/>
              <w:rPr>
                <w:rFonts w:eastAsia="Times New Roman" w:cs="Arial"/>
              </w:rPr>
            </w:pPr>
            <w:r w:rsidRPr="00563E36">
              <w:rPr>
                <w:rFonts w:eastAsia="Times New Roman" w:cs="Arial"/>
              </w:rPr>
              <w:t>6.524</w:t>
            </w:r>
          </w:p>
        </w:tc>
      </w:tr>
      <w:tr w:rsidR="000B31D3" w:rsidRPr="000B31D3" w14:paraId="3E89B039" w14:textId="77777777" w:rsidTr="00CA208F">
        <w:trPr>
          <w:trHeight w:val="370"/>
          <w:jc w:val="center"/>
        </w:trPr>
        <w:tc>
          <w:tcPr>
            <w:tcW w:w="3215" w:type="dxa"/>
          </w:tcPr>
          <w:p w14:paraId="2D68A033" w14:textId="77777777" w:rsidR="000B31D3" w:rsidRPr="000B31D3" w:rsidRDefault="000B31D3" w:rsidP="003E09B5">
            <w:pPr>
              <w:spacing w:line="360" w:lineRule="auto"/>
              <w:jc w:val="both"/>
              <w:rPr>
                <w:rFonts w:eastAsia="Times New Roman" w:cs="Arial"/>
              </w:rPr>
            </w:pPr>
            <w:r w:rsidRPr="000B31D3">
              <w:rPr>
                <w:rFonts w:eastAsia="Times New Roman" w:cs="Arial"/>
              </w:rPr>
              <w:t>Francés</w:t>
            </w:r>
          </w:p>
        </w:tc>
        <w:tc>
          <w:tcPr>
            <w:tcW w:w="3216" w:type="dxa"/>
          </w:tcPr>
          <w:p w14:paraId="21D68A70" w14:textId="30E37B7D" w:rsidR="000B31D3" w:rsidRPr="00563E36" w:rsidRDefault="00152079" w:rsidP="00152079">
            <w:pPr>
              <w:spacing w:line="360" w:lineRule="auto"/>
              <w:jc w:val="right"/>
              <w:rPr>
                <w:rFonts w:eastAsia="Times New Roman" w:cs="Arial"/>
              </w:rPr>
            </w:pPr>
            <w:r w:rsidRPr="00563E36">
              <w:rPr>
                <w:rFonts w:eastAsia="Times New Roman" w:cs="Arial"/>
              </w:rPr>
              <w:t>1.883</w:t>
            </w:r>
          </w:p>
        </w:tc>
      </w:tr>
      <w:tr w:rsidR="000B31D3" w:rsidRPr="000B31D3" w14:paraId="01E3A34B" w14:textId="77777777" w:rsidTr="00CA208F">
        <w:trPr>
          <w:trHeight w:val="370"/>
          <w:jc w:val="center"/>
        </w:trPr>
        <w:tc>
          <w:tcPr>
            <w:tcW w:w="3215" w:type="dxa"/>
          </w:tcPr>
          <w:p w14:paraId="433A43C3" w14:textId="77777777" w:rsidR="000B31D3" w:rsidRPr="000B31D3" w:rsidRDefault="000B31D3" w:rsidP="003E09B5">
            <w:pPr>
              <w:spacing w:line="360" w:lineRule="auto"/>
              <w:jc w:val="both"/>
              <w:rPr>
                <w:rFonts w:eastAsia="Times New Roman" w:cs="Arial"/>
              </w:rPr>
            </w:pPr>
            <w:r w:rsidRPr="000B31D3">
              <w:rPr>
                <w:rFonts w:eastAsia="Times New Roman" w:cs="Arial"/>
              </w:rPr>
              <w:t>Alemán</w:t>
            </w:r>
          </w:p>
        </w:tc>
        <w:tc>
          <w:tcPr>
            <w:tcW w:w="3216" w:type="dxa"/>
          </w:tcPr>
          <w:p w14:paraId="2D466D80" w14:textId="6D77A738" w:rsidR="000B31D3" w:rsidRPr="00563E36" w:rsidRDefault="00152079" w:rsidP="003E09B5">
            <w:pPr>
              <w:spacing w:line="360" w:lineRule="auto"/>
              <w:jc w:val="right"/>
              <w:rPr>
                <w:rFonts w:eastAsia="Times New Roman" w:cs="Arial"/>
              </w:rPr>
            </w:pPr>
            <w:r w:rsidRPr="00563E36">
              <w:rPr>
                <w:rFonts w:eastAsia="Times New Roman" w:cs="Arial"/>
              </w:rPr>
              <w:t>625</w:t>
            </w:r>
          </w:p>
        </w:tc>
      </w:tr>
      <w:tr w:rsidR="000B31D3" w:rsidRPr="000B31D3" w14:paraId="1A209694" w14:textId="77777777" w:rsidTr="00CA208F">
        <w:trPr>
          <w:trHeight w:val="370"/>
          <w:jc w:val="center"/>
        </w:trPr>
        <w:tc>
          <w:tcPr>
            <w:tcW w:w="3215" w:type="dxa"/>
          </w:tcPr>
          <w:p w14:paraId="14FC14EB" w14:textId="77777777" w:rsidR="000B31D3" w:rsidRPr="000B31D3" w:rsidRDefault="000B31D3" w:rsidP="003E09B5">
            <w:pPr>
              <w:spacing w:line="360" w:lineRule="auto"/>
              <w:jc w:val="both"/>
              <w:rPr>
                <w:rFonts w:eastAsia="Times New Roman" w:cs="Arial"/>
              </w:rPr>
            </w:pPr>
            <w:r w:rsidRPr="000B31D3">
              <w:rPr>
                <w:rFonts w:eastAsia="Times New Roman" w:cs="Arial"/>
              </w:rPr>
              <w:t>Italiano</w:t>
            </w:r>
          </w:p>
        </w:tc>
        <w:tc>
          <w:tcPr>
            <w:tcW w:w="3216" w:type="dxa"/>
          </w:tcPr>
          <w:p w14:paraId="25BB3658" w14:textId="2CEA58B9" w:rsidR="000B31D3" w:rsidRPr="00563E36" w:rsidRDefault="00152079" w:rsidP="003E09B5">
            <w:pPr>
              <w:spacing w:line="360" w:lineRule="auto"/>
              <w:jc w:val="right"/>
              <w:rPr>
                <w:rFonts w:eastAsia="Times New Roman" w:cs="Arial"/>
              </w:rPr>
            </w:pPr>
            <w:r w:rsidRPr="00563E36">
              <w:rPr>
                <w:rFonts w:eastAsia="Times New Roman" w:cs="Arial"/>
              </w:rPr>
              <w:t>594</w:t>
            </w:r>
          </w:p>
        </w:tc>
      </w:tr>
    </w:tbl>
    <w:p w14:paraId="7E59E89D" w14:textId="77777777" w:rsidR="0099698E" w:rsidRDefault="0099698E" w:rsidP="000B31D3">
      <w:pPr>
        <w:spacing w:line="360" w:lineRule="auto"/>
        <w:jc w:val="both"/>
        <w:rPr>
          <w:rFonts w:eastAsia="Times New Roman" w:cs="Arial"/>
          <w:sz w:val="16"/>
          <w:szCs w:val="16"/>
        </w:rPr>
      </w:pPr>
    </w:p>
    <w:p w14:paraId="6F3D5F9D" w14:textId="297165C4" w:rsidR="00B65DE0" w:rsidRPr="001B1C70" w:rsidRDefault="001B1C70" w:rsidP="000B31D3">
      <w:pPr>
        <w:spacing w:line="360" w:lineRule="auto"/>
        <w:jc w:val="both"/>
        <w:rPr>
          <w:rFonts w:eastAsia="Times New Roman" w:cs="Arial"/>
          <w:sz w:val="16"/>
          <w:szCs w:val="16"/>
        </w:rPr>
      </w:pPr>
      <w:r>
        <w:rPr>
          <w:rFonts w:eastAsia="Times New Roman" w:cs="Arial"/>
          <w:sz w:val="16"/>
          <w:szCs w:val="16"/>
        </w:rPr>
        <w:t>Fuente: Elaboración propia</w:t>
      </w:r>
    </w:p>
    <w:p w14:paraId="693932B4" w14:textId="400733EB" w:rsidR="00E138C4" w:rsidRPr="000B31D3" w:rsidRDefault="000B31D3" w:rsidP="000B31D3">
      <w:pPr>
        <w:spacing w:line="360" w:lineRule="auto"/>
        <w:jc w:val="both"/>
        <w:rPr>
          <w:rFonts w:eastAsia="Times New Roman" w:cs="Arial"/>
          <w:sz w:val="24"/>
          <w:szCs w:val="24"/>
        </w:rPr>
      </w:pPr>
      <w:r w:rsidRPr="000B31D3">
        <w:rPr>
          <w:rFonts w:eastAsia="Times New Roman" w:cs="Arial"/>
          <w:sz w:val="24"/>
          <w:szCs w:val="24"/>
        </w:rPr>
        <w:t>Ello significa una notable apertura cultural de la edición española comparable a la alemana y muy superior a la anglosajona. En definitiva, la existencia, eso es bueno, de su bajo grado de etnocentricidad y narcisismo.</w:t>
      </w:r>
    </w:p>
    <w:p w14:paraId="123292AA" w14:textId="77777777" w:rsidR="0099698E" w:rsidRDefault="0099698E" w:rsidP="000B31D3">
      <w:pPr>
        <w:spacing w:line="360" w:lineRule="auto"/>
        <w:jc w:val="both"/>
        <w:rPr>
          <w:rFonts w:eastAsia="Times New Roman" w:cs="Arial"/>
          <w:b/>
          <w:bCs/>
          <w:sz w:val="24"/>
          <w:szCs w:val="24"/>
        </w:rPr>
      </w:pPr>
    </w:p>
    <w:p w14:paraId="341D3C8F" w14:textId="77777777" w:rsidR="0099698E" w:rsidRDefault="0099698E" w:rsidP="000B31D3">
      <w:pPr>
        <w:spacing w:line="360" w:lineRule="auto"/>
        <w:jc w:val="both"/>
        <w:rPr>
          <w:rFonts w:eastAsia="Times New Roman" w:cs="Arial"/>
          <w:b/>
          <w:bCs/>
          <w:sz w:val="24"/>
          <w:szCs w:val="24"/>
        </w:rPr>
      </w:pPr>
    </w:p>
    <w:p w14:paraId="509167C1" w14:textId="77777777" w:rsidR="0099698E" w:rsidRDefault="0099698E" w:rsidP="000B31D3">
      <w:pPr>
        <w:spacing w:line="360" w:lineRule="auto"/>
        <w:jc w:val="both"/>
        <w:rPr>
          <w:rFonts w:eastAsia="Times New Roman" w:cs="Arial"/>
          <w:b/>
          <w:bCs/>
          <w:sz w:val="24"/>
          <w:szCs w:val="24"/>
        </w:rPr>
      </w:pPr>
    </w:p>
    <w:p w14:paraId="2112EF57" w14:textId="77777777" w:rsidR="0099698E" w:rsidRDefault="0099698E" w:rsidP="000B31D3">
      <w:pPr>
        <w:spacing w:line="360" w:lineRule="auto"/>
        <w:jc w:val="both"/>
        <w:rPr>
          <w:rFonts w:eastAsia="Times New Roman" w:cs="Arial"/>
          <w:b/>
          <w:bCs/>
          <w:sz w:val="24"/>
          <w:szCs w:val="24"/>
        </w:rPr>
      </w:pPr>
    </w:p>
    <w:p w14:paraId="25582CE8" w14:textId="754632AC" w:rsidR="000B31D3" w:rsidRPr="00184145" w:rsidRDefault="000B31D3" w:rsidP="000B31D3">
      <w:pPr>
        <w:spacing w:line="360" w:lineRule="auto"/>
        <w:jc w:val="both"/>
        <w:rPr>
          <w:rFonts w:eastAsia="Times New Roman" w:cs="Arial"/>
          <w:b/>
          <w:bCs/>
          <w:sz w:val="24"/>
          <w:szCs w:val="24"/>
        </w:rPr>
      </w:pPr>
      <w:r w:rsidRPr="00181F87">
        <w:rPr>
          <w:rFonts w:eastAsia="Times New Roman" w:cs="Arial"/>
          <w:b/>
          <w:bCs/>
          <w:sz w:val="24"/>
          <w:szCs w:val="24"/>
        </w:rPr>
        <w:t>2. Oferta en lenguas cooficiales</w:t>
      </w:r>
      <w:r w:rsidRPr="00184145">
        <w:rPr>
          <w:rFonts w:eastAsia="Times New Roman" w:cs="Arial"/>
          <w:b/>
          <w:bCs/>
          <w:sz w:val="24"/>
          <w:szCs w:val="24"/>
        </w:rPr>
        <w:t xml:space="preserve"> </w:t>
      </w:r>
    </w:p>
    <w:p w14:paraId="78236980" w14:textId="6E74A402" w:rsidR="00184145" w:rsidRDefault="000B31D3" w:rsidP="000B31D3">
      <w:pPr>
        <w:spacing w:line="360" w:lineRule="auto"/>
        <w:jc w:val="both"/>
        <w:rPr>
          <w:rFonts w:eastAsia="Times New Roman" w:cs="Arial"/>
          <w:sz w:val="24"/>
          <w:szCs w:val="24"/>
        </w:rPr>
      </w:pPr>
      <w:r w:rsidRPr="000B31D3">
        <w:rPr>
          <w:rFonts w:eastAsia="Times New Roman" w:cs="Arial"/>
          <w:sz w:val="24"/>
          <w:szCs w:val="24"/>
        </w:rPr>
        <w:t xml:space="preserve">Por lenguas oficiales y usando la Panorámica de la edición vemos la distribución por lenguas oficiales de España. </w:t>
      </w:r>
    </w:p>
    <w:p w14:paraId="48C8289E" w14:textId="77777777" w:rsidR="001B1C70" w:rsidRPr="001B1C70" w:rsidRDefault="001B1C70" w:rsidP="001B1C70">
      <w:pPr>
        <w:spacing w:line="360" w:lineRule="auto"/>
        <w:jc w:val="center"/>
        <w:rPr>
          <w:rFonts w:eastAsia="Times New Roman" w:cs="Arial"/>
          <w:b/>
          <w:color w:val="5B9BD5" w:themeColor="accent1"/>
          <w:sz w:val="24"/>
          <w:szCs w:val="24"/>
        </w:rPr>
      </w:pPr>
      <w:r>
        <w:rPr>
          <w:rFonts w:eastAsia="Times New Roman" w:cs="Arial"/>
          <w:b/>
          <w:color w:val="5B9BD5" w:themeColor="accent1"/>
          <w:sz w:val="24"/>
          <w:szCs w:val="24"/>
        </w:rPr>
        <w:t xml:space="preserve">Cuadro </w:t>
      </w:r>
      <w:r w:rsidR="00464BDB">
        <w:rPr>
          <w:rFonts w:eastAsia="Times New Roman" w:cs="Arial"/>
          <w:b/>
          <w:color w:val="5B9BD5" w:themeColor="accent1"/>
          <w:sz w:val="24"/>
          <w:szCs w:val="24"/>
        </w:rPr>
        <w:t>13</w:t>
      </w:r>
    </w:p>
    <w:tbl>
      <w:tblPr>
        <w:tblStyle w:val="Tablaconcuadrcula"/>
        <w:tblW w:w="0" w:type="auto"/>
        <w:jc w:val="center"/>
        <w:tblLook w:val="04A0" w:firstRow="1" w:lastRow="0" w:firstColumn="1" w:lastColumn="0" w:noHBand="0" w:noVBand="1"/>
      </w:tblPr>
      <w:tblGrid>
        <w:gridCol w:w="3215"/>
        <w:gridCol w:w="3216"/>
      </w:tblGrid>
      <w:tr w:rsidR="000B31D3" w:rsidRPr="000B31D3" w14:paraId="19357D9B" w14:textId="77777777" w:rsidTr="00184F07">
        <w:trPr>
          <w:trHeight w:val="367"/>
          <w:jc w:val="center"/>
        </w:trPr>
        <w:tc>
          <w:tcPr>
            <w:tcW w:w="3215" w:type="dxa"/>
          </w:tcPr>
          <w:p w14:paraId="41CB1B00" w14:textId="77777777" w:rsidR="000B31D3" w:rsidRPr="000B31D3" w:rsidRDefault="000B31D3" w:rsidP="003E09B5">
            <w:pPr>
              <w:spacing w:line="360" w:lineRule="auto"/>
              <w:jc w:val="both"/>
              <w:rPr>
                <w:rFonts w:eastAsia="Times New Roman" w:cs="Arial"/>
                <w:sz w:val="24"/>
                <w:szCs w:val="24"/>
              </w:rPr>
            </w:pPr>
            <w:r w:rsidRPr="000B31D3">
              <w:rPr>
                <w:rFonts w:eastAsia="Times New Roman" w:cs="Arial"/>
                <w:sz w:val="24"/>
                <w:szCs w:val="24"/>
              </w:rPr>
              <w:lastRenderedPageBreak/>
              <w:t>Castellano</w:t>
            </w:r>
          </w:p>
        </w:tc>
        <w:tc>
          <w:tcPr>
            <w:tcW w:w="3216" w:type="dxa"/>
          </w:tcPr>
          <w:p w14:paraId="27D7B488" w14:textId="432DD2D7" w:rsidR="000B31D3" w:rsidRPr="000B31D3" w:rsidRDefault="00113AB2" w:rsidP="003E09B5">
            <w:pPr>
              <w:spacing w:line="360" w:lineRule="auto"/>
              <w:jc w:val="right"/>
              <w:rPr>
                <w:rFonts w:eastAsia="Times New Roman" w:cs="Arial"/>
                <w:sz w:val="24"/>
                <w:szCs w:val="24"/>
              </w:rPr>
            </w:pPr>
            <w:r>
              <w:rPr>
                <w:rFonts w:eastAsia="Times New Roman" w:cs="Arial"/>
                <w:sz w:val="24"/>
                <w:szCs w:val="24"/>
              </w:rPr>
              <w:t>65.990</w:t>
            </w:r>
          </w:p>
        </w:tc>
      </w:tr>
      <w:tr w:rsidR="000B31D3" w:rsidRPr="000B31D3" w14:paraId="24B6E4CA" w14:textId="77777777" w:rsidTr="00184F07">
        <w:trPr>
          <w:trHeight w:val="376"/>
          <w:jc w:val="center"/>
        </w:trPr>
        <w:tc>
          <w:tcPr>
            <w:tcW w:w="3215" w:type="dxa"/>
          </w:tcPr>
          <w:p w14:paraId="34205FA0" w14:textId="77777777" w:rsidR="000B31D3" w:rsidRPr="000B31D3" w:rsidRDefault="000B31D3" w:rsidP="003E09B5">
            <w:pPr>
              <w:spacing w:line="360" w:lineRule="auto"/>
              <w:jc w:val="both"/>
              <w:rPr>
                <w:rFonts w:eastAsia="Times New Roman" w:cs="Arial"/>
                <w:sz w:val="24"/>
                <w:szCs w:val="24"/>
              </w:rPr>
            </w:pPr>
            <w:r w:rsidRPr="000B31D3">
              <w:rPr>
                <w:rFonts w:eastAsia="Times New Roman" w:cs="Arial"/>
                <w:sz w:val="24"/>
                <w:szCs w:val="24"/>
              </w:rPr>
              <w:t>Catalán</w:t>
            </w:r>
          </w:p>
        </w:tc>
        <w:tc>
          <w:tcPr>
            <w:tcW w:w="3216" w:type="dxa"/>
          </w:tcPr>
          <w:p w14:paraId="59015F6E" w14:textId="5F8DF7AE" w:rsidR="000B31D3" w:rsidRPr="000B31D3" w:rsidRDefault="00113AB2" w:rsidP="003E09B5">
            <w:pPr>
              <w:spacing w:line="360" w:lineRule="auto"/>
              <w:jc w:val="right"/>
              <w:rPr>
                <w:rFonts w:eastAsia="Times New Roman" w:cs="Arial"/>
                <w:sz w:val="24"/>
                <w:szCs w:val="24"/>
              </w:rPr>
            </w:pPr>
            <w:r>
              <w:rPr>
                <w:rFonts w:eastAsia="Times New Roman" w:cs="Arial"/>
                <w:sz w:val="24"/>
                <w:szCs w:val="24"/>
              </w:rPr>
              <w:t>6.676</w:t>
            </w:r>
          </w:p>
        </w:tc>
      </w:tr>
      <w:tr w:rsidR="000B31D3" w:rsidRPr="000B31D3" w14:paraId="43C8C00C" w14:textId="77777777" w:rsidTr="00184F07">
        <w:trPr>
          <w:trHeight w:val="367"/>
          <w:jc w:val="center"/>
        </w:trPr>
        <w:tc>
          <w:tcPr>
            <w:tcW w:w="3215" w:type="dxa"/>
          </w:tcPr>
          <w:p w14:paraId="1773ED75" w14:textId="77777777" w:rsidR="000B31D3" w:rsidRPr="000B31D3" w:rsidRDefault="000B31D3" w:rsidP="003E09B5">
            <w:pPr>
              <w:spacing w:line="360" w:lineRule="auto"/>
              <w:jc w:val="both"/>
              <w:rPr>
                <w:rFonts w:eastAsia="Times New Roman" w:cs="Arial"/>
                <w:sz w:val="24"/>
                <w:szCs w:val="24"/>
              </w:rPr>
            </w:pPr>
            <w:r w:rsidRPr="000B31D3">
              <w:rPr>
                <w:rFonts w:eastAsia="Times New Roman" w:cs="Arial"/>
                <w:sz w:val="24"/>
                <w:szCs w:val="24"/>
              </w:rPr>
              <w:t>Valenciano</w:t>
            </w:r>
          </w:p>
        </w:tc>
        <w:tc>
          <w:tcPr>
            <w:tcW w:w="3216" w:type="dxa"/>
          </w:tcPr>
          <w:p w14:paraId="55694D56" w14:textId="7677A6E4" w:rsidR="000B31D3" w:rsidRPr="000B31D3" w:rsidRDefault="00113AB2" w:rsidP="003E09B5">
            <w:pPr>
              <w:spacing w:line="360" w:lineRule="auto"/>
              <w:jc w:val="right"/>
              <w:rPr>
                <w:rFonts w:eastAsia="Times New Roman" w:cs="Arial"/>
                <w:sz w:val="24"/>
                <w:szCs w:val="24"/>
              </w:rPr>
            </w:pPr>
            <w:r>
              <w:rPr>
                <w:rFonts w:eastAsia="Times New Roman" w:cs="Arial"/>
                <w:sz w:val="24"/>
                <w:szCs w:val="24"/>
              </w:rPr>
              <w:t>818</w:t>
            </w:r>
          </w:p>
        </w:tc>
      </w:tr>
      <w:tr w:rsidR="000B31D3" w:rsidRPr="000B31D3" w14:paraId="3D4DDCFB" w14:textId="77777777" w:rsidTr="00184F07">
        <w:trPr>
          <w:trHeight w:val="376"/>
          <w:jc w:val="center"/>
        </w:trPr>
        <w:tc>
          <w:tcPr>
            <w:tcW w:w="3215" w:type="dxa"/>
          </w:tcPr>
          <w:p w14:paraId="077C641B" w14:textId="77777777" w:rsidR="000B31D3" w:rsidRPr="000B31D3" w:rsidRDefault="000B31D3" w:rsidP="003E09B5">
            <w:pPr>
              <w:spacing w:line="360" w:lineRule="auto"/>
              <w:jc w:val="both"/>
              <w:rPr>
                <w:rFonts w:eastAsia="Times New Roman" w:cs="Arial"/>
                <w:sz w:val="24"/>
                <w:szCs w:val="24"/>
              </w:rPr>
            </w:pPr>
            <w:r w:rsidRPr="000B31D3">
              <w:rPr>
                <w:rFonts w:eastAsia="Times New Roman" w:cs="Arial"/>
                <w:sz w:val="24"/>
                <w:szCs w:val="24"/>
              </w:rPr>
              <w:t>Gallego</w:t>
            </w:r>
          </w:p>
        </w:tc>
        <w:tc>
          <w:tcPr>
            <w:tcW w:w="3216" w:type="dxa"/>
          </w:tcPr>
          <w:p w14:paraId="4A1907D2" w14:textId="6609968A" w:rsidR="000B31D3" w:rsidRPr="000B31D3" w:rsidRDefault="000B31D3" w:rsidP="003E09B5">
            <w:pPr>
              <w:spacing w:line="360" w:lineRule="auto"/>
              <w:jc w:val="right"/>
              <w:rPr>
                <w:rFonts w:eastAsia="Times New Roman" w:cs="Arial"/>
                <w:sz w:val="24"/>
                <w:szCs w:val="24"/>
              </w:rPr>
            </w:pPr>
            <w:r w:rsidRPr="000B31D3">
              <w:rPr>
                <w:rFonts w:eastAsia="Times New Roman" w:cs="Arial"/>
                <w:sz w:val="24"/>
                <w:szCs w:val="24"/>
              </w:rPr>
              <w:t>1</w:t>
            </w:r>
            <w:r w:rsidR="00113AB2">
              <w:rPr>
                <w:rFonts w:eastAsia="Times New Roman" w:cs="Arial"/>
                <w:sz w:val="24"/>
                <w:szCs w:val="24"/>
              </w:rPr>
              <w:t>.260</w:t>
            </w:r>
          </w:p>
        </w:tc>
      </w:tr>
      <w:tr w:rsidR="000B31D3" w:rsidRPr="000B31D3" w14:paraId="250EB4EB" w14:textId="77777777" w:rsidTr="00184F07">
        <w:trPr>
          <w:trHeight w:val="367"/>
          <w:jc w:val="center"/>
        </w:trPr>
        <w:tc>
          <w:tcPr>
            <w:tcW w:w="3215" w:type="dxa"/>
          </w:tcPr>
          <w:p w14:paraId="6F234CEB" w14:textId="40DB81E6" w:rsidR="000B31D3" w:rsidRPr="000B31D3" w:rsidRDefault="00113AB2" w:rsidP="003E09B5">
            <w:pPr>
              <w:spacing w:line="360" w:lineRule="auto"/>
              <w:jc w:val="both"/>
              <w:rPr>
                <w:rFonts w:eastAsia="Times New Roman" w:cs="Arial"/>
                <w:sz w:val="24"/>
                <w:szCs w:val="24"/>
              </w:rPr>
            </w:pPr>
            <w:r>
              <w:rPr>
                <w:rFonts w:eastAsia="Times New Roman" w:cs="Arial"/>
                <w:sz w:val="24"/>
                <w:szCs w:val="24"/>
              </w:rPr>
              <w:t>Euskera</w:t>
            </w:r>
          </w:p>
        </w:tc>
        <w:tc>
          <w:tcPr>
            <w:tcW w:w="3216" w:type="dxa"/>
          </w:tcPr>
          <w:p w14:paraId="384AB501" w14:textId="49220788" w:rsidR="000B31D3" w:rsidRPr="000B31D3" w:rsidRDefault="00113AB2" w:rsidP="003E09B5">
            <w:pPr>
              <w:spacing w:line="360" w:lineRule="auto"/>
              <w:jc w:val="right"/>
              <w:rPr>
                <w:rFonts w:eastAsia="Times New Roman" w:cs="Arial"/>
                <w:sz w:val="24"/>
                <w:szCs w:val="24"/>
              </w:rPr>
            </w:pPr>
            <w:r>
              <w:rPr>
                <w:rFonts w:eastAsia="Times New Roman" w:cs="Arial"/>
                <w:sz w:val="24"/>
                <w:szCs w:val="24"/>
              </w:rPr>
              <w:t>1.116</w:t>
            </w:r>
          </w:p>
        </w:tc>
      </w:tr>
    </w:tbl>
    <w:p w14:paraId="1BB62AFF" w14:textId="77777777" w:rsidR="0099698E" w:rsidRDefault="0099698E" w:rsidP="000B31D3">
      <w:pPr>
        <w:spacing w:line="360" w:lineRule="auto"/>
        <w:jc w:val="both"/>
        <w:rPr>
          <w:rFonts w:eastAsia="Times New Roman" w:cs="Arial"/>
          <w:sz w:val="16"/>
          <w:szCs w:val="16"/>
        </w:rPr>
      </w:pPr>
    </w:p>
    <w:p w14:paraId="403F4EC6" w14:textId="399EC9F2" w:rsidR="00464BDB" w:rsidRPr="005640FE" w:rsidRDefault="001B1C70" w:rsidP="000B31D3">
      <w:pPr>
        <w:spacing w:line="360" w:lineRule="auto"/>
        <w:jc w:val="both"/>
        <w:rPr>
          <w:rFonts w:eastAsia="Times New Roman" w:cs="Arial"/>
          <w:sz w:val="16"/>
          <w:szCs w:val="16"/>
        </w:rPr>
      </w:pPr>
      <w:r>
        <w:rPr>
          <w:rFonts w:eastAsia="Times New Roman" w:cs="Arial"/>
          <w:sz w:val="16"/>
          <w:szCs w:val="16"/>
        </w:rPr>
        <w:t>Fuente: Elaboración propia</w:t>
      </w:r>
    </w:p>
    <w:p w14:paraId="24BED362" w14:textId="77777777" w:rsidR="0099698E" w:rsidRDefault="0099698E" w:rsidP="000B31D3">
      <w:pPr>
        <w:spacing w:line="360" w:lineRule="auto"/>
        <w:jc w:val="both"/>
        <w:rPr>
          <w:rFonts w:eastAsia="Times New Roman" w:cs="Arial"/>
          <w:sz w:val="24"/>
          <w:szCs w:val="24"/>
        </w:rPr>
      </w:pPr>
    </w:p>
    <w:p w14:paraId="57BDCCA2" w14:textId="369C498F" w:rsidR="000B31D3" w:rsidRPr="000B31D3" w:rsidRDefault="000B31D3" w:rsidP="000B31D3">
      <w:pPr>
        <w:spacing w:line="360" w:lineRule="auto"/>
        <w:jc w:val="both"/>
        <w:rPr>
          <w:rFonts w:eastAsia="Times New Roman" w:cs="Arial"/>
          <w:sz w:val="24"/>
          <w:szCs w:val="24"/>
        </w:rPr>
      </w:pPr>
      <w:r w:rsidRPr="000B31D3">
        <w:rPr>
          <w:rFonts w:eastAsia="Times New Roman" w:cs="Arial"/>
          <w:sz w:val="24"/>
          <w:szCs w:val="24"/>
        </w:rPr>
        <w:t>Con esta cifra queda demostrado que junto al pluralismo cultural la edición española es plurilingüística, realizándose un importante esfuerzo para editar en los restantes idiomas cooficiales a pesar de que algunos de ellos son demográficamente restringidos y encarecen los costes de producción, a mi juicio sin una fuerte edición en castellano es muy difícil el mantenimiento de la edición en estos otros idiomas.</w:t>
      </w:r>
    </w:p>
    <w:p w14:paraId="3291FDA3" w14:textId="6F5F9955" w:rsidR="00464BDB" w:rsidRDefault="000B31D3" w:rsidP="00464BDB">
      <w:pPr>
        <w:spacing w:line="360" w:lineRule="auto"/>
        <w:jc w:val="both"/>
        <w:rPr>
          <w:rFonts w:eastAsia="Times New Roman" w:cs="Arial"/>
          <w:sz w:val="24"/>
          <w:szCs w:val="24"/>
        </w:rPr>
      </w:pPr>
      <w:r w:rsidRPr="00563E36">
        <w:rPr>
          <w:rFonts w:eastAsia="Times New Roman" w:cs="Arial"/>
          <w:sz w:val="24"/>
          <w:szCs w:val="24"/>
        </w:rPr>
        <w:t>Aquí nos volvemos a encontrar con la peculiaridad de los libros de texto. Aproximadamente un 50% de la facturación (varía por Comunidades Autonómicas) en esos idiomas es facturación de libros de texto, que a su vez son un componente notable de los títulos editados.</w:t>
      </w:r>
    </w:p>
    <w:p w14:paraId="25BC257E" w14:textId="77777777" w:rsidR="00652659" w:rsidRPr="00952285" w:rsidRDefault="00652659" w:rsidP="00464BDB">
      <w:pPr>
        <w:spacing w:line="360" w:lineRule="auto"/>
        <w:jc w:val="both"/>
        <w:rPr>
          <w:rFonts w:eastAsia="Times New Roman" w:cs="Arial"/>
          <w:b/>
          <w:color w:val="5B9BD5" w:themeColor="accent1"/>
          <w:sz w:val="24"/>
          <w:szCs w:val="24"/>
        </w:rPr>
      </w:pPr>
      <w:r w:rsidRPr="00181F87">
        <w:rPr>
          <w:rFonts w:eastAsia="Times New Roman" w:cs="Arial"/>
          <w:b/>
          <w:sz w:val="24"/>
          <w:szCs w:val="24"/>
        </w:rPr>
        <w:t>VI. LA EDICIÓN EN FORMATO DIGITAL</w:t>
      </w:r>
    </w:p>
    <w:p w14:paraId="3DF70CFE" w14:textId="77777777" w:rsidR="00464BDB" w:rsidRPr="00181F87" w:rsidRDefault="00464BDB" w:rsidP="00464BDB">
      <w:pPr>
        <w:spacing w:line="360" w:lineRule="auto"/>
        <w:jc w:val="both"/>
        <w:rPr>
          <w:rFonts w:eastAsia="Times New Roman" w:cs="Arial"/>
          <w:sz w:val="24"/>
          <w:szCs w:val="24"/>
        </w:rPr>
      </w:pPr>
      <w:r w:rsidRPr="00181F87">
        <w:rPr>
          <w:rFonts w:eastAsia="Times New Roman" w:cs="Arial"/>
          <w:sz w:val="24"/>
          <w:szCs w:val="24"/>
        </w:rPr>
        <w:t>Y dejo para el final los temas tecnológicos o digitales, el bálsamo Fierabrás que según los “expertos” tecnológicos nos salvarán (aunque de momento solo casualmente salvan sus cuentas de resultados no a las nuestras.</w:t>
      </w:r>
    </w:p>
    <w:p w14:paraId="31BEDFDB" w14:textId="77777777" w:rsidR="0099698E" w:rsidRDefault="0099698E" w:rsidP="00464BDB">
      <w:pPr>
        <w:spacing w:line="360" w:lineRule="auto"/>
        <w:jc w:val="both"/>
        <w:rPr>
          <w:rFonts w:eastAsia="Times New Roman" w:cs="Arial"/>
          <w:sz w:val="24"/>
          <w:szCs w:val="24"/>
        </w:rPr>
      </w:pPr>
    </w:p>
    <w:p w14:paraId="1A08CE16" w14:textId="77777777" w:rsidR="0099698E" w:rsidRDefault="0099698E" w:rsidP="00464BDB">
      <w:pPr>
        <w:spacing w:line="360" w:lineRule="auto"/>
        <w:jc w:val="both"/>
        <w:rPr>
          <w:rFonts w:eastAsia="Times New Roman" w:cs="Arial"/>
          <w:sz w:val="24"/>
          <w:szCs w:val="24"/>
        </w:rPr>
      </w:pPr>
    </w:p>
    <w:p w14:paraId="49BA4B48" w14:textId="5ED6E3C8" w:rsidR="00464BDB" w:rsidRPr="00181F87" w:rsidRDefault="00464BDB" w:rsidP="00464BDB">
      <w:pPr>
        <w:spacing w:line="360" w:lineRule="auto"/>
        <w:jc w:val="both"/>
        <w:rPr>
          <w:rFonts w:eastAsia="Times New Roman" w:cs="Arial"/>
          <w:sz w:val="24"/>
          <w:szCs w:val="24"/>
        </w:rPr>
      </w:pPr>
      <w:r w:rsidRPr="00181F87">
        <w:rPr>
          <w:rFonts w:eastAsia="Times New Roman" w:cs="Arial"/>
          <w:sz w:val="24"/>
          <w:szCs w:val="24"/>
        </w:rPr>
        <w:t xml:space="preserve">Antes de examinar el tema digital quiero señalar que la edición española a través de su representación orgánica la Federación de Gremios de Editores de España, que me honro en presidir, inició en el año 2000 un proceso de modernización tecnológica, apostó por ONIX y por la normalización de las materias que se han concentrado en </w:t>
      </w:r>
      <w:r w:rsidR="00181F87" w:rsidRPr="00181F87">
        <w:rPr>
          <w:rFonts w:eastAsia="Times New Roman" w:cs="Arial"/>
          <w:sz w:val="24"/>
          <w:szCs w:val="24"/>
        </w:rPr>
        <w:t>Thema</w:t>
      </w:r>
      <w:r w:rsidRPr="00181F87">
        <w:rPr>
          <w:rFonts w:eastAsia="Times New Roman" w:cs="Arial"/>
          <w:sz w:val="24"/>
          <w:szCs w:val="24"/>
        </w:rPr>
        <w:t xml:space="preserve"> y que en reconocimiento de nuestra actividad y diligencia en el tema se nos ha concedido la Presidencia de su Comité Técnico y que podemos sintetizar en el montaje y organización de un distribuidor de información del libro español, DILVE que es un gran repositorio de metadatos de títulos vivos, propiedad, y subrayo lo de propiedad, de los editores y facilita las actividades comerciales de libreros, distribuidores, gráficos, bibliotecarios y muy especialmente de los propios editores. Nuestra apuesta es que la información que generamos la controlamos nosotros y no externos al mundo del libro.</w:t>
      </w:r>
    </w:p>
    <w:p w14:paraId="0AE6EF49" w14:textId="35CFF6B7" w:rsidR="00652659" w:rsidRPr="00181F87" w:rsidRDefault="00652659" w:rsidP="000B31D3">
      <w:pPr>
        <w:spacing w:line="360" w:lineRule="auto"/>
        <w:jc w:val="both"/>
        <w:rPr>
          <w:rFonts w:eastAsia="Times New Roman" w:cs="Arial"/>
          <w:sz w:val="24"/>
          <w:szCs w:val="24"/>
        </w:rPr>
      </w:pPr>
      <w:r w:rsidRPr="00181F87">
        <w:rPr>
          <w:rFonts w:eastAsia="Times New Roman" w:cs="Arial"/>
          <w:sz w:val="24"/>
          <w:szCs w:val="24"/>
        </w:rPr>
        <w:t>Vamos a profundizar los datos</w:t>
      </w:r>
      <w:r w:rsidR="005008CA" w:rsidRPr="00181F87">
        <w:rPr>
          <w:rFonts w:eastAsia="Times New Roman" w:cs="Arial"/>
          <w:sz w:val="24"/>
          <w:szCs w:val="24"/>
        </w:rPr>
        <w:t>:</w:t>
      </w:r>
      <w:r w:rsidRPr="00181F87">
        <w:rPr>
          <w:rFonts w:eastAsia="Times New Roman" w:cs="Arial"/>
          <w:sz w:val="24"/>
          <w:szCs w:val="24"/>
        </w:rPr>
        <w:t xml:space="preserve"> </w:t>
      </w:r>
    </w:p>
    <w:p w14:paraId="345E5048" w14:textId="5A9ADB82" w:rsidR="00113AB2" w:rsidRPr="00181F87" w:rsidRDefault="00ED0678" w:rsidP="000B31D3">
      <w:pPr>
        <w:spacing w:line="360" w:lineRule="auto"/>
        <w:jc w:val="both"/>
        <w:rPr>
          <w:rFonts w:eastAsia="Times New Roman" w:cs="Arial"/>
          <w:sz w:val="24"/>
          <w:szCs w:val="24"/>
        </w:rPr>
      </w:pPr>
      <w:r w:rsidRPr="00181F87">
        <w:rPr>
          <w:rFonts w:eastAsia="Times New Roman" w:cs="Arial"/>
          <w:sz w:val="24"/>
          <w:szCs w:val="24"/>
        </w:rPr>
        <w:t>La facturación por venta de libros en la edición en formato electrónico alcanzó en 201</w:t>
      </w:r>
      <w:r w:rsidR="002241D5" w:rsidRPr="00181F87">
        <w:rPr>
          <w:rFonts w:eastAsia="Times New Roman" w:cs="Arial"/>
          <w:sz w:val="24"/>
          <w:szCs w:val="24"/>
        </w:rPr>
        <w:t>9</w:t>
      </w:r>
      <w:r w:rsidRPr="00181F87">
        <w:rPr>
          <w:rFonts w:eastAsia="Times New Roman" w:cs="Arial"/>
          <w:b/>
          <w:bCs/>
          <w:sz w:val="24"/>
          <w:szCs w:val="24"/>
        </w:rPr>
        <w:t xml:space="preserve"> </w:t>
      </w:r>
      <w:r w:rsidRPr="00181F87">
        <w:rPr>
          <w:rFonts w:eastAsia="Times New Roman" w:cs="Arial"/>
          <w:sz w:val="24"/>
          <w:szCs w:val="24"/>
        </w:rPr>
        <w:t>los 11</w:t>
      </w:r>
      <w:r w:rsidR="00113AB2" w:rsidRPr="00181F87">
        <w:rPr>
          <w:rFonts w:eastAsia="Times New Roman" w:cs="Arial"/>
          <w:sz w:val="24"/>
          <w:szCs w:val="24"/>
        </w:rPr>
        <w:t>9</w:t>
      </w:r>
      <w:r w:rsidR="002241D5" w:rsidRPr="00181F87">
        <w:rPr>
          <w:rFonts w:eastAsia="Times New Roman" w:cs="Arial"/>
          <w:sz w:val="24"/>
          <w:szCs w:val="24"/>
        </w:rPr>
        <w:t>,13</w:t>
      </w:r>
      <w:r w:rsidRPr="00181F87">
        <w:rPr>
          <w:rFonts w:eastAsia="Times New Roman" w:cs="Arial"/>
          <w:sz w:val="24"/>
          <w:szCs w:val="24"/>
        </w:rPr>
        <w:t xml:space="preserve"> millones de euros,</w:t>
      </w:r>
      <w:r w:rsidR="00113AB2" w:rsidRPr="00181F87">
        <w:rPr>
          <w:rFonts w:eastAsia="Times New Roman" w:cs="Arial"/>
          <w:sz w:val="24"/>
          <w:szCs w:val="24"/>
        </w:rPr>
        <w:t xml:space="preserve"> un 0,1% m</w:t>
      </w:r>
      <w:r w:rsidR="002241D5" w:rsidRPr="00181F87">
        <w:rPr>
          <w:rFonts w:eastAsia="Times New Roman" w:cs="Arial"/>
          <w:sz w:val="24"/>
          <w:szCs w:val="24"/>
        </w:rPr>
        <w:t>ás</w:t>
      </w:r>
      <w:r w:rsidR="00113AB2" w:rsidRPr="00181F87">
        <w:rPr>
          <w:rFonts w:eastAsia="Times New Roman" w:cs="Arial"/>
          <w:sz w:val="24"/>
          <w:szCs w:val="24"/>
        </w:rPr>
        <w:t xml:space="preserve"> que en 201</w:t>
      </w:r>
      <w:r w:rsidR="002241D5" w:rsidRPr="00181F87">
        <w:rPr>
          <w:rFonts w:eastAsia="Times New Roman" w:cs="Arial"/>
          <w:sz w:val="24"/>
          <w:szCs w:val="24"/>
        </w:rPr>
        <w:t>8</w:t>
      </w:r>
      <w:r w:rsidR="00113AB2" w:rsidRPr="00181F87">
        <w:rPr>
          <w:rFonts w:eastAsia="Times New Roman" w:cs="Arial"/>
          <w:sz w:val="24"/>
          <w:szCs w:val="24"/>
        </w:rPr>
        <w:t xml:space="preserve">. Esta facturación supone el </w:t>
      </w:r>
      <w:r w:rsidR="002241D5" w:rsidRPr="00181F87">
        <w:rPr>
          <w:rFonts w:eastAsia="Times New Roman" w:cs="Arial"/>
          <w:sz w:val="24"/>
          <w:szCs w:val="24"/>
        </w:rPr>
        <w:t>4,9</w:t>
      </w:r>
      <w:r w:rsidR="00113AB2" w:rsidRPr="00181F87">
        <w:rPr>
          <w:rFonts w:eastAsia="Times New Roman" w:cs="Arial"/>
          <w:sz w:val="24"/>
          <w:szCs w:val="24"/>
        </w:rPr>
        <w:t>% del total facturado en el sector durante el ejercicio.</w:t>
      </w:r>
    </w:p>
    <w:p w14:paraId="07DDD213" w14:textId="3F3FA96E" w:rsidR="00113AB2" w:rsidRPr="00181F87" w:rsidRDefault="00113AB2" w:rsidP="000B31D3">
      <w:pPr>
        <w:spacing w:line="360" w:lineRule="auto"/>
        <w:jc w:val="both"/>
        <w:rPr>
          <w:rFonts w:eastAsia="Times New Roman" w:cs="Arial"/>
          <w:sz w:val="24"/>
          <w:szCs w:val="24"/>
        </w:rPr>
      </w:pPr>
      <w:r w:rsidRPr="00181F87">
        <w:rPr>
          <w:rFonts w:eastAsia="Times New Roman" w:cs="Arial"/>
          <w:sz w:val="24"/>
          <w:szCs w:val="24"/>
        </w:rPr>
        <w:t xml:space="preserve">Se han editado en total </w:t>
      </w:r>
      <w:r w:rsidR="002241D5" w:rsidRPr="00181F87">
        <w:rPr>
          <w:rFonts w:eastAsia="Times New Roman" w:cs="Arial"/>
          <w:sz w:val="24"/>
          <w:szCs w:val="24"/>
        </w:rPr>
        <w:t>21.607</w:t>
      </w:r>
      <w:r w:rsidRPr="00181F87">
        <w:rPr>
          <w:rFonts w:eastAsia="Times New Roman" w:cs="Arial"/>
          <w:sz w:val="24"/>
          <w:szCs w:val="24"/>
        </w:rPr>
        <w:t xml:space="preserve"> títulos, un </w:t>
      </w:r>
      <w:r w:rsidR="002241D5" w:rsidRPr="00181F87">
        <w:rPr>
          <w:rFonts w:eastAsia="Times New Roman" w:cs="Arial"/>
          <w:sz w:val="24"/>
          <w:szCs w:val="24"/>
        </w:rPr>
        <w:t>12</w:t>
      </w:r>
      <w:r w:rsidR="0059653A" w:rsidRPr="00181F87">
        <w:rPr>
          <w:rFonts w:eastAsia="Times New Roman" w:cs="Arial"/>
          <w:sz w:val="24"/>
          <w:szCs w:val="24"/>
        </w:rPr>
        <w:t>,</w:t>
      </w:r>
      <w:r w:rsidR="002241D5" w:rsidRPr="00181F87">
        <w:rPr>
          <w:rFonts w:eastAsia="Times New Roman" w:cs="Arial"/>
          <w:sz w:val="24"/>
          <w:szCs w:val="24"/>
        </w:rPr>
        <w:t>3</w:t>
      </w:r>
      <w:r w:rsidR="0059653A" w:rsidRPr="00181F87">
        <w:rPr>
          <w:rFonts w:eastAsia="Times New Roman" w:cs="Arial"/>
          <w:sz w:val="24"/>
          <w:szCs w:val="24"/>
        </w:rPr>
        <w:t>% m</w:t>
      </w:r>
      <w:r w:rsidR="002241D5" w:rsidRPr="00181F87">
        <w:rPr>
          <w:rFonts w:eastAsia="Times New Roman" w:cs="Arial"/>
          <w:sz w:val="24"/>
          <w:szCs w:val="24"/>
        </w:rPr>
        <w:t>ás</w:t>
      </w:r>
      <w:r w:rsidR="0059653A" w:rsidRPr="00181F87">
        <w:rPr>
          <w:rFonts w:eastAsia="Times New Roman" w:cs="Arial"/>
          <w:sz w:val="24"/>
          <w:szCs w:val="24"/>
        </w:rPr>
        <w:t xml:space="preserve"> que en 201</w:t>
      </w:r>
      <w:r w:rsidR="002241D5" w:rsidRPr="00181F87">
        <w:rPr>
          <w:rFonts w:eastAsia="Times New Roman" w:cs="Arial"/>
          <w:sz w:val="24"/>
          <w:szCs w:val="24"/>
        </w:rPr>
        <w:t>8</w:t>
      </w:r>
      <w:r w:rsidR="0059653A" w:rsidRPr="00181F87">
        <w:rPr>
          <w:rFonts w:eastAsia="Times New Roman" w:cs="Arial"/>
          <w:sz w:val="24"/>
          <w:szCs w:val="24"/>
        </w:rPr>
        <w:t>, aumenta</w:t>
      </w:r>
      <w:r w:rsidR="002241D5" w:rsidRPr="00181F87">
        <w:rPr>
          <w:rFonts w:eastAsia="Times New Roman" w:cs="Arial"/>
          <w:sz w:val="24"/>
          <w:szCs w:val="24"/>
        </w:rPr>
        <w:t>n</w:t>
      </w:r>
      <w:r w:rsidR="0059653A" w:rsidRPr="00181F87">
        <w:rPr>
          <w:rFonts w:eastAsia="Times New Roman" w:cs="Arial"/>
          <w:sz w:val="24"/>
          <w:szCs w:val="24"/>
        </w:rPr>
        <w:t>do</w:t>
      </w:r>
      <w:r w:rsidR="002241D5" w:rsidRPr="00181F87">
        <w:rPr>
          <w:rFonts w:eastAsia="Times New Roman" w:cs="Arial"/>
          <w:sz w:val="24"/>
          <w:szCs w:val="24"/>
        </w:rPr>
        <w:t xml:space="preserve"> </w:t>
      </w:r>
      <w:r w:rsidR="0059653A" w:rsidRPr="00181F87">
        <w:rPr>
          <w:rFonts w:eastAsia="Times New Roman" w:cs="Arial"/>
          <w:sz w:val="24"/>
          <w:szCs w:val="24"/>
        </w:rPr>
        <w:t>el número de libros electrónicos en catálogo, llegando a los 1</w:t>
      </w:r>
      <w:r w:rsidR="002241D5" w:rsidRPr="00181F87">
        <w:rPr>
          <w:rFonts w:eastAsia="Times New Roman" w:cs="Arial"/>
          <w:sz w:val="24"/>
          <w:szCs w:val="24"/>
        </w:rPr>
        <w:t>82</w:t>
      </w:r>
      <w:r w:rsidR="0059653A" w:rsidRPr="00181F87">
        <w:rPr>
          <w:rFonts w:eastAsia="Times New Roman" w:cs="Arial"/>
          <w:sz w:val="24"/>
          <w:szCs w:val="24"/>
        </w:rPr>
        <w:t>.</w:t>
      </w:r>
      <w:r w:rsidR="002241D5" w:rsidRPr="00181F87">
        <w:rPr>
          <w:rFonts w:eastAsia="Times New Roman" w:cs="Arial"/>
          <w:sz w:val="24"/>
          <w:szCs w:val="24"/>
        </w:rPr>
        <w:t>108</w:t>
      </w:r>
      <w:r w:rsidR="0059653A" w:rsidRPr="00181F87">
        <w:rPr>
          <w:rFonts w:eastAsia="Times New Roman" w:cs="Arial"/>
          <w:sz w:val="24"/>
          <w:szCs w:val="24"/>
        </w:rPr>
        <w:t xml:space="preserve"> un aumento del </w:t>
      </w:r>
      <w:r w:rsidR="002241D5" w:rsidRPr="00181F87">
        <w:rPr>
          <w:rFonts w:eastAsia="Times New Roman" w:cs="Arial"/>
          <w:sz w:val="24"/>
          <w:szCs w:val="24"/>
        </w:rPr>
        <w:t>1,8</w:t>
      </w:r>
      <w:r w:rsidR="0059653A" w:rsidRPr="00181F87">
        <w:rPr>
          <w:rFonts w:eastAsia="Times New Roman" w:cs="Arial"/>
          <w:sz w:val="24"/>
          <w:szCs w:val="24"/>
        </w:rPr>
        <w:t>% con respecto al año 201</w:t>
      </w:r>
      <w:r w:rsidR="002241D5" w:rsidRPr="00181F87">
        <w:rPr>
          <w:rFonts w:eastAsia="Times New Roman" w:cs="Arial"/>
          <w:sz w:val="24"/>
          <w:szCs w:val="24"/>
        </w:rPr>
        <w:t>8</w:t>
      </w:r>
      <w:r w:rsidR="0059653A" w:rsidRPr="00181F87">
        <w:rPr>
          <w:rFonts w:eastAsia="Times New Roman" w:cs="Arial"/>
          <w:sz w:val="24"/>
          <w:szCs w:val="24"/>
        </w:rPr>
        <w:t>.</w:t>
      </w:r>
    </w:p>
    <w:p w14:paraId="65F0BC13" w14:textId="2070BE07" w:rsidR="00B3676E" w:rsidRPr="00181F87" w:rsidRDefault="0059653A" w:rsidP="004A6DBE">
      <w:pPr>
        <w:spacing w:line="360" w:lineRule="auto"/>
        <w:jc w:val="both"/>
        <w:rPr>
          <w:rFonts w:eastAsia="Times New Roman" w:cs="Arial"/>
          <w:sz w:val="24"/>
          <w:szCs w:val="24"/>
        </w:rPr>
      </w:pPr>
      <w:r w:rsidRPr="00181F87">
        <w:rPr>
          <w:rFonts w:eastAsia="Times New Roman" w:cs="Arial"/>
          <w:sz w:val="24"/>
          <w:szCs w:val="24"/>
        </w:rPr>
        <w:t xml:space="preserve">El número de ejemplares vendidos en formato electrónico </w:t>
      </w:r>
      <w:r w:rsidR="002241D5" w:rsidRPr="00181F87">
        <w:rPr>
          <w:rFonts w:eastAsia="Times New Roman" w:cs="Arial"/>
          <w:sz w:val="24"/>
          <w:szCs w:val="24"/>
        </w:rPr>
        <w:t>disminuye</w:t>
      </w:r>
      <w:r w:rsidRPr="00181F87">
        <w:rPr>
          <w:rFonts w:eastAsia="Times New Roman" w:cs="Arial"/>
          <w:sz w:val="24"/>
          <w:szCs w:val="24"/>
        </w:rPr>
        <w:t xml:space="preserve"> un </w:t>
      </w:r>
      <w:r w:rsidR="00706A16" w:rsidRPr="00181F87">
        <w:rPr>
          <w:rFonts w:eastAsia="Times New Roman" w:cs="Arial"/>
          <w:sz w:val="24"/>
          <w:szCs w:val="24"/>
        </w:rPr>
        <w:t>1,1</w:t>
      </w:r>
      <w:r w:rsidRPr="00181F87">
        <w:rPr>
          <w:rFonts w:eastAsia="Times New Roman" w:cs="Arial"/>
          <w:sz w:val="24"/>
          <w:szCs w:val="24"/>
        </w:rPr>
        <w:t>% (12,</w:t>
      </w:r>
      <w:r w:rsidR="00706A16" w:rsidRPr="00181F87">
        <w:rPr>
          <w:rFonts w:eastAsia="Times New Roman" w:cs="Arial"/>
          <w:sz w:val="24"/>
          <w:szCs w:val="24"/>
        </w:rPr>
        <w:t xml:space="preserve">73 </w:t>
      </w:r>
      <w:r w:rsidRPr="00181F87">
        <w:rPr>
          <w:rFonts w:eastAsia="Times New Roman" w:cs="Arial"/>
          <w:sz w:val="24"/>
          <w:szCs w:val="24"/>
        </w:rPr>
        <w:t xml:space="preserve">millones de ejemplares).  Se observa un </w:t>
      </w:r>
      <w:r w:rsidR="00706A16" w:rsidRPr="00181F87">
        <w:rPr>
          <w:rFonts w:eastAsia="Times New Roman" w:cs="Arial"/>
          <w:sz w:val="24"/>
          <w:szCs w:val="24"/>
        </w:rPr>
        <w:t>aumento</w:t>
      </w:r>
      <w:r w:rsidRPr="00181F87">
        <w:rPr>
          <w:rFonts w:eastAsia="Times New Roman" w:cs="Arial"/>
          <w:sz w:val="24"/>
          <w:szCs w:val="24"/>
        </w:rPr>
        <w:t xml:space="preserve"> de un </w:t>
      </w:r>
      <w:r w:rsidR="00706A16" w:rsidRPr="00181F87">
        <w:rPr>
          <w:rFonts w:eastAsia="Times New Roman" w:cs="Arial"/>
          <w:sz w:val="24"/>
          <w:szCs w:val="24"/>
        </w:rPr>
        <w:t>1</w:t>
      </w:r>
      <w:r w:rsidRPr="00181F87">
        <w:rPr>
          <w:rFonts w:eastAsia="Times New Roman" w:cs="Arial"/>
          <w:sz w:val="24"/>
          <w:szCs w:val="24"/>
        </w:rPr>
        <w:t>,</w:t>
      </w:r>
      <w:r w:rsidR="00706A16" w:rsidRPr="00181F87">
        <w:rPr>
          <w:rFonts w:eastAsia="Times New Roman" w:cs="Arial"/>
          <w:sz w:val="24"/>
          <w:szCs w:val="24"/>
        </w:rPr>
        <w:t>2</w:t>
      </w:r>
      <w:r w:rsidRPr="00181F87">
        <w:rPr>
          <w:rFonts w:eastAsia="Times New Roman" w:cs="Arial"/>
          <w:sz w:val="24"/>
          <w:szCs w:val="24"/>
        </w:rPr>
        <w:t>% del precio medio respecto al 201</w:t>
      </w:r>
      <w:r w:rsidR="00706A16" w:rsidRPr="00181F87">
        <w:rPr>
          <w:rFonts w:eastAsia="Times New Roman" w:cs="Arial"/>
          <w:sz w:val="24"/>
          <w:szCs w:val="24"/>
        </w:rPr>
        <w:t>8 (9,36 euros)</w:t>
      </w:r>
      <w:r w:rsidRPr="00181F87">
        <w:rPr>
          <w:rFonts w:eastAsia="Times New Roman" w:cs="Arial"/>
          <w:sz w:val="24"/>
          <w:szCs w:val="24"/>
        </w:rPr>
        <w:t xml:space="preserve">. </w:t>
      </w:r>
    </w:p>
    <w:p w14:paraId="570FE028" w14:textId="74ED4C90" w:rsidR="004A6DBE" w:rsidRDefault="00ED0678" w:rsidP="004A6DBE">
      <w:pPr>
        <w:spacing w:line="360" w:lineRule="auto"/>
        <w:jc w:val="both"/>
        <w:rPr>
          <w:rFonts w:eastAsia="Times New Roman" w:cs="Arial"/>
          <w:sz w:val="24"/>
          <w:szCs w:val="24"/>
        </w:rPr>
      </w:pPr>
      <w:r w:rsidRPr="00181F87">
        <w:rPr>
          <w:rFonts w:eastAsia="Times New Roman" w:cs="Arial"/>
          <w:sz w:val="24"/>
          <w:szCs w:val="24"/>
        </w:rPr>
        <w:t>A continuación, se presenta un resumen de datos obtenidos</w:t>
      </w:r>
      <w:r w:rsidR="005008CA" w:rsidRPr="00181F87">
        <w:rPr>
          <w:rFonts w:eastAsia="Times New Roman" w:cs="Arial"/>
          <w:sz w:val="24"/>
          <w:szCs w:val="24"/>
        </w:rPr>
        <w:t>:</w:t>
      </w:r>
    </w:p>
    <w:p w14:paraId="4E9F3981" w14:textId="4D6DFA2E" w:rsidR="0099698E" w:rsidRDefault="0099698E" w:rsidP="004A6DBE">
      <w:pPr>
        <w:spacing w:line="360" w:lineRule="auto"/>
        <w:jc w:val="both"/>
        <w:rPr>
          <w:rFonts w:eastAsia="Times New Roman" w:cs="Arial"/>
          <w:sz w:val="24"/>
          <w:szCs w:val="24"/>
        </w:rPr>
      </w:pPr>
    </w:p>
    <w:p w14:paraId="0F239B45" w14:textId="64085066" w:rsidR="0099698E" w:rsidRDefault="0099698E" w:rsidP="004A6DBE">
      <w:pPr>
        <w:spacing w:line="360" w:lineRule="auto"/>
        <w:jc w:val="both"/>
        <w:rPr>
          <w:rFonts w:eastAsia="Times New Roman" w:cs="Arial"/>
          <w:sz w:val="24"/>
          <w:szCs w:val="24"/>
        </w:rPr>
      </w:pPr>
    </w:p>
    <w:p w14:paraId="2E014AF2" w14:textId="02A5035B" w:rsidR="0099698E" w:rsidRDefault="0099698E" w:rsidP="004A6DBE">
      <w:pPr>
        <w:spacing w:line="360" w:lineRule="auto"/>
        <w:jc w:val="both"/>
        <w:rPr>
          <w:rFonts w:eastAsia="Times New Roman" w:cs="Arial"/>
          <w:sz w:val="24"/>
          <w:szCs w:val="24"/>
        </w:rPr>
      </w:pPr>
    </w:p>
    <w:p w14:paraId="0F7E5A95" w14:textId="7D65B329" w:rsidR="0099698E" w:rsidRDefault="0099698E" w:rsidP="004A6DBE">
      <w:pPr>
        <w:spacing w:line="360" w:lineRule="auto"/>
        <w:jc w:val="both"/>
        <w:rPr>
          <w:rFonts w:eastAsia="Times New Roman" w:cs="Arial"/>
          <w:sz w:val="24"/>
          <w:szCs w:val="24"/>
        </w:rPr>
      </w:pPr>
    </w:p>
    <w:p w14:paraId="4197231B" w14:textId="77777777" w:rsidR="0099698E" w:rsidRPr="00181F87" w:rsidRDefault="0099698E" w:rsidP="004A6DBE">
      <w:pPr>
        <w:spacing w:line="360" w:lineRule="auto"/>
        <w:jc w:val="both"/>
        <w:rPr>
          <w:rFonts w:eastAsia="Times New Roman" w:cs="Arial"/>
          <w:sz w:val="24"/>
          <w:szCs w:val="24"/>
        </w:rPr>
      </w:pPr>
    </w:p>
    <w:p w14:paraId="171743D6" w14:textId="77777777" w:rsidR="001B1C70" w:rsidRPr="00181F87" w:rsidRDefault="004A6DBE" w:rsidP="004A6DBE">
      <w:pPr>
        <w:spacing w:line="360" w:lineRule="auto"/>
        <w:jc w:val="center"/>
        <w:rPr>
          <w:rFonts w:eastAsia="Times New Roman" w:cs="Arial"/>
          <w:sz w:val="24"/>
          <w:szCs w:val="24"/>
        </w:rPr>
      </w:pPr>
      <w:r w:rsidRPr="00181F87">
        <w:rPr>
          <w:rFonts w:eastAsia="Times New Roman" w:cs="Arial"/>
          <w:b/>
          <w:color w:val="5B9BD5" w:themeColor="accent1"/>
          <w:sz w:val="24"/>
          <w:szCs w:val="24"/>
        </w:rPr>
        <w:t>Cuadro 14</w:t>
      </w:r>
    </w:p>
    <w:tbl>
      <w:tblPr>
        <w:tblW w:w="5000" w:type="pct"/>
        <w:tblCellMar>
          <w:left w:w="70" w:type="dxa"/>
          <w:right w:w="70" w:type="dxa"/>
        </w:tblCellMar>
        <w:tblLook w:val="04A0" w:firstRow="1" w:lastRow="0" w:firstColumn="1" w:lastColumn="0" w:noHBand="0" w:noVBand="1"/>
      </w:tblPr>
      <w:tblGrid>
        <w:gridCol w:w="3818"/>
        <w:gridCol w:w="1169"/>
        <w:gridCol w:w="1170"/>
        <w:gridCol w:w="1170"/>
        <w:gridCol w:w="1167"/>
      </w:tblGrid>
      <w:tr w:rsidR="005008CA" w:rsidRPr="00181F87" w14:paraId="3D520436" w14:textId="77777777" w:rsidTr="00B33BFC">
        <w:trPr>
          <w:trHeight w:val="330"/>
        </w:trPr>
        <w:tc>
          <w:tcPr>
            <w:tcW w:w="2247" w:type="pct"/>
            <w:tcBorders>
              <w:top w:val="single" w:sz="4" w:space="0" w:color="auto"/>
              <w:left w:val="single" w:sz="4" w:space="0" w:color="auto"/>
              <w:bottom w:val="single" w:sz="4" w:space="0" w:color="auto"/>
              <w:right w:val="single" w:sz="4" w:space="0" w:color="auto"/>
            </w:tcBorders>
            <w:shd w:val="clear" w:color="auto" w:fill="FFC000"/>
            <w:vAlign w:val="bottom"/>
            <w:hideMark/>
          </w:tcPr>
          <w:p w14:paraId="27599486" w14:textId="77777777" w:rsidR="005008CA" w:rsidRPr="00181F87" w:rsidRDefault="005008CA" w:rsidP="00B33BFC">
            <w:pPr>
              <w:spacing w:before="80" w:after="40" w:line="240" w:lineRule="auto"/>
              <w:rPr>
                <w:rFonts w:cs="Arial"/>
                <w:b/>
                <w:bCs/>
                <w:sz w:val="18"/>
                <w:szCs w:val="18"/>
                <w:lang w:eastAsia="es-ES"/>
              </w:rPr>
            </w:pPr>
            <w:r w:rsidRPr="00181F87">
              <w:rPr>
                <w:rFonts w:cs="Arial"/>
                <w:b/>
                <w:bCs/>
                <w:sz w:val="18"/>
                <w:szCs w:val="18"/>
                <w:lang w:eastAsia="es-ES"/>
              </w:rPr>
              <w:t>Edición Formato Electrónico</w:t>
            </w:r>
          </w:p>
        </w:tc>
        <w:tc>
          <w:tcPr>
            <w:tcW w:w="688" w:type="pct"/>
            <w:tcBorders>
              <w:top w:val="single" w:sz="4" w:space="0" w:color="auto"/>
              <w:left w:val="single" w:sz="4" w:space="0" w:color="auto"/>
              <w:bottom w:val="single" w:sz="4" w:space="0" w:color="auto"/>
              <w:right w:val="single" w:sz="4" w:space="0" w:color="auto"/>
            </w:tcBorders>
            <w:shd w:val="clear" w:color="auto" w:fill="FFC000"/>
            <w:hideMark/>
          </w:tcPr>
          <w:p w14:paraId="32A38DF4" w14:textId="77777777" w:rsidR="005008CA" w:rsidRPr="00181F87" w:rsidRDefault="005008CA" w:rsidP="00B33BFC">
            <w:pPr>
              <w:spacing w:before="80" w:after="40"/>
              <w:jc w:val="center"/>
              <w:rPr>
                <w:rFonts w:cs="Arial"/>
                <w:b/>
                <w:bCs/>
                <w:sz w:val="18"/>
                <w:szCs w:val="18"/>
              </w:rPr>
            </w:pPr>
            <w:r w:rsidRPr="00181F87">
              <w:rPr>
                <w:rFonts w:cs="Arial"/>
                <w:b/>
                <w:bCs/>
                <w:sz w:val="18"/>
                <w:szCs w:val="18"/>
              </w:rPr>
              <w:t>2017</w:t>
            </w:r>
          </w:p>
        </w:tc>
        <w:tc>
          <w:tcPr>
            <w:tcW w:w="689" w:type="pct"/>
            <w:tcBorders>
              <w:top w:val="single" w:sz="4" w:space="0" w:color="auto"/>
              <w:left w:val="single" w:sz="4" w:space="0" w:color="auto"/>
              <w:bottom w:val="single" w:sz="4" w:space="0" w:color="auto"/>
              <w:right w:val="single" w:sz="4" w:space="0" w:color="auto"/>
            </w:tcBorders>
            <w:shd w:val="clear" w:color="auto" w:fill="FFC000"/>
            <w:hideMark/>
          </w:tcPr>
          <w:p w14:paraId="4789A919" w14:textId="77777777" w:rsidR="005008CA" w:rsidRPr="00181F87" w:rsidRDefault="005008CA" w:rsidP="00B33BFC">
            <w:pPr>
              <w:spacing w:before="80" w:after="40"/>
              <w:jc w:val="center"/>
              <w:rPr>
                <w:rFonts w:cs="Arial"/>
                <w:b/>
                <w:bCs/>
                <w:sz w:val="18"/>
                <w:szCs w:val="18"/>
              </w:rPr>
            </w:pPr>
            <w:r w:rsidRPr="00181F87">
              <w:rPr>
                <w:rFonts w:cs="Arial"/>
                <w:b/>
                <w:bCs/>
                <w:sz w:val="18"/>
                <w:szCs w:val="18"/>
              </w:rPr>
              <w:t>2018</w:t>
            </w:r>
          </w:p>
        </w:tc>
        <w:tc>
          <w:tcPr>
            <w:tcW w:w="689" w:type="pct"/>
            <w:tcBorders>
              <w:top w:val="single" w:sz="4" w:space="0" w:color="auto"/>
              <w:left w:val="single" w:sz="4" w:space="0" w:color="auto"/>
              <w:bottom w:val="single" w:sz="4" w:space="0" w:color="auto"/>
              <w:right w:val="single" w:sz="4" w:space="0" w:color="auto"/>
            </w:tcBorders>
            <w:shd w:val="clear" w:color="auto" w:fill="FFC000"/>
            <w:hideMark/>
          </w:tcPr>
          <w:p w14:paraId="07290DA9" w14:textId="77777777" w:rsidR="005008CA" w:rsidRPr="00181F87" w:rsidRDefault="005008CA" w:rsidP="00B33BFC">
            <w:pPr>
              <w:spacing w:before="80" w:after="40"/>
              <w:jc w:val="center"/>
              <w:rPr>
                <w:rFonts w:cs="Arial"/>
                <w:b/>
                <w:bCs/>
                <w:sz w:val="18"/>
                <w:szCs w:val="18"/>
              </w:rPr>
            </w:pPr>
            <w:r w:rsidRPr="00181F87">
              <w:rPr>
                <w:rFonts w:cs="Arial"/>
                <w:b/>
                <w:bCs/>
                <w:sz w:val="18"/>
                <w:szCs w:val="18"/>
              </w:rPr>
              <w:t>2019</w:t>
            </w:r>
          </w:p>
        </w:tc>
        <w:tc>
          <w:tcPr>
            <w:tcW w:w="687" w:type="pct"/>
            <w:tcBorders>
              <w:top w:val="single" w:sz="4" w:space="0" w:color="auto"/>
              <w:left w:val="single" w:sz="4" w:space="0" w:color="auto"/>
              <w:bottom w:val="single" w:sz="4" w:space="0" w:color="auto"/>
              <w:right w:val="single" w:sz="4" w:space="0" w:color="auto"/>
            </w:tcBorders>
            <w:shd w:val="clear" w:color="auto" w:fill="FFC000"/>
            <w:hideMark/>
          </w:tcPr>
          <w:p w14:paraId="4CFDBD3F" w14:textId="77777777" w:rsidR="005008CA" w:rsidRPr="00181F87" w:rsidRDefault="005008CA" w:rsidP="00B33BFC">
            <w:pPr>
              <w:spacing w:before="80" w:after="40"/>
              <w:jc w:val="center"/>
              <w:rPr>
                <w:rFonts w:cs="Arial"/>
                <w:b/>
                <w:bCs/>
                <w:sz w:val="18"/>
                <w:szCs w:val="18"/>
              </w:rPr>
            </w:pPr>
            <w:r w:rsidRPr="00181F87">
              <w:rPr>
                <w:rFonts w:cs="Arial"/>
                <w:b/>
                <w:bCs/>
                <w:sz w:val="18"/>
                <w:szCs w:val="18"/>
              </w:rPr>
              <w:t>% Variación</w:t>
            </w:r>
          </w:p>
        </w:tc>
      </w:tr>
      <w:tr w:rsidR="005008CA" w:rsidRPr="00181F87" w14:paraId="5C54F742" w14:textId="77777777" w:rsidTr="00B33BFC">
        <w:trPr>
          <w:trHeight w:val="336"/>
        </w:trPr>
        <w:tc>
          <w:tcPr>
            <w:tcW w:w="224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E785BCB" w14:textId="77777777" w:rsidR="005008CA" w:rsidRPr="00181F87" w:rsidRDefault="005008CA" w:rsidP="00B33BFC">
            <w:pPr>
              <w:spacing w:before="80" w:after="40" w:line="240" w:lineRule="auto"/>
              <w:rPr>
                <w:rFonts w:cs="Arial"/>
                <w:sz w:val="18"/>
                <w:szCs w:val="18"/>
                <w:lang w:eastAsia="es-ES"/>
              </w:rPr>
            </w:pPr>
            <w:r w:rsidRPr="00181F87">
              <w:rPr>
                <w:rFonts w:cs="Arial"/>
                <w:sz w:val="18"/>
                <w:szCs w:val="18"/>
                <w:lang w:eastAsia="es-ES"/>
              </w:rPr>
              <w:t xml:space="preserve">Títulos editados en formato electrónico    </w:t>
            </w:r>
          </w:p>
        </w:tc>
        <w:tc>
          <w:tcPr>
            <w:tcW w:w="688" w:type="pct"/>
            <w:tcBorders>
              <w:top w:val="single" w:sz="4" w:space="0" w:color="auto"/>
              <w:left w:val="single" w:sz="4" w:space="0" w:color="auto"/>
              <w:bottom w:val="single" w:sz="4" w:space="0" w:color="auto"/>
              <w:right w:val="single" w:sz="4" w:space="0" w:color="auto"/>
            </w:tcBorders>
            <w:shd w:val="clear" w:color="auto" w:fill="auto"/>
            <w:vAlign w:val="bottom"/>
          </w:tcPr>
          <w:p w14:paraId="3A663BDC" w14:textId="77777777" w:rsidR="005008CA" w:rsidRPr="00181F87" w:rsidRDefault="005008CA" w:rsidP="00B33BFC">
            <w:pPr>
              <w:spacing w:after="0" w:line="240" w:lineRule="auto"/>
              <w:ind w:right="113"/>
              <w:jc w:val="right"/>
              <w:rPr>
                <w:rFonts w:cs="Arial"/>
                <w:sz w:val="18"/>
                <w:szCs w:val="18"/>
              </w:rPr>
            </w:pPr>
            <w:r w:rsidRPr="00181F87">
              <w:rPr>
                <w:rFonts w:cs="Arial"/>
                <w:bCs/>
                <w:sz w:val="18"/>
                <w:szCs w:val="18"/>
              </w:rPr>
              <w:t>27.138</w:t>
            </w:r>
          </w:p>
        </w:tc>
        <w:tc>
          <w:tcPr>
            <w:tcW w:w="689" w:type="pct"/>
            <w:tcBorders>
              <w:top w:val="single" w:sz="4" w:space="0" w:color="auto"/>
              <w:left w:val="single" w:sz="4" w:space="0" w:color="auto"/>
              <w:bottom w:val="single" w:sz="4" w:space="0" w:color="auto"/>
              <w:right w:val="single" w:sz="4" w:space="0" w:color="auto"/>
            </w:tcBorders>
            <w:shd w:val="clear" w:color="auto" w:fill="auto"/>
            <w:vAlign w:val="bottom"/>
          </w:tcPr>
          <w:p w14:paraId="7F133AD7" w14:textId="77777777" w:rsidR="005008CA" w:rsidRPr="00181F87" w:rsidRDefault="005008CA" w:rsidP="00B33BFC">
            <w:pPr>
              <w:spacing w:after="0" w:line="240" w:lineRule="auto"/>
              <w:ind w:right="113"/>
              <w:jc w:val="right"/>
              <w:rPr>
                <w:rFonts w:cs="Arial"/>
                <w:bCs/>
                <w:sz w:val="18"/>
                <w:szCs w:val="18"/>
              </w:rPr>
            </w:pPr>
            <w:r w:rsidRPr="00181F87">
              <w:rPr>
                <w:rFonts w:cs="Arial"/>
                <w:bCs/>
                <w:sz w:val="18"/>
                <w:szCs w:val="18"/>
              </w:rPr>
              <w:t>19.236</w:t>
            </w:r>
          </w:p>
        </w:tc>
        <w:tc>
          <w:tcPr>
            <w:tcW w:w="689" w:type="pct"/>
            <w:tcBorders>
              <w:top w:val="single" w:sz="4" w:space="0" w:color="auto"/>
              <w:left w:val="single" w:sz="4" w:space="0" w:color="auto"/>
              <w:bottom w:val="single" w:sz="4" w:space="0" w:color="auto"/>
              <w:right w:val="single" w:sz="4" w:space="0" w:color="auto"/>
            </w:tcBorders>
            <w:shd w:val="clear" w:color="auto" w:fill="auto"/>
            <w:vAlign w:val="bottom"/>
          </w:tcPr>
          <w:p w14:paraId="1FC534BB" w14:textId="77777777" w:rsidR="005008CA" w:rsidRPr="00181F87" w:rsidRDefault="005008CA" w:rsidP="00B33BFC">
            <w:pPr>
              <w:spacing w:after="0" w:line="240" w:lineRule="auto"/>
              <w:ind w:right="113"/>
              <w:jc w:val="right"/>
              <w:rPr>
                <w:rFonts w:cs="Arial"/>
                <w:bCs/>
                <w:sz w:val="18"/>
                <w:szCs w:val="18"/>
              </w:rPr>
            </w:pPr>
            <w:r w:rsidRPr="00181F87">
              <w:rPr>
                <w:rFonts w:cs="Arial"/>
                <w:bCs/>
                <w:sz w:val="18"/>
                <w:szCs w:val="18"/>
              </w:rPr>
              <w:t>21.607</w:t>
            </w:r>
          </w:p>
        </w:tc>
        <w:tc>
          <w:tcPr>
            <w:tcW w:w="687" w:type="pct"/>
            <w:tcBorders>
              <w:top w:val="single" w:sz="4" w:space="0" w:color="auto"/>
              <w:left w:val="single" w:sz="4" w:space="0" w:color="auto"/>
              <w:bottom w:val="single" w:sz="4" w:space="0" w:color="auto"/>
              <w:right w:val="single" w:sz="4" w:space="0" w:color="auto"/>
            </w:tcBorders>
            <w:shd w:val="clear" w:color="auto" w:fill="auto"/>
            <w:vAlign w:val="bottom"/>
          </w:tcPr>
          <w:p w14:paraId="6B84AFB1" w14:textId="77777777" w:rsidR="005008CA" w:rsidRPr="00181F87" w:rsidRDefault="005008CA" w:rsidP="00B33BFC">
            <w:pPr>
              <w:spacing w:after="0"/>
              <w:ind w:right="113"/>
              <w:jc w:val="right"/>
              <w:rPr>
                <w:rFonts w:cs="Arial"/>
                <w:bCs/>
                <w:sz w:val="18"/>
                <w:szCs w:val="18"/>
              </w:rPr>
            </w:pPr>
            <w:r w:rsidRPr="00181F87">
              <w:rPr>
                <w:rFonts w:cs="Arial"/>
                <w:bCs/>
                <w:sz w:val="18"/>
                <w:szCs w:val="18"/>
              </w:rPr>
              <w:t>12,3%</w:t>
            </w:r>
          </w:p>
        </w:tc>
      </w:tr>
      <w:tr w:rsidR="005008CA" w:rsidRPr="00181F87" w14:paraId="39A1D525" w14:textId="77777777" w:rsidTr="00B33BFC">
        <w:trPr>
          <w:trHeight w:val="419"/>
        </w:trPr>
        <w:tc>
          <w:tcPr>
            <w:tcW w:w="224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29E96C9" w14:textId="77777777" w:rsidR="005008CA" w:rsidRPr="00181F87" w:rsidRDefault="005008CA" w:rsidP="00B33BFC">
            <w:pPr>
              <w:spacing w:before="80" w:after="40" w:line="240" w:lineRule="auto"/>
              <w:rPr>
                <w:rFonts w:cs="Arial"/>
                <w:sz w:val="18"/>
                <w:szCs w:val="18"/>
                <w:lang w:eastAsia="es-ES"/>
              </w:rPr>
            </w:pPr>
            <w:r w:rsidRPr="00181F87">
              <w:rPr>
                <w:rFonts w:cs="Arial"/>
                <w:sz w:val="18"/>
                <w:szCs w:val="18"/>
                <w:lang w:eastAsia="es-ES"/>
              </w:rPr>
              <w:t xml:space="preserve">Títulos comercializados en formato electrónico                  </w:t>
            </w:r>
          </w:p>
        </w:tc>
        <w:tc>
          <w:tcPr>
            <w:tcW w:w="688" w:type="pct"/>
            <w:tcBorders>
              <w:top w:val="single" w:sz="4" w:space="0" w:color="auto"/>
              <w:left w:val="single" w:sz="4" w:space="0" w:color="auto"/>
              <w:bottom w:val="single" w:sz="4" w:space="0" w:color="auto"/>
              <w:right w:val="single" w:sz="4" w:space="0" w:color="auto"/>
            </w:tcBorders>
            <w:shd w:val="clear" w:color="auto" w:fill="auto"/>
            <w:vAlign w:val="bottom"/>
          </w:tcPr>
          <w:p w14:paraId="590B87DE" w14:textId="77777777" w:rsidR="005008CA" w:rsidRPr="00181F87" w:rsidRDefault="005008CA" w:rsidP="00B33BFC">
            <w:pPr>
              <w:spacing w:after="0" w:line="240" w:lineRule="auto"/>
              <w:ind w:right="113"/>
              <w:jc w:val="right"/>
              <w:rPr>
                <w:rFonts w:cs="Arial"/>
                <w:sz w:val="18"/>
                <w:szCs w:val="18"/>
              </w:rPr>
            </w:pPr>
            <w:r w:rsidRPr="00181F87">
              <w:rPr>
                <w:rFonts w:cs="Arial"/>
                <w:bCs/>
                <w:sz w:val="18"/>
                <w:szCs w:val="18"/>
              </w:rPr>
              <w:t>178.154</w:t>
            </w:r>
          </w:p>
        </w:tc>
        <w:tc>
          <w:tcPr>
            <w:tcW w:w="689" w:type="pct"/>
            <w:tcBorders>
              <w:top w:val="single" w:sz="4" w:space="0" w:color="auto"/>
              <w:left w:val="single" w:sz="4" w:space="0" w:color="auto"/>
              <w:bottom w:val="single" w:sz="4" w:space="0" w:color="auto"/>
              <w:right w:val="single" w:sz="4" w:space="0" w:color="auto"/>
            </w:tcBorders>
            <w:shd w:val="clear" w:color="auto" w:fill="auto"/>
            <w:vAlign w:val="bottom"/>
          </w:tcPr>
          <w:p w14:paraId="2A682A3D" w14:textId="77777777" w:rsidR="005008CA" w:rsidRPr="00181F87" w:rsidRDefault="005008CA" w:rsidP="00B33BFC">
            <w:pPr>
              <w:spacing w:after="0" w:line="240" w:lineRule="auto"/>
              <w:ind w:right="113"/>
              <w:jc w:val="right"/>
              <w:rPr>
                <w:rFonts w:cs="Arial"/>
                <w:bCs/>
                <w:sz w:val="18"/>
                <w:szCs w:val="18"/>
              </w:rPr>
            </w:pPr>
            <w:r w:rsidRPr="00181F87">
              <w:rPr>
                <w:rFonts w:cs="Arial"/>
                <w:bCs/>
                <w:sz w:val="18"/>
                <w:szCs w:val="18"/>
              </w:rPr>
              <w:t>178.908</w:t>
            </w:r>
          </w:p>
        </w:tc>
        <w:tc>
          <w:tcPr>
            <w:tcW w:w="689" w:type="pct"/>
            <w:tcBorders>
              <w:top w:val="single" w:sz="4" w:space="0" w:color="auto"/>
              <w:left w:val="single" w:sz="4" w:space="0" w:color="auto"/>
              <w:bottom w:val="single" w:sz="4" w:space="0" w:color="auto"/>
              <w:right w:val="single" w:sz="4" w:space="0" w:color="auto"/>
            </w:tcBorders>
            <w:shd w:val="clear" w:color="auto" w:fill="auto"/>
            <w:vAlign w:val="bottom"/>
          </w:tcPr>
          <w:p w14:paraId="792930C9" w14:textId="77777777" w:rsidR="005008CA" w:rsidRPr="00181F87" w:rsidRDefault="005008CA" w:rsidP="00B33BFC">
            <w:pPr>
              <w:spacing w:after="0" w:line="240" w:lineRule="auto"/>
              <w:ind w:right="113"/>
              <w:jc w:val="right"/>
              <w:rPr>
                <w:rFonts w:cs="Arial"/>
                <w:bCs/>
                <w:sz w:val="18"/>
                <w:szCs w:val="18"/>
              </w:rPr>
            </w:pPr>
            <w:r w:rsidRPr="00181F87">
              <w:rPr>
                <w:rFonts w:cs="Arial"/>
                <w:bCs/>
                <w:sz w:val="18"/>
                <w:szCs w:val="18"/>
              </w:rPr>
              <w:t>182.108</w:t>
            </w:r>
          </w:p>
        </w:tc>
        <w:tc>
          <w:tcPr>
            <w:tcW w:w="687" w:type="pct"/>
            <w:tcBorders>
              <w:top w:val="single" w:sz="4" w:space="0" w:color="auto"/>
              <w:left w:val="single" w:sz="4" w:space="0" w:color="auto"/>
              <w:bottom w:val="single" w:sz="4" w:space="0" w:color="auto"/>
              <w:right w:val="single" w:sz="4" w:space="0" w:color="auto"/>
            </w:tcBorders>
            <w:shd w:val="clear" w:color="auto" w:fill="auto"/>
            <w:vAlign w:val="bottom"/>
          </w:tcPr>
          <w:p w14:paraId="3C418BED" w14:textId="77777777" w:rsidR="005008CA" w:rsidRPr="00181F87" w:rsidRDefault="005008CA" w:rsidP="00B33BFC">
            <w:pPr>
              <w:spacing w:after="0" w:line="240" w:lineRule="auto"/>
              <w:ind w:right="113"/>
              <w:jc w:val="right"/>
              <w:rPr>
                <w:rFonts w:cs="Arial"/>
                <w:bCs/>
                <w:sz w:val="18"/>
                <w:szCs w:val="18"/>
              </w:rPr>
            </w:pPr>
            <w:r w:rsidRPr="00181F87">
              <w:rPr>
                <w:rFonts w:cs="Arial"/>
                <w:bCs/>
                <w:sz w:val="18"/>
                <w:szCs w:val="18"/>
              </w:rPr>
              <w:t>1,8%</w:t>
            </w:r>
          </w:p>
        </w:tc>
      </w:tr>
      <w:tr w:rsidR="005008CA" w:rsidRPr="00181F87" w14:paraId="58696B7D" w14:textId="77777777" w:rsidTr="00B33BFC">
        <w:trPr>
          <w:trHeight w:val="383"/>
        </w:trPr>
        <w:tc>
          <w:tcPr>
            <w:tcW w:w="224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7AC250" w14:textId="77777777" w:rsidR="005008CA" w:rsidRPr="00181F87" w:rsidRDefault="005008CA" w:rsidP="00B33BFC">
            <w:pPr>
              <w:spacing w:before="80" w:after="40" w:line="240" w:lineRule="auto"/>
              <w:rPr>
                <w:rFonts w:cs="Arial"/>
                <w:sz w:val="18"/>
                <w:szCs w:val="18"/>
                <w:lang w:eastAsia="es-ES"/>
              </w:rPr>
            </w:pPr>
            <w:r w:rsidRPr="00181F87">
              <w:rPr>
                <w:rFonts w:cs="Arial"/>
                <w:sz w:val="18"/>
                <w:szCs w:val="18"/>
                <w:lang w:eastAsia="es-ES"/>
              </w:rPr>
              <w:t>Facturación por venta de libros en formato electrónico (miles de euros)</w:t>
            </w:r>
          </w:p>
        </w:tc>
        <w:tc>
          <w:tcPr>
            <w:tcW w:w="688" w:type="pct"/>
            <w:tcBorders>
              <w:top w:val="single" w:sz="4" w:space="0" w:color="auto"/>
              <w:left w:val="single" w:sz="4" w:space="0" w:color="auto"/>
              <w:bottom w:val="single" w:sz="4" w:space="0" w:color="auto"/>
              <w:right w:val="single" w:sz="4" w:space="0" w:color="auto"/>
            </w:tcBorders>
            <w:shd w:val="clear" w:color="auto" w:fill="auto"/>
            <w:vAlign w:val="bottom"/>
          </w:tcPr>
          <w:p w14:paraId="507D30AF" w14:textId="77777777" w:rsidR="005008CA" w:rsidRPr="00181F87" w:rsidRDefault="005008CA" w:rsidP="00B33BFC">
            <w:pPr>
              <w:spacing w:after="0" w:line="240" w:lineRule="auto"/>
              <w:ind w:right="113"/>
              <w:jc w:val="right"/>
              <w:rPr>
                <w:rFonts w:cs="Arial"/>
                <w:sz w:val="18"/>
                <w:szCs w:val="18"/>
              </w:rPr>
            </w:pPr>
            <w:r w:rsidRPr="00181F87">
              <w:rPr>
                <w:rFonts w:cs="Arial"/>
                <w:bCs/>
                <w:sz w:val="18"/>
                <w:szCs w:val="18"/>
              </w:rPr>
              <w:t>119.100</w:t>
            </w:r>
          </w:p>
        </w:tc>
        <w:tc>
          <w:tcPr>
            <w:tcW w:w="689" w:type="pct"/>
            <w:tcBorders>
              <w:top w:val="single" w:sz="4" w:space="0" w:color="auto"/>
              <w:left w:val="single" w:sz="4" w:space="0" w:color="auto"/>
              <w:bottom w:val="single" w:sz="4" w:space="0" w:color="auto"/>
              <w:right w:val="single" w:sz="4" w:space="0" w:color="auto"/>
            </w:tcBorders>
            <w:shd w:val="clear" w:color="auto" w:fill="auto"/>
            <w:vAlign w:val="bottom"/>
          </w:tcPr>
          <w:p w14:paraId="6DC17733" w14:textId="77777777" w:rsidR="005008CA" w:rsidRPr="00181F87" w:rsidRDefault="005008CA" w:rsidP="00B33BFC">
            <w:pPr>
              <w:spacing w:after="0" w:line="240" w:lineRule="auto"/>
              <w:ind w:right="113"/>
              <w:jc w:val="right"/>
              <w:rPr>
                <w:rFonts w:cs="Arial"/>
                <w:bCs/>
                <w:sz w:val="18"/>
                <w:szCs w:val="18"/>
              </w:rPr>
            </w:pPr>
            <w:r w:rsidRPr="00181F87">
              <w:rPr>
                <w:rFonts w:cs="Arial"/>
                <w:bCs/>
                <w:sz w:val="18"/>
                <w:szCs w:val="18"/>
              </w:rPr>
              <w:t>118.984</w:t>
            </w:r>
          </w:p>
        </w:tc>
        <w:tc>
          <w:tcPr>
            <w:tcW w:w="689" w:type="pct"/>
            <w:tcBorders>
              <w:top w:val="single" w:sz="4" w:space="0" w:color="auto"/>
              <w:left w:val="single" w:sz="4" w:space="0" w:color="auto"/>
              <w:bottom w:val="single" w:sz="4" w:space="0" w:color="auto"/>
              <w:right w:val="single" w:sz="4" w:space="0" w:color="auto"/>
            </w:tcBorders>
            <w:shd w:val="clear" w:color="auto" w:fill="auto"/>
            <w:vAlign w:val="bottom"/>
          </w:tcPr>
          <w:p w14:paraId="3206C043" w14:textId="77777777" w:rsidR="005008CA" w:rsidRPr="00181F87" w:rsidRDefault="005008CA" w:rsidP="00B33BFC">
            <w:pPr>
              <w:spacing w:after="0" w:line="240" w:lineRule="auto"/>
              <w:ind w:right="113"/>
              <w:jc w:val="right"/>
              <w:rPr>
                <w:rFonts w:cs="Arial"/>
                <w:bCs/>
                <w:sz w:val="18"/>
                <w:szCs w:val="18"/>
              </w:rPr>
            </w:pPr>
            <w:r w:rsidRPr="00181F87">
              <w:rPr>
                <w:rFonts w:cs="Arial"/>
                <w:bCs/>
                <w:sz w:val="18"/>
                <w:szCs w:val="18"/>
              </w:rPr>
              <w:t>119.130</w:t>
            </w:r>
          </w:p>
        </w:tc>
        <w:tc>
          <w:tcPr>
            <w:tcW w:w="687" w:type="pct"/>
            <w:tcBorders>
              <w:top w:val="single" w:sz="4" w:space="0" w:color="auto"/>
              <w:left w:val="single" w:sz="4" w:space="0" w:color="auto"/>
              <w:bottom w:val="single" w:sz="4" w:space="0" w:color="auto"/>
              <w:right w:val="single" w:sz="4" w:space="0" w:color="auto"/>
            </w:tcBorders>
            <w:shd w:val="clear" w:color="auto" w:fill="auto"/>
            <w:vAlign w:val="bottom"/>
          </w:tcPr>
          <w:p w14:paraId="480A90FF" w14:textId="77777777" w:rsidR="005008CA" w:rsidRPr="00181F87" w:rsidRDefault="005008CA" w:rsidP="00B33BFC">
            <w:pPr>
              <w:spacing w:after="0" w:line="240" w:lineRule="auto"/>
              <w:ind w:right="113"/>
              <w:jc w:val="right"/>
              <w:rPr>
                <w:rFonts w:cs="Arial"/>
                <w:bCs/>
                <w:sz w:val="18"/>
                <w:szCs w:val="18"/>
              </w:rPr>
            </w:pPr>
            <w:r w:rsidRPr="00181F87">
              <w:rPr>
                <w:rFonts w:cs="Arial"/>
                <w:bCs/>
                <w:sz w:val="18"/>
                <w:szCs w:val="18"/>
              </w:rPr>
              <w:t>0,1%</w:t>
            </w:r>
          </w:p>
        </w:tc>
      </w:tr>
      <w:tr w:rsidR="005008CA" w:rsidRPr="00181F87" w14:paraId="70CCEADD" w14:textId="77777777" w:rsidTr="00B33BFC">
        <w:trPr>
          <w:trHeight w:val="383"/>
        </w:trPr>
        <w:tc>
          <w:tcPr>
            <w:tcW w:w="2247" w:type="pct"/>
            <w:tcBorders>
              <w:top w:val="single" w:sz="4" w:space="0" w:color="auto"/>
              <w:left w:val="single" w:sz="4" w:space="0" w:color="auto"/>
              <w:bottom w:val="single" w:sz="4" w:space="0" w:color="auto"/>
              <w:right w:val="single" w:sz="4" w:space="0" w:color="auto"/>
            </w:tcBorders>
            <w:shd w:val="clear" w:color="auto" w:fill="auto"/>
            <w:vAlign w:val="center"/>
          </w:tcPr>
          <w:p w14:paraId="5F4D86FB" w14:textId="77777777" w:rsidR="005008CA" w:rsidRPr="00181F87" w:rsidRDefault="005008CA" w:rsidP="00B33BFC">
            <w:pPr>
              <w:spacing w:before="80" w:after="40" w:line="240" w:lineRule="auto"/>
              <w:rPr>
                <w:rFonts w:cs="Arial"/>
                <w:sz w:val="18"/>
                <w:szCs w:val="18"/>
                <w:lang w:val="es-ES_tradnl" w:eastAsia="es-ES"/>
              </w:rPr>
            </w:pPr>
            <w:r w:rsidRPr="00181F87">
              <w:rPr>
                <w:rFonts w:cs="Arial"/>
                <w:sz w:val="18"/>
                <w:szCs w:val="18"/>
                <w:lang w:eastAsia="es-ES"/>
              </w:rPr>
              <w:t>Ejemplares vendidos en formato digital (millones de ejemplares)</w:t>
            </w:r>
          </w:p>
        </w:tc>
        <w:tc>
          <w:tcPr>
            <w:tcW w:w="688" w:type="pct"/>
            <w:tcBorders>
              <w:top w:val="single" w:sz="4" w:space="0" w:color="auto"/>
              <w:left w:val="single" w:sz="4" w:space="0" w:color="auto"/>
              <w:bottom w:val="single" w:sz="4" w:space="0" w:color="auto"/>
              <w:right w:val="single" w:sz="4" w:space="0" w:color="auto"/>
            </w:tcBorders>
            <w:shd w:val="clear" w:color="auto" w:fill="auto"/>
            <w:vAlign w:val="bottom"/>
          </w:tcPr>
          <w:p w14:paraId="3C402C97" w14:textId="77777777" w:rsidR="005008CA" w:rsidRPr="00181F87" w:rsidRDefault="005008CA" w:rsidP="00B33BFC">
            <w:pPr>
              <w:spacing w:after="0" w:line="240" w:lineRule="auto"/>
              <w:ind w:right="113"/>
              <w:jc w:val="right"/>
              <w:rPr>
                <w:rFonts w:cs="Arial"/>
                <w:sz w:val="18"/>
                <w:szCs w:val="18"/>
              </w:rPr>
            </w:pPr>
            <w:r w:rsidRPr="00181F87">
              <w:rPr>
                <w:rFonts w:cs="Arial"/>
                <w:bCs/>
                <w:sz w:val="18"/>
                <w:szCs w:val="18"/>
              </w:rPr>
              <w:t>12,8</w:t>
            </w:r>
          </w:p>
        </w:tc>
        <w:tc>
          <w:tcPr>
            <w:tcW w:w="689" w:type="pct"/>
            <w:tcBorders>
              <w:top w:val="single" w:sz="4" w:space="0" w:color="auto"/>
              <w:left w:val="single" w:sz="4" w:space="0" w:color="auto"/>
              <w:bottom w:val="single" w:sz="4" w:space="0" w:color="auto"/>
              <w:right w:val="single" w:sz="4" w:space="0" w:color="auto"/>
            </w:tcBorders>
            <w:shd w:val="clear" w:color="auto" w:fill="auto"/>
            <w:vAlign w:val="bottom"/>
          </w:tcPr>
          <w:p w14:paraId="04FB7BCB" w14:textId="77777777" w:rsidR="005008CA" w:rsidRPr="00181F87" w:rsidRDefault="005008CA" w:rsidP="00B33BFC">
            <w:pPr>
              <w:spacing w:after="0" w:line="240" w:lineRule="auto"/>
              <w:ind w:right="113"/>
              <w:jc w:val="right"/>
              <w:rPr>
                <w:rFonts w:cs="Arial"/>
                <w:bCs/>
                <w:sz w:val="18"/>
                <w:szCs w:val="18"/>
              </w:rPr>
            </w:pPr>
            <w:r w:rsidRPr="00181F87">
              <w:rPr>
                <w:rFonts w:cs="Arial"/>
                <w:bCs/>
                <w:sz w:val="18"/>
                <w:szCs w:val="18"/>
              </w:rPr>
              <w:t>12,8</w:t>
            </w:r>
          </w:p>
        </w:tc>
        <w:tc>
          <w:tcPr>
            <w:tcW w:w="689" w:type="pct"/>
            <w:tcBorders>
              <w:top w:val="single" w:sz="4" w:space="0" w:color="auto"/>
              <w:left w:val="single" w:sz="4" w:space="0" w:color="auto"/>
              <w:bottom w:val="single" w:sz="4" w:space="0" w:color="auto"/>
              <w:right w:val="single" w:sz="4" w:space="0" w:color="auto"/>
            </w:tcBorders>
            <w:shd w:val="clear" w:color="auto" w:fill="auto"/>
            <w:vAlign w:val="bottom"/>
          </w:tcPr>
          <w:p w14:paraId="3EC8D38B" w14:textId="77777777" w:rsidR="005008CA" w:rsidRPr="00181F87" w:rsidRDefault="005008CA" w:rsidP="00B33BFC">
            <w:pPr>
              <w:spacing w:after="0" w:line="240" w:lineRule="auto"/>
              <w:ind w:right="113"/>
              <w:jc w:val="right"/>
              <w:rPr>
                <w:rFonts w:cs="Arial"/>
                <w:b/>
                <w:sz w:val="18"/>
                <w:szCs w:val="18"/>
              </w:rPr>
            </w:pPr>
            <w:r w:rsidRPr="00181F87">
              <w:rPr>
                <w:rFonts w:cs="Arial"/>
                <w:bCs/>
                <w:sz w:val="18"/>
                <w:szCs w:val="18"/>
              </w:rPr>
              <w:t>12,7</w:t>
            </w:r>
          </w:p>
        </w:tc>
        <w:tc>
          <w:tcPr>
            <w:tcW w:w="687" w:type="pct"/>
            <w:tcBorders>
              <w:top w:val="single" w:sz="4" w:space="0" w:color="auto"/>
              <w:left w:val="single" w:sz="4" w:space="0" w:color="auto"/>
              <w:bottom w:val="single" w:sz="4" w:space="0" w:color="auto"/>
              <w:right w:val="single" w:sz="4" w:space="0" w:color="auto"/>
            </w:tcBorders>
            <w:shd w:val="clear" w:color="auto" w:fill="auto"/>
            <w:vAlign w:val="bottom"/>
          </w:tcPr>
          <w:p w14:paraId="39684933" w14:textId="77777777" w:rsidR="005008CA" w:rsidRPr="00181F87" w:rsidRDefault="005008CA" w:rsidP="00B33BFC">
            <w:pPr>
              <w:spacing w:after="0" w:line="240" w:lineRule="auto"/>
              <w:ind w:left="-561" w:right="69" w:hanging="247"/>
              <w:jc w:val="right"/>
              <w:rPr>
                <w:rFonts w:cs="Arial"/>
                <w:bCs/>
                <w:sz w:val="18"/>
                <w:szCs w:val="18"/>
              </w:rPr>
            </w:pPr>
            <w:r w:rsidRPr="00181F87">
              <w:rPr>
                <w:rFonts w:cs="Arial"/>
                <w:bCs/>
                <w:sz w:val="18"/>
                <w:szCs w:val="18"/>
              </w:rPr>
              <w:t>-1,1%</w:t>
            </w:r>
          </w:p>
        </w:tc>
      </w:tr>
      <w:tr w:rsidR="005008CA" w:rsidRPr="00181F87" w14:paraId="6E598C4B" w14:textId="77777777" w:rsidTr="00B33BFC">
        <w:trPr>
          <w:trHeight w:val="383"/>
        </w:trPr>
        <w:tc>
          <w:tcPr>
            <w:tcW w:w="2247" w:type="pct"/>
            <w:tcBorders>
              <w:top w:val="single" w:sz="4" w:space="0" w:color="auto"/>
              <w:left w:val="single" w:sz="4" w:space="0" w:color="auto"/>
              <w:bottom w:val="single" w:sz="4" w:space="0" w:color="auto"/>
              <w:right w:val="single" w:sz="4" w:space="0" w:color="auto"/>
            </w:tcBorders>
            <w:shd w:val="clear" w:color="auto" w:fill="auto"/>
            <w:vAlign w:val="center"/>
          </w:tcPr>
          <w:p w14:paraId="005B091D" w14:textId="77777777" w:rsidR="005008CA" w:rsidRPr="00181F87" w:rsidRDefault="005008CA" w:rsidP="00B33BFC">
            <w:pPr>
              <w:spacing w:before="80" w:after="40" w:line="240" w:lineRule="auto"/>
              <w:rPr>
                <w:rFonts w:cs="Arial"/>
                <w:sz w:val="18"/>
                <w:szCs w:val="18"/>
                <w:lang w:eastAsia="es-ES"/>
              </w:rPr>
            </w:pPr>
            <w:r w:rsidRPr="00181F87">
              <w:rPr>
                <w:rFonts w:cs="Arial"/>
                <w:sz w:val="18"/>
                <w:szCs w:val="18"/>
                <w:lang w:eastAsia="es-ES"/>
              </w:rPr>
              <w:t>Precio medio del libro en formato electrónico (euros)</w:t>
            </w:r>
          </w:p>
        </w:tc>
        <w:tc>
          <w:tcPr>
            <w:tcW w:w="688" w:type="pct"/>
            <w:tcBorders>
              <w:top w:val="single" w:sz="4" w:space="0" w:color="auto"/>
              <w:left w:val="single" w:sz="4" w:space="0" w:color="auto"/>
              <w:bottom w:val="single" w:sz="4" w:space="0" w:color="auto"/>
              <w:right w:val="single" w:sz="4" w:space="0" w:color="auto"/>
            </w:tcBorders>
            <w:shd w:val="clear" w:color="auto" w:fill="auto"/>
            <w:vAlign w:val="bottom"/>
          </w:tcPr>
          <w:p w14:paraId="3F795582" w14:textId="77777777" w:rsidR="005008CA" w:rsidRPr="00181F87" w:rsidRDefault="005008CA" w:rsidP="00B33BFC">
            <w:pPr>
              <w:spacing w:after="0" w:line="240" w:lineRule="auto"/>
              <w:ind w:right="113"/>
              <w:jc w:val="right"/>
              <w:rPr>
                <w:rFonts w:cs="Arial"/>
                <w:sz w:val="18"/>
                <w:szCs w:val="18"/>
              </w:rPr>
            </w:pPr>
            <w:r w:rsidRPr="00181F87">
              <w:rPr>
                <w:rFonts w:cs="Arial"/>
                <w:bCs/>
                <w:sz w:val="18"/>
                <w:szCs w:val="18"/>
              </w:rPr>
              <w:t>9,3</w:t>
            </w:r>
          </w:p>
        </w:tc>
        <w:tc>
          <w:tcPr>
            <w:tcW w:w="689" w:type="pct"/>
            <w:tcBorders>
              <w:top w:val="single" w:sz="4" w:space="0" w:color="auto"/>
              <w:left w:val="single" w:sz="4" w:space="0" w:color="auto"/>
              <w:bottom w:val="single" w:sz="4" w:space="0" w:color="auto"/>
              <w:right w:val="single" w:sz="4" w:space="0" w:color="auto"/>
            </w:tcBorders>
            <w:shd w:val="clear" w:color="auto" w:fill="auto"/>
            <w:vAlign w:val="bottom"/>
          </w:tcPr>
          <w:p w14:paraId="2CD22A01" w14:textId="77777777" w:rsidR="005008CA" w:rsidRPr="00181F87" w:rsidRDefault="005008CA" w:rsidP="00B33BFC">
            <w:pPr>
              <w:spacing w:after="0" w:line="240" w:lineRule="auto"/>
              <w:ind w:right="113"/>
              <w:jc w:val="right"/>
              <w:rPr>
                <w:rFonts w:cs="Arial"/>
                <w:bCs/>
                <w:sz w:val="18"/>
                <w:szCs w:val="18"/>
              </w:rPr>
            </w:pPr>
            <w:r w:rsidRPr="00181F87">
              <w:rPr>
                <w:rFonts w:cs="Arial"/>
                <w:bCs/>
                <w:sz w:val="18"/>
                <w:szCs w:val="18"/>
              </w:rPr>
              <w:t>9,3</w:t>
            </w:r>
          </w:p>
        </w:tc>
        <w:tc>
          <w:tcPr>
            <w:tcW w:w="689" w:type="pct"/>
            <w:tcBorders>
              <w:top w:val="single" w:sz="4" w:space="0" w:color="auto"/>
              <w:left w:val="single" w:sz="4" w:space="0" w:color="auto"/>
              <w:bottom w:val="single" w:sz="4" w:space="0" w:color="auto"/>
              <w:right w:val="single" w:sz="4" w:space="0" w:color="auto"/>
            </w:tcBorders>
            <w:shd w:val="clear" w:color="auto" w:fill="auto"/>
            <w:vAlign w:val="bottom"/>
          </w:tcPr>
          <w:p w14:paraId="15A23F0F" w14:textId="77777777" w:rsidR="005008CA" w:rsidRPr="00181F87" w:rsidRDefault="005008CA" w:rsidP="00B33BFC">
            <w:pPr>
              <w:spacing w:after="0" w:line="240" w:lineRule="auto"/>
              <w:ind w:right="113"/>
              <w:jc w:val="right"/>
              <w:rPr>
                <w:rFonts w:cs="Arial"/>
                <w:b/>
                <w:sz w:val="18"/>
                <w:szCs w:val="18"/>
              </w:rPr>
            </w:pPr>
            <w:r w:rsidRPr="00181F87">
              <w:rPr>
                <w:rFonts w:cs="Arial"/>
                <w:sz w:val="18"/>
                <w:szCs w:val="18"/>
              </w:rPr>
              <w:t>9,4</w:t>
            </w:r>
          </w:p>
        </w:tc>
        <w:tc>
          <w:tcPr>
            <w:tcW w:w="687" w:type="pct"/>
            <w:tcBorders>
              <w:top w:val="single" w:sz="4" w:space="0" w:color="auto"/>
              <w:left w:val="single" w:sz="4" w:space="0" w:color="auto"/>
              <w:bottom w:val="single" w:sz="4" w:space="0" w:color="auto"/>
              <w:right w:val="single" w:sz="4" w:space="0" w:color="auto"/>
            </w:tcBorders>
            <w:shd w:val="clear" w:color="auto" w:fill="auto"/>
            <w:vAlign w:val="bottom"/>
          </w:tcPr>
          <w:p w14:paraId="0C59DBFF" w14:textId="77777777" w:rsidR="005008CA" w:rsidRPr="00181F87" w:rsidRDefault="005008CA" w:rsidP="00B33BFC">
            <w:pPr>
              <w:spacing w:after="0" w:line="240" w:lineRule="auto"/>
              <w:ind w:right="113"/>
              <w:jc w:val="right"/>
              <w:rPr>
                <w:rFonts w:cs="Arial"/>
                <w:b/>
                <w:sz w:val="18"/>
                <w:szCs w:val="18"/>
              </w:rPr>
            </w:pPr>
            <w:r w:rsidRPr="00181F87">
              <w:rPr>
                <w:rFonts w:cs="Arial"/>
                <w:sz w:val="18"/>
                <w:szCs w:val="18"/>
              </w:rPr>
              <w:t>1,2%</w:t>
            </w:r>
          </w:p>
        </w:tc>
      </w:tr>
    </w:tbl>
    <w:p w14:paraId="6DA43BBC" w14:textId="64ECC286" w:rsidR="001B1C70" w:rsidRPr="00181F87" w:rsidRDefault="001B1C70" w:rsidP="000B31D3">
      <w:pPr>
        <w:spacing w:line="360" w:lineRule="auto"/>
        <w:jc w:val="both"/>
        <w:rPr>
          <w:rFonts w:eastAsia="Times New Roman" w:cs="Arial"/>
          <w:sz w:val="16"/>
          <w:szCs w:val="16"/>
        </w:rPr>
      </w:pPr>
      <w:r w:rsidRPr="00181F87">
        <w:rPr>
          <w:rFonts w:eastAsia="Times New Roman" w:cs="Arial"/>
          <w:sz w:val="16"/>
          <w:szCs w:val="16"/>
        </w:rPr>
        <w:t>Fuente: Estudio Comercio Interior del Libro 201</w:t>
      </w:r>
      <w:r w:rsidR="005008CA" w:rsidRPr="00181F87">
        <w:rPr>
          <w:rFonts w:eastAsia="Times New Roman" w:cs="Arial"/>
          <w:sz w:val="16"/>
          <w:szCs w:val="16"/>
        </w:rPr>
        <w:t>9</w:t>
      </w:r>
    </w:p>
    <w:p w14:paraId="69EF745B" w14:textId="77777777" w:rsidR="005008CA" w:rsidRPr="00181F87" w:rsidRDefault="005008CA" w:rsidP="000B31D3">
      <w:pPr>
        <w:spacing w:line="360" w:lineRule="auto"/>
        <w:jc w:val="both"/>
        <w:rPr>
          <w:rFonts w:eastAsia="Times New Roman" w:cs="Arial"/>
          <w:sz w:val="16"/>
          <w:szCs w:val="16"/>
        </w:rPr>
      </w:pPr>
    </w:p>
    <w:p w14:paraId="1AFA83E1" w14:textId="3F6A1D24" w:rsidR="00D80C94" w:rsidRPr="00181F87" w:rsidRDefault="00ED0678" w:rsidP="000B31D3">
      <w:pPr>
        <w:spacing w:line="360" w:lineRule="auto"/>
        <w:jc w:val="both"/>
        <w:rPr>
          <w:rFonts w:eastAsia="Times New Roman" w:cs="Arial"/>
          <w:b/>
          <w:bCs/>
          <w:color w:val="FF0000"/>
          <w:sz w:val="24"/>
          <w:szCs w:val="24"/>
        </w:rPr>
      </w:pPr>
      <w:r w:rsidRPr="00181F87">
        <w:rPr>
          <w:rFonts w:eastAsia="Times New Roman" w:cs="Arial"/>
          <w:sz w:val="24"/>
          <w:szCs w:val="24"/>
        </w:rPr>
        <w:t>La mayoría de los títulos que se publicaron en 201</w:t>
      </w:r>
      <w:r w:rsidR="005008CA" w:rsidRPr="00181F87">
        <w:rPr>
          <w:rFonts w:eastAsia="Times New Roman" w:cs="Arial"/>
          <w:sz w:val="24"/>
          <w:szCs w:val="24"/>
        </w:rPr>
        <w:t>9</w:t>
      </w:r>
      <w:r w:rsidRPr="00181F87">
        <w:rPr>
          <w:rFonts w:eastAsia="Times New Roman" w:cs="Arial"/>
          <w:sz w:val="24"/>
          <w:szCs w:val="24"/>
        </w:rPr>
        <w:t xml:space="preserve"> (8</w:t>
      </w:r>
      <w:r w:rsidR="005008CA" w:rsidRPr="00181F87">
        <w:rPr>
          <w:rFonts w:eastAsia="Times New Roman" w:cs="Arial"/>
          <w:sz w:val="24"/>
          <w:szCs w:val="24"/>
        </w:rPr>
        <w:t>9,2</w:t>
      </w:r>
      <w:r w:rsidRPr="00181F87">
        <w:rPr>
          <w:rFonts w:eastAsia="Times New Roman" w:cs="Arial"/>
          <w:sz w:val="24"/>
          <w:szCs w:val="24"/>
        </w:rPr>
        <w:t>%) se editaron tanto en formato electrónico como en papel y sólo un 1</w:t>
      </w:r>
      <w:r w:rsidR="005008CA" w:rsidRPr="00181F87">
        <w:rPr>
          <w:rFonts w:eastAsia="Times New Roman" w:cs="Arial"/>
          <w:sz w:val="24"/>
          <w:szCs w:val="24"/>
        </w:rPr>
        <w:t>0,8</w:t>
      </w:r>
      <w:r w:rsidRPr="00181F87">
        <w:rPr>
          <w:rFonts w:eastAsia="Times New Roman" w:cs="Arial"/>
          <w:sz w:val="24"/>
          <w:szCs w:val="24"/>
        </w:rPr>
        <w:t>% fueron editados exclusivamente en formato electrónico</w:t>
      </w:r>
      <w:r w:rsidR="00D80C94" w:rsidRPr="00181F87">
        <w:rPr>
          <w:rFonts w:eastAsia="Times New Roman" w:cs="Arial"/>
          <w:sz w:val="24"/>
          <w:szCs w:val="24"/>
        </w:rPr>
        <w:t xml:space="preserve">. </w:t>
      </w:r>
      <w:r w:rsidR="005008CA" w:rsidRPr="00181F87">
        <w:rPr>
          <w:rFonts w:eastAsia="Times New Roman" w:cs="Arial"/>
          <w:sz w:val="24"/>
          <w:szCs w:val="24"/>
        </w:rPr>
        <w:t>Aumenta</w:t>
      </w:r>
      <w:r w:rsidR="00D80C94" w:rsidRPr="00181F87">
        <w:rPr>
          <w:rFonts w:eastAsia="Times New Roman" w:cs="Arial"/>
          <w:sz w:val="24"/>
          <w:szCs w:val="24"/>
        </w:rPr>
        <w:t xml:space="preserve"> el porcentaje de obras que contienen material adicional (enlaces, comentarios, vídeos, ilustraciones…) en su versión digital del </w:t>
      </w:r>
      <w:r w:rsidR="005008CA" w:rsidRPr="00181F87">
        <w:rPr>
          <w:rFonts w:eastAsia="Times New Roman" w:cs="Arial"/>
          <w:sz w:val="24"/>
          <w:szCs w:val="24"/>
        </w:rPr>
        <w:t>19,6</w:t>
      </w:r>
      <w:r w:rsidR="00D80C94" w:rsidRPr="00181F87">
        <w:rPr>
          <w:rFonts w:eastAsia="Times New Roman" w:cs="Arial"/>
          <w:sz w:val="24"/>
          <w:szCs w:val="24"/>
        </w:rPr>
        <w:t>% del año 201</w:t>
      </w:r>
      <w:r w:rsidR="005008CA" w:rsidRPr="00181F87">
        <w:rPr>
          <w:rFonts w:eastAsia="Times New Roman" w:cs="Arial"/>
          <w:sz w:val="24"/>
          <w:szCs w:val="24"/>
        </w:rPr>
        <w:t>8</w:t>
      </w:r>
      <w:r w:rsidR="00D80C94" w:rsidRPr="00181F87">
        <w:rPr>
          <w:rFonts w:eastAsia="Times New Roman" w:cs="Arial"/>
          <w:sz w:val="24"/>
          <w:szCs w:val="24"/>
        </w:rPr>
        <w:t xml:space="preserve"> al </w:t>
      </w:r>
      <w:r w:rsidR="005008CA" w:rsidRPr="00181F87">
        <w:rPr>
          <w:rFonts w:eastAsia="Times New Roman" w:cs="Arial"/>
          <w:sz w:val="24"/>
          <w:szCs w:val="24"/>
        </w:rPr>
        <w:t>24,3</w:t>
      </w:r>
      <w:r w:rsidR="00D80C94" w:rsidRPr="00181F87">
        <w:rPr>
          <w:rFonts w:eastAsia="Times New Roman" w:cs="Arial"/>
          <w:sz w:val="24"/>
          <w:szCs w:val="24"/>
        </w:rPr>
        <w:t>% en el año 201</w:t>
      </w:r>
      <w:r w:rsidR="005008CA" w:rsidRPr="00181F87">
        <w:rPr>
          <w:rFonts w:eastAsia="Times New Roman" w:cs="Arial"/>
          <w:sz w:val="24"/>
          <w:szCs w:val="24"/>
        </w:rPr>
        <w:t>9</w:t>
      </w:r>
      <w:r w:rsidR="00D80C94" w:rsidRPr="00181F87">
        <w:rPr>
          <w:rFonts w:eastAsia="Times New Roman" w:cs="Arial"/>
          <w:sz w:val="24"/>
          <w:szCs w:val="24"/>
        </w:rPr>
        <w:t>.</w:t>
      </w:r>
      <w:r w:rsidR="00D80C94" w:rsidRPr="00181F87">
        <w:rPr>
          <w:rFonts w:eastAsia="Times New Roman" w:cs="Arial"/>
          <w:b/>
          <w:bCs/>
          <w:sz w:val="24"/>
          <w:szCs w:val="24"/>
        </w:rPr>
        <w:t xml:space="preserve"> </w:t>
      </w:r>
    </w:p>
    <w:p w14:paraId="77393F44" w14:textId="77777777" w:rsidR="004A6DBE" w:rsidRPr="00181F87" w:rsidRDefault="004A6DBE" w:rsidP="004A6DBE">
      <w:pPr>
        <w:spacing w:line="360" w:lineRule="auto"/>
        <w:rPr>
          <w:rFonts w:eastAsia="Times New Roman" w:cs="Arial"/>
          <w:sz w:val="24"/>
          <w:szCs w:val="24"/>
        </w:rPr>
      </w:pPr>
    </w:p>
    <w:p w14:paraId="6A3CFE66" w14:textId="22DBF890" w:rsidR="001B1C70" w:rsidRPr="001B1C70" w:rsidRDefault="004A6DBE" w:rsidP="002E7C31">
      <w:pPr>
        <w:spacing w:line="360" w:lineRule="auto"/>
        <w:jc w:val="center"/>
        <w:rPr>
          <w:rFonts w:eastAsia="Times New Roman" w:cs="Arial"/>
          <w:b/>
          <w:color w:val="5B9BD5" w:themeColor="accent1"/>
          <w:sz w:val="24"/>
          <w:szCs w:val="24"/>
        </w:rPr>
      </w:pPr>
      <w:r w:rsidRPr="00181F87">
        <w:rPr>
          <w:rFonts w:eastAsia="Times New Roman" w:cs="Arial"/>
          <w:b/>
          <w:color w:val="5B9BD5" w:themeColor="accent1"/>
          <w:sz w:val="24"/>
          <w:szCs w:val="24"/>
        </w:rPr>
        <w:lastRenderedPageBreak/>
        <w:t>Cuadro 1</w:t>
      </w:r>
      <w:r w:rsidR="00D80C94" w:rsidRPr="00181F87">
        <w:rPr>
          <w:rFonts w:eastAsia="Times New Roman" w:cs="Arial"/>
          <w:b/>
          <w:color w:val="5B9BD5" w:themeColor="accent1"/>
          <w:sz w:val="24"/>
          <w:szCs w:val="24"/>
        </w:rPr>
        <w:t>5</w:t>
      </w:r>
    </w:p>
    <w:p w14:paraId="40F88212" w14:textId="77777777" w:rsidR="00ED0678" w:rsidRDefault="002E7C31" w:rsidP="002E7C31">
      <w:pPr>
        <w:spacing w:line="360" w:lineRule="auto"/>
        <w:jc w:val="center"/>
        <w:rPr>
          <w:rFonts w:eastAsia="Times New Roman" w:cs="Arial"/>
          <w:sz w:val="24"/>
          <w:szCs w:val="24"/>
        </w:rPr>
      </w:pPr>
      <w:r w:rsidRPr="00ED0678">
        <w:rPr>
          <w:rFonts w:eastAsia="Times New Roman" w:cs="Arial"/>
          <w:noProof/>
          <w:sz w:val="24"/>
          <w:szCs w:val="24"/>
          <w:lang w:eastAsia="es-ES"/>
        </w:rPr>
        <w:drawing>
          <wp:inline distT="0" distB="0" distL="0" distR="0" wp14:anchorId="6CE9A697" wp14:editId="5AA8CEC3">
            <wp:extent cx="4514850" cy="184150"/>
            <wp:effectExtent l="0" t="0" r="0" b="635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14850" cy="184150"/>
                    </a:xfrm>
                    <a:prstGeom prst="rect">
                      <a:avLst/>
                    </a:prstGeom>
                    <a:noFill/>
                    <a:ln>
                      <a:noFill/>
                    </a:ln>
                  </pic:spPr>
                </pic:pic>
              </a:graphicData>
            </a:graphic>
          </wp:inline>
        </w:drawing>
      </w:r>
    </w:p>
    <w:tbl>
      <w:tblPr>
        <w:tblW w:w="4988" w:type="pct"/>
        <w:tblInd w:w="20" w:type="dxa"/>
        <w:tblCellMar>
          <w:left w:w="70" w:type="dxa"/>
          <w:right w:w="70" w:type="dxa"/>
        </w:tblCellMar>
        <w:tblLook w:val="04A0" w:firstRow="1" w:lastRow="0" w:firstColumn="1" w:lastColumn="0" w:noHBand="0" w:noVBand="1"/>
      </w:tblPr>
      <w:tblGrid>
        <w:gridCol w:w="3679"/>
        <w:gridCol w:w="823"/>
        <w:gridCol w:w="823"/>
        <w:gridCol w:w="822"/>
        <w:gridCol w:w="694"/>
        <w:gridCol w:w="822"/>
        <w:gridCol w:w="816"/>
      </w:tblGrid>
      <w:tr w:rsidR="005008CA" w:rsidRPr="00C77769" w14:paraId="4F9C50A4" w14:textId="77777777" w:rsidTr="00B33BFC">
        <w:trPr>
          <w:trHeight w:val="255"/>
        </w:trPr>
        <w:tc>
          <w:tcPr>
            <w:tcW w:w="2169" w:type="pct"/>
            <w:tcBorders>
              <w:top w:val="nil"/>
              <w:bottom w:val="single" w:sz="4" w:space="0" w:color="auto"/>
              <w:right w:val="single" w:sz="4" w:space="0" w:color="auto"/>
            </w:tcBorders>
            <w:shd w:val="clear" w:color="auto" w:fill="auto"/>
            <w:noWrap/>
            <w:vAlign w:val="bottom"/>
          </w:tcPr>
          <w:p w14:paraId="34E2143A" w14:textId="77777777" w:rsidR="005008CA" w:rsidRPr="00C77769" w:rsidRDefault="005008CA" w:rsidP="00B33BFC">
            <w:pPr>
              <w:spacing w:before="120" w:after="0"/>
              <w:jc w:val="center"/>
              <w:rPr>
                <w:rFonts w:cs="Arial"/>
                <w:bCs/>
                <w:color w:val="FF0000"/>
                <w:sz w:val="18"/>
                <w:szCs w:val="18"/>
              </w:rPr>
            </w:pPr>
          </w:p>
        </w:tc>
        <w:tc>
          <w:tcPr>
            <w:tcW w:w="970" w:type="pct"/>
            <w:gridSpan w:val="2"/>
            <w:tcBorders>
              <w:top w:val="single" w:sz="4" w:space="0" w:color="auto"/>
              <w:left w:val="single" w:sz="4" w:space="0" w:color="auto"/>
              <w:bottom w:val="single" w:sz="4" w:space="0" w:color="auto"/>
              <w:right w:val="single" w:sz="4" w:space="0" w:color="auto"/>
            </w:tcBorders>
            <w:shd w:val="clear" w:color="auto" w:fill="2A6C7D"/>
            <w:noWrap/>
            <w:vAlign w:val="bottom"/>
          </w:tcPr>
          <w:p w14:paraId="602EB236" w14:textId="77777777" w:rsidR="005008CA" w:rsidRPr="00C77769" w:rsidRDefault="005008CA" w:rsidP="00B33BFC">
            <w:pPr>
              <w:spacing w:before="120" w:after="0"/>
              <w:jc w:val="center"/>
              <w:rPr>
                <w:rFonts w:cs="Arial"/>
                <w:color w:val="FFFFFF" w:themeColor="background1"/>
                <w:sz w:val="18"/>
                <w:szCs w:val="18"/>
              </w:rPr>
            </w:pPr>
            <w:r w:rsidRPr="00C77769">
              <w:rPr>
                <w:rFonts w:cs="Arial"/>
                <w:color w:val="FFFFFF" w:themeColor="background1"/>
                <w:sz w:val="18"/>
                <w:szCs w:val="18"/>
              </w:rPr>
              <w:t>201</w:t>
            </w:r>
            <w:r>
              <w:rPr>
                <w:rFonts w:cs="Arial"/>
                <w:color w:val="FFFFFF" w:themeColor="background1"/>
                <w:sz w:val="18"/>
                <w:szCs w:val="18"/>
              </w:rPr>
              <w:t>7</w:t>
            </w:r>
          </w:p>
        </w:tc>
        <w:tc>
          <w:tcPr>
            <w:tcW w:w="894" w:type="pct"/>
            <w:gridSpan w:val="2"/>
            <w:tcBorders>
              <w:top w:val="single" w:sz="4" w:space="0" w:color="auto"/>
              <w:left w:val="single" w:sz="4" w:space="0" w:color="auto"/>
              <w:bottom w:val="single" w:sz="4" w:space="0" w:color="auto"/>
              <w:right w:val="single" w:sz="4" w:space="0" w:color="auto"/>
            </w:tcBorders>
            <w:shd w:val="clear" w:color="auto" w:fill="2A6C7D"/>
            <w:vAlign w:val="bottom"/>
          </w:tcPr>
          <w:p w14:paraId="7A77A3D8" w14:textId="77777777" w:rsidR="005008CA" w:rsidRPr="00C77769" w:rsidRDefault="005008CA" w:rsidP="00B33BFC">
            <w:pPr>
              <w:spacing w:before="120" w:after="0"/>
              <w:jc w:val="center"/>
              <w:rPr>
                <w:rFonts w:cs="Arial"/>
                <w:color w:val="FFFFFF" w:themeColor="background1"/>
                <w:sz w:val="18"/>
                <w:szCs w:val="18"/>
              </w:rPr>
            </w:pPr>
            <w:r w:rsidRPr="00C77769">
              <w:rPr>
                <w:rFonts w:cs="Arial"/>
                <w:color w:val="FFFFFF" w:themeColor="background1"/>
                <w:sz w:val="18"/>
                <w:szCs w:val="18"/>
              </w:rPr>
              <w:t>201</w:t>
            </w:r>
            <w:r>
              <w:rPr>
                <w:rFonts w:cs="Arial"/>
                <w:color w:val="FFFFFF" w:themeColor="background1"/>
                <w:sz w:val="18"/>
                <w:szCs w:val="18"/>
              </w:rPr>
              <w:t>8</w:t>
            </w:r>
          </w:p>
        </w:tc>
        <w:tc>
          <w:tcPr>
            <w:tcW w:w="966" w:type="pct"/>
            <w:gridSpan w:val="2"/>
            <w:tcBorders>
              <w:top w:val="single" w:sz="4" w:space="0" w:color="auto"/>
              <w:left w:val="single" w:sz="4" w:space="0" w:color="auto"/>
              <w:bottom w:val="single" w:sz="4" w:space="0" w:color="auto"/>
              <w:right w:val="single" w:sz="4" w:space="0" w:color="auto"/>
            </w:tcBorders>
            <w:shd w:val="clear" w:color="auto" w:fill="2A6C7D"/>
            <w:vAlign w:val="bottom"/>
          </w:tcPr>
          <w:p w14:paraId="5AD59AB1" w14:textId="77777777" w:rsidR="005008CA" w:rsidRPr="00C77769" w:rsidRDefault="005008CA" w:rsidP="00B33BFC">
            <w:pPr>
              <w:spacing w:before="120" w:after="0"/>
              <w:jc w:val="center"/>
              <w:rPr>
                <w:rFonts w:cs="Arial"/>
                <w:b/>
                <w:color w:val="FFFFFF" w:themeColor="background1"/>
                <w:sz w:val="18"/>
                <w:szCs w:val="18"/>
              </w:rPr>
            </w:pPr>
            <w:r w:rsidRPr="00C77769">
              <w:rPr>
                <w:rFonts w:cs="Arial"/>
                <w:b/>
                <w:color w:val="FFFFFF" w:themeColor="background1"/>
                <w:sz w:val="18"/>
                <w:szCs w:val="18"/>
              </w:rPr>
              <w:t>201</w:t>
            </w:r>
            <w:r>
              <w:rPr>
                <w:rFonts w:cs="Arial"/>
                <w:b/>
                <w:color w:val="FFFFFF" w:themeColor="background1"/>
                <w:sz w:val="18"/>
                <w:szCs w:val="18"/>
              </w:rPr>
              <w:t>9</w:t>
            </w:r>
          </w:p>
        </w:tc>
      </w:tr>
      <w:tr w:rsidR="005008CA" w:rsidRPr="00C77769" w14:paraId="67EAD91B" w14:textId="77777777" w:rsidTr="00B33BFC">
        <w:trPr>
          <w:trHeight w:val="255"/>
        </w:trPr>
        <w:tc>
          <w:tcPr>
            <w:tcW w:w="2169" w:type="pct"/>
            <w:tcBorders>
              <w:top w:val="single" w:sz="4" w:space="0" w:color="auto"/>
              <w:left w:val="single" w:sz="4" w:space="0" w:color="auto"/>
              <w:bottom w:val="single" w:sz="4" w:space="0" w:color="auto"/>
              <w:right w:val="single" w:sz="4" w:space="0" w:color="auto"/>
            </w:tcBorders>
            <w:shd w:val="clear" w:color="auto" w:fill="FEB80A"/>
            <w:noWrap/>
            <w:vAlign w:val="bottom"/>
          </w:tcPr>
          <w:p w14:paraId="3ACE8356" w14:textId="77777777" w:rsidR="005008CA" w:rsidRPr="00C77769" w:rsidRDefault="005008CA" w:rsidP="00B33BFC">
            <w:pPr>
              <w:spacing w:before="120" w:after="0"/>
              <w:rPr>
                <w:rFonts w:cs="Arial"/>
                <w:b/>
                <w:bCs/>
                <w:sz w:val="18"/>
                <w:szCs w:val="18"/>
              </w:rPr>
            </w:pPr>
            <w:r w:rsidRPr="00C77769">
              <w:rPr>
                <w:rFonts w:cs="Arial"/>
                <w:b/>
                <w:bCs/>
                <w:sz w:val="18"/>
                <w:szCs w:val="18"/>
              </w:rPr>
              <w:t xml:space="preserve">Facturación </w:t>
            </w:r>
            <w:r>
              <w:rPr>
                <w:rFonts w:cs="Arial"/>
                <w:b/>
                <w:bCs/>
                <w:sz w:val="18"/>
                <w:szCs w:val="18"/>
              </w:rPr>
              <w:t>f</w:t>
            </w:r>
            <w:r w:rsidRPr="00C77769">
              <w:rPr>
                <w:rFonts w:cs="Arial"/>
                <w:b/>
                <w:bCs/>
                <w:sz w:val="18"/>
                <w:szCs w:val="18"/>
              </w:rPr>
              <w:t>ormato electrónico (</w:t>
            </w:r>
            <w:r>
              <w:rPr>
                <w:rFonts w:cs="Arial"/>
                <w:b/>
                <w:bCs/>
                <w:sz w:val="18"/>
                <w:szCs w:val="18"/>
              </w:rPr>
              <w:t>x</w:t>
            </w:r>
            <w:r w:rsidRPr="00C77769">
              <w:rPr>
                <w:rFonts w:cs="Arial"/>
                <w:b/>
                <w:bCs/>
                <w:sz w:val="18"/>
                <w:szCs w:val="18"/>
              </w:rPr>
              <w:t xml:space="preserve"> 1.000)</w:t>
            </w:r>
          </w:p>
        </w:tc>
        <w:tc>
          <w:tcPr>
            <w:tcW w:w="485" w:type="pct"/>
            <w:tcBorders>
              <w:top w:val="single" w:sz="4" w:space="0" w:color="auto"/>
              <w:left w:val="single" w:sz="4" w:space="0" w:color="auto"/>
              <w:bottom w:val="single" w:sz="4" w:space="0" w:color="auto"/>
              <w:right w:val="single" w:sz="4" w:space="0" w:color="auto"/>
            </w:tcBorders>
            <w:shd w:val="clear" w:color="auto" w:fill="FEB80A"/>
            <w:noWrap/>
            <w:vAlign w:val="bottom"/>
          </w:tcPr>
          <w:p w14:paraId="1F915954" w14:textId="77777777" w:rsidR="005008CA" w:rsidRPr="00D81AA0" w:rsidRDefault="005008CA" w:rsidP="00B33BFC">
            <w:pPr>
              <w:spacing w:after="0" w:line="240" w:lineRule="auto"/>
              <w:jc w:val="right"/>
              <w:rPr>
                <w:rFonts w:cs="Arial"/>
                <w:b/>
                <w:bCs/>
                <w:sz w:val="18"/>
                <w:szCs w:val="18"/>
              </w:rPr>
            </w:pPr>
            <w:r w:rsidRPr="00D81AA0">
              <w:rPr>
                <w:rFonts w:cs="Arial"/>
                <w:b/>
                <w:bCs/>
                <w:sz w:val="18"/>
                <w:szCs w:val="18"/>
              </w:rPr>
              <w:t>119.100</w:t>
            </w:r>
          </w:p>
        </w:tc>
        <w:tc>
          <w:tcPr>
            <w:tcW w:w="485" w:type="pct"/>
            <w:tcBorders>
              <w:top w:val="single" w:sz="4" w:space="0" w:color="auto"/>
              <w:left w:val="single" w:sz="4" w:space="0" w:color="auto"/>
              <w:bottom w:val="single" w:sz="4" w:space="0" w:color="auto"/>
              <w:right w:val="single" w:sz="4" w:space="0" w:color="auto"/>
            </w:tcBorders>
            <w:shd w:val="clear" w:color="auto" w:fill="FEB80A"/>
            <w:noWrap/>
            <w:vAlign w:val="bottom"/>
          </w:tcPr>
          <w:p w14:paraId="261CB240" w14:textId="77777777" w:rsidR="005008CA" w:rsidRPr="00D81AA0" w:rsidRDefault="005008CA" w:rsidP="00B33BFC">
            <w:pPr>
              <w:spacing w:after="0" w:line="240" w:lineRule="auto"/>
              <w:jc w:val="right"/>
              <w:rPr>
                <w:rFonts w:cs="Arial"/>
                <w:b/>
                <w:bCs/>
                <w:sz w:val="18"/>
                <w:szCs w:val="18"/>
              </w:rPr>
            </w:pPr>
            <w:r w:rsidRPr="00D81AA0">
              <w:rPr>
                <w:rFonts w:cs="Arial"/>
                <w:b/>
                <w:bCs/>
                <w:sz w:val="18"/>
                <w:szCs w:val="18"/>
              </w:rPr>
              <w:t>100,0%</w:t>
            </w:r>
          </w:p>
        </w:tc>
        <w:tc>
          <w:tcPr>
            <w:tcW w:w="485" w:type="pct"/>
            <w:tcBorders>
              <w:top w:val="single" w:sz="4" w:space="0" w:color="auto"/>
              <w:left w:val="single" w:sz="4" w:space="0" w:color="auto"/>
              <w:bottom w:val="single" w:sz="4" w:space="0" w:color="auto"/>
              <w:right w:val="single" w:sz="4" w:space="0" w:color="auto"/>
            </w:tcBorders>
            <w:shd w:val="clear" w:color="000000" w:fill="FEB80A"/>
            <w:vAlign w:val="bottom"/>
          </w:tcPr>
          <w:p w14:paraId="35EF06B6" w14:textId="77777777" w:rsidR="005008CA" w:rsidRPr="00D81AA0" w:rsidRDefault="005008CA" w:rsidP="00B33BFC">
            <w:pPr>
              <w:spacing w:after="0" w:line="240" w:lineRule="auto"/>
              <w:jc w:val="right"/>
              <w:rPr>
                <w:rFonts w:cs="Arial"/>
                <w:b/>
                <w:bCs/>
                <w:sz w:val="18"/>
                <w:szCs w:val="18"/>
              </w:rPr>
            </w:pPr>
            <w:r>
              <w:rPr>
                <w:rFonts w:cs="Arial"/>
                <w:b/>
                <w:bCs/>
                <w:sz w:val="18"/>
                <w:szCs w:val="18"/>
              </w:rPr>
              <w:t>118.984</w:t>
            </w:r>
          </w:p>
        </w:tc>
        <w:tc>
          <w:tcPr>
            <w:tcW w:w="409" w:type="pct"/>
            <w:tcBorders>
              <w:top w:val="single" w:sz="4" w:space="0" w:color="auto"/>
              <w:left w:val="single" w:sz="4" w:space="0" w:color="auto"/>
              <w:bottom w:val="single" w:sz="4" w:space="0" w:color="auto"/>
              <w:right w:val="single" w:sz="4" w:space="0" w:color="auto"/>
            </w:tcBorders>
            <w:shd w:val="clear" w:color="000000" w:fill="FEB80A"/>
            <w:vAlign w:val="bottom"/>
          </w:tcPr>
          <w:p w14:paraId="2DE13635" w14:textId="77777777" w:rsidR="005008CA" w:rsidRPr="00D81AA0" w:rsidRDefault="005008CA" w:rsidP="00B33BFC">
            <w:pPr>
              <w:spacing w:after="0" w:line="240" w:lineRule="auto"/>
              <w:jc w:val="right"/>
              <w:rPr>
                <w:rFonts w:cs="Arial"/>
                <w:b/>
                <w:bCs/>
                <w:sz w:val="18"/>
                <w:szCs w:val="18"/>
              </w:rPr>
            </w:pPr>
            <w:r>
              <w:rPr>
                <w:rFonts w:cs="Arial"/>
                <w:b/>
                <w:bCs/>
                <w:sz w:val="18"/>
                <w:szCs w:val="18"/>
              </w:rPr>
              <w:t>100,0%</w:t>
            </w:r>
          </w:p>
        </w:tc>
        <w:tc>
          <w:tcPr>
            <w:tcW w:w="485" w:type="pct"/>
            <w:tcBorders>
              <w:top w:val="single" w:sz="4" w:space="0" w:color="auto"/>
              <w:left w:val="single" w:sz="4" w:space="0" w:color="auto"/>
              <w:bottom w:val="single" w:sz="4" w:space="0" w:color="auto"/>
              <w:right w:val="single" w:sz="4" w:space="0" w:color="auto"/>
            </w:tcBorders>
            <w:shd w:val="clear" w:color="000000" w:fill="FEB80A"/>
            <w:vAlign w:val="bottom"/>
          </w:tcPr>
          <w:p w14:paraId="33E94AAC" w14:textId="77777777" w:rsidR="005008CA" w:rsidRPr="00D81AA0" w:rsidRDefault="005008CA" w:rsidP="00B33BFC">
            <w:pPr>
              <w:spacing w:after="0" w:line="240" w:lineRule="auto"/>
              <w:jc w:val="right"/>
              <w:rPr>
                <w:rFonts w:cs="Arial"/>
                <w:b/>
                <w:bCs/>
                <w:sz w:val="18"/>
                <w:szCs w:val="18"/>
              </w:rPr>
            </w:pPr>
            <w:r w:rsidRPr="00A0329F">
              <w:rPr>
                <w:rFonts w:cs="Arial"/>
                <w:b/>
                <w:bCs/>
                <w:sz w:val="18"/>
                <w:szCs w:val="18"/>
              </w:rPr>
              <w:t>119.13</w:t>
            </w:r>
            <w:r>
              <w:rPr>
                <w:rFonts w:cs="Arial"/>
                <w:b/>
                <w:bCs/>
                <w:sz w:val="18"/>
                <w:szCs w:val="18"/>
              </w:rPr>
              <w:t>0</w:t>
            </w:r>
          </w:p>
        </w:tc>
        <w:tc>
          <w:tcPr>
            <w:tcW w:w="481" w:type="pct"/>
            <w:tcBorders>
              <w:top w:val="single" w:sz="4" w:space="0" w:color="auto"/>
              <w:left w:val="single" w:sz="4" w:space="0" w:color="auto"/>
              <w:bottom w:val="single" w:sz="4" w:space="0" w:color="auto"/>
              <w:right w:val="single" w:sz="4" w:space="0" w:color="auto"/>
            </w:tcBorders>
            <w:shd w:val="clear" w:color="000000" w:fill="FEB80A"/>
            <w:vAlign w:val="bottom"/>
          </w:tcPr>
          <w:p w14:paraId="17E283E6" w14:textId="77777777" w:rsidR="005008CA" w:rsidRPr="00D81AA0" w:rsidRDefault="005008CA" w:rsidP="00B33BFC">
            <w:pPr>
              <w:spacing w:after="0" w:line="240" w:lineRule="auto"/>
              <w:jc w:val="right"/>
              <w:rPr>
                <w:rFonts w:cs="Arial"/>
                <w:b/>
                <w:bCs/>
                <w:sz w:val="18"/>
                <w:szCs w:val="18"/>
              </w:rPr>
            </w:pPr>
            <w:r w:rsidRPr="00A0329F">
              <w:rPr>
                <w:rFonts w:cs="Arial"/>
                <w:b/>
                <w:bCs/>
                <w:sz w:val="18"/>
                <w:szCs w:val="18"/>
              </w:rPr>
              <w:t>100,0%</w:t>
            </w:r>
          </w:p>
        </w:tc>
      </w:tr>
      <w:tr w:rsidR="005008CA" w:rsidRPr="00A0329F" w14:paraId="18F4E50F" w14:textId="77777777" w:rsidTr="00B33BFC">
        <w:trPr>
          <w:trHeight w:val="300"/>
        </w:trPr>
        <w:tc>
          <w:tcPr>
            <w:tcW w:w="2169" w:type="pct"/>
            <w:tcBorders>
              <w:top w:val="single" w:sz="4" w:space="0" w:color="auto"/>
              <w:left w:val="single" w:sz="4" w:space="0" w:color="auto"/>
              <w:right w:val="single" w:sz="4" w:space="0" w:color="auto"/>
            </w:tcBorders>
            <w:shd w:val="clear" w:color="auto" w:fill="DDDDDD"/>
            <w:vAlign w:val="bottom"/>
          </w:tcPr>
          <w:p w14:paraId="3797D6BF" w14:textId="77777777" w:rsidR="005008CA" w:rsidRPr="00D81AA0" w:rsidRDefault="005008CA" w:rsidP="00B33BFC">
            <w:pPr>
              <w:spacing w:before="120" w:after="0"/>
              <w:rPr>
                <w:rFonts w:cs="Arial"/>
                <w:b/>
                <w:bCs/>
                <w:sz w:val="16"/>
                <w:szCs w:val="16"/>
              </w:rPr>
            </w:pPr>
            <w:r>
              <w:rPr>
                <w:rFonts w:cs="Arial"/>
                <w:b/>
                <w:bCs/>
                <w:sz w:val="16"/>
                <w:szCs w:val="16"/>
              </w:rPr>
              <w:t>Ficción adultos</w:t>
            </w:r>
          </w:p>
        </w:tc>
        <w:tc>
          <w:tcPr>
            <w:tcW w:w="485" w:type="pct"/>
            <w:tcBorders>
              <w:top w:val="single" w:sz="4" w:space="0" w:color="auto"/>
              <w:left w:val="single" w:sz="4" w:space="0" w:color="auto"/>
              <w:right w:val="single" w:sz="4" w:space="0" w:color="auto"/>
            </w:tcBorders>
            <w:shd w:val="clear" w:color="auto" w:fill="DDDDDD"/>
            <w:noWrap/>
            <w:vAlign w:val="bottom"/>
          </w:tcPr>
          <w:p w14:paraId="5716337A" w14:textId="77777777" w:rsidR="005008CA" w:rsidRPr="006139A5" w:rsidRDefault="005008CA" w:rsidP="00B33BFC">
            <w:pPr>
              <w:spacing w:after="0" w:line="240" w:lineRule="auto"/>
              <w:ind w:right="57"/>
              <w:jc w:val="right"/>
              <w:rPr>
                <w:rFonts w:cs="Arial"/>
                <w:b/>
                <w:bCs/>
                <w:sz w:val="16"/>
                <w:szCs w:val="16"/>
              </w:rPr>
            </w:pPr>
            <w:r>
              <w:rPr>
                <w:rFonts w:cs="Arial"/>
                <w:sz w:val="16"/>
                <w:szCs w:val="16"/>
              </w:rPr>
              <w:t>23.653</w:t>
            </w:r>
          </w:p>
        </w:tc>
        <w:tc>
          <w:tcPr>
            <w:tcW w:w="485" w:type="pct"/>
            <w:tcBorders>
              <w:top w:val="single" w:sz="4" w:space="0" w:color="auto"/>
              <w:left w:val="single" w:sz="4" w:space="0" w:color="auto"/>
              <w:right w:val="single" w:sz="4" w:space="0" w:color="auto"/>
            </w:tcBorders>
            <w:shd w:val="clear" w:color="auto" w:fill="DDDDDD"/>
            <w:noWrap/>
            <w:vAlign w:val="bottom"/>
          </w:tcPr>
          <w:p w14:paraId="09C1C436" w14:textId="77777777" w:rsidR="005008CA" w:rsidRPr="006139A5" w:rsidRDefault="005008CA" w:rsidP="00B33BFC">
            <w:pPr>
              <w:spacing w:after="0" w:line="240" w:lineRule="auto"/>
              <w:ind w:right="57"/>
              <w:jc w:val="right"/>
              <w:rPr>
                <w:rFonts w:cs="Arial"/>
                <w:b/>
                <w:bCs/>
                <w:sz w:val="16"/>
                <w:szCs w:val="16"/>
              </w:rPr>
            </w:pPr>
            <w:r>
              <w:rPr>
                <w:rFonts w:cs="Arial"/>
                <w:sz w:val="16"/>
                <w:szCs w:val="16"/>
              </w:rPr>
              <w:t>19,9%</w:t>
            </w:r>
          </w:p>
        </w:tc>
        <w:tc>
          <w:tcPr>
            <w:tcW w:w="485" w:type="pct"/>
            <w:tcBorders>
              <w:top w:val="single" w:sz="4" w:space="0" w:color="auto"/>
              <w:left w:val="single" w:sz="4" w:space="0" w:color="auto"/>
              <w:bottom w:val="nil"/>
              <w:right w:val="single" w:sz="4" w:space="0" w:color="auto"/>
            </w:tcBorders>
            <w:shd w:val="clear" w:color="auto" w:fill="DDDDDD"/>
            <w:vAlign w:val="bottom"/>
          </w:tcPr>
          <w:p w14:paraId="69910CE1" w14:textId="77777777" w:rsidR="005008CA" w:rsidRPr="00EA63DF" w:rsidRDefault="005008CA" w:rsidP="00B33BFC">
            <w:pPr>
              <w:spacing w:after="0" w:line="240" w:lineRule="auto"/>
              <w:ind w:right="57"/>
              <w:jc w:val="right"/>
              <w:rPr>
                <w:rFonts w:cs="Arial"/>
                <w:sz w:val="16"/>
                <w:szCs w:val="16"/>
              </w:rPr>
            </w:pPr>
            <w:r w:rsidRPr="00EA63DF">
              <w:rPr>
                <w:rFonts w:cs="Arial"/>
                <w:sz w:val="16"/>
                <w:szCs w:val="16"/>
              </w:rPr>
              <w:t>23.886</w:t>
            </w:r>
          </w:p>
        </w:tc>
        <w:tc>
          <w:tcPr>
            <w:tcW w:w="409" w:type="pct"/>
            <w:tcBorders>
              <w:top w:val="single" w:sz="4" w:space="0" w:color="auto"/>
              <w:left w:val="single" w:sz="4" w:space="0" w:color="auto"/>
              <w:bottom w:val="nil"/>
              <w:right w:val="single" w:sz="4" w:space="0" w:color="auto"/>
            </w:tcBorders>
            <w:shd w:val="clear" w:color="auto" w:fill="DDDDDD"/>
            <w:vAlign w:val="bottom"/>
          </w:tcPr>
          <w:p w14:paraId="7CA7F597" w14:textId="77777777" w:rsidR="005008CA" w:rsidRPr="00EA63DF" w:rsidRDefault="005008CA" w:rsidP="00B33BFC">
            <w:pPr>
              <w:spacing w:after="0" w:line="240" w:lineRule="auto"/>
              <w:ind w:right="57"/>
              <w:jc w:val="right"/>
              <w:rPr>
                <w:rFonts w:cs="Arial"/>
                <w:sz w:val="16"/>
                <w:szCs w:val="16"/>
              </w:rPr>
            </w:pPr>
            <w:r w:rsidRPr="00EA63DF">
              <w:rPr>
                <w:rFonts w:cs="Arial"/>
                <w:sz w:val="16"/>
                <w:szCs w:val="16"/>
              </w:rPr>
              <w:t>20,1%</w:t>
            </w:r>
          </w:p>
        </w:tc>
        <w:tc>
          <w:tcPr>
            <w:tcW w:w="485" w:type="pct"/>
            <w:tcBorders>
              <w:top w:val="single" w:sz="4" w:space="0" w:color="auto"/>
              <w:left w:val="single" w:sz="4" w:space="0" w:color="auto"/>
              <w:bottom w:val="nil"/>
              <w:right w:val="single" w:sz="4" w:space="0" w:color="auto"/>
            </w:tcBorders>
            <w:shd w:val="clear" w:color="auto" w:fill="DDDDDD"/>
            <w:vAlign w:val="bottom"/>
          </w:tcPr>
          <w:p w14:paraId="5285AA99" w14:textId="77777777" w:rsidR="005008CA" w:rsidRPr="00A0329F" w:rsidRDefault="005008CA" w:rsidP="00B33BFC">
            <w:pPr>
              <w:spacing w:after="0" w:line="240" w:lineRule="auto"/>
              <w:jc w:val="right"/>
              <w:rPr>
                <w:rFonts w:cs="Arial"/>
                <w:sz w:val="16"/>
                <w:szCs w:val="16"/>
              </w:rPr>
            </w:pPr>
            <w:r w:rsidRPr="00A0329F">
              <w:rPr>
                <w:rFonts w:cs="Arial"/>
                <w:sz w:val="16"/>
                <w:szCs w:val="16"/>
              </w:rPr>
              <w:t>23.998</w:t>
            </w:r>
          </w:p>
        </w:tc>
        <w:tc>
          <w:tcPr>
            <w:tcW w:w="481" w:type="pct"/>
            <w:tcBorders>
              <w:top w:val="single" w:sz="4" w:space="0" w:color="auto"/>
              <w:left w:val="single" w:sz="4" w:space="0" w:color="auto"/>
              <w:bottom w:val="nil"/>
              <w:right w:val="single" w:sz="4" w:space="0" w:color="auto"/>
            </w:tcBorders>
            <w:shd w:val="clear" w:color="auto" w:fill="DDDDDD"/>
            <w:vAlign w:val="bottom"/>
          </w:tcPr>
          <w:p w14:paraId="6CEE9C73" w14:textId="77777777" w:rsidR="005008CA" w:rsidRPr="00A0329F" w:rsidRDefault="005008CA" w:rsidP="00B33BFC">
            <w:pPr>
              <w:spacing w:after="0" w:line="240" w:lineRule="auto"/>
              <w:jc w:val="right"/>
              <w:rPr>
                <w:rFonts w:cs="Arial"/>
                <w:sz w:val="16"/>
                <w:szCs w:val="16"/>
              </w:rPr>
            </w:pPr>
            <w:r w:rsidRPr="00A0329F">
              <w:rPr>
                <w:rFonts w:cs="Arial"/>
                <w:sz w:val="16"/>
                <w:szCs w:val="16"/>
              </w:rPr>
              <w:t>20,1%</w:t>
            </w:r>
          </w:p>
        </w:tc>
      </w:tr>
      <w:tr w:rsidR="005008CA" w:rsidRPr="00C77769" w14:paraId="1F894689" w14:textId="77777777" w:rsidTr="00B33BFC">
        <w:trPr>
          <w:trHeight w:val="300"/>
        </w:trPr>
        <w:tc>
          <w:tcPr>
            <w:tcW w:w="2169" w:type="pct"/>
            <w:tcBorders>
              <w:top w:val="nil"/>
              <w:left w:val="single" w:sz="4" w:space="0" w:color="auto"/>
              <w:right w:val="single" w:sz="4" w:space="0" w:color="auto"/>
            </w:tcBorders>
            <w:shd w:val="clear" w:color="auto" w:fill="auto"/>
            <w:noWrap/>
            <w:vAlign w:val="bottom"/>
          </w:tcPr>
          <w:p w14:paraId="06043EE7" w14:textId="77777777" w:rsidR="005008CA" w:rsidRPr="00D81AA0" w:rsidRDefault="005008CA" w:rsidP="00B33BFC">
            <w:pPr>
              <w:spacing w:before="120" w:after="0"/>
              <w:ind w:left="284"/>
              <w:rPr>
                <w:rFonts w:cs="Arial"/>
                <w:i/>
                <w:iCs/>
                <w:sz w:val="16"/>
                <w:szCs w:val="16"/>
              </w:rPr>
            </w:pPr>
            <w:r w:rsidRPr="00D81AA0">
              <w:rPr>
                <w:rFonts w:cs="Arial"/>
                <w:i/>
                <w:iCs/>
                <w:sz w:val="16"/>
                <w:szCs w:val="16"/>
              </w:rPr>
              <w:t>Novela</w:t>
            </w:r>
          </w:p>
        </w:tc>
        <w:tc>
          <w:tcPr>
            <w:tcW w:w="485" w:type="pct"/>
            <w:tcBorders>
              <w:top w:val="nil"/>
              <w:left w:val="single" w:sz="4" w:space="0" w:color="auto"/>
              <w:right w:val="single" w:sz="4" w:space="0" w:color="auto"/>
            </w:tcBorders>
            <w:noWrap/>
            <w:vAlign w:val="bottom"/>
          </w:tcPr>
          <w:p w14:paraId="6BEDDE36" w14:textId="77777777" w:rsidR="005008CA" w:rsidRPr="006139A5" w:rsidRDefault="005008CA" w:rsidP="00B33BFC">
            <w:pPr>
              <w:spacing w:after="0" w:line="240" w:lineRule="auto"/>
              <w:ind w:right="57"/>
              <w:jc w:val="right"/>
              <w:rPr>
                <w:rFonts w:cs="Arial"/>
                <w:bCs/>
                <w:i/>
                <w:sz w:val="16"/>
                <w:szCs w:val="16"/>
              </w:rPr>
            </w:pPr>
            <w:r>
              <w:rPr>
                <w:rFonts w:cs="Arial"/>
                <w:i/>
                <w:iCs/>
                <w:sz w:val="16"/>
                <w:szCs w:val="16"/>
              </w:rPr>
              <w:t>22.364</w:t>
            </w:r>
          </w:p>
        </w:tc>
        <w:tc>
          <w:tcPr>
            <w:tcW w:w="485" w:type="pct"/>
            <w:tcBorders>
              <w:top w:val="nil"/>
              <w:left w:val="single" w:sz="4" w:space="0" w:color="auto"/>
              <w:right w:val="single" w:sz="4" w:space="0" w:color="auto"/>
            </w:tcBorders>
            <w:noWrap/>
            <w:vAlign w:val="bottom"/>
          </w:tcPr>
          <w:p w14:paraId="1F72A399" w14:textId="77777777" w:rsidR="005008CA" w:rsidRPr="006139A5" w:rsidRDefault="005008CA" w:rsidP="00B33BFC">
            <w:pPr>
              <w:spacing w:after="0" w:line="240" w:lineRule="auto"/>
              <w:ind w:right="57"/>
              <w:jc w:val="right"/>
              <w:rPr>
                <w:rFonts w:cs="Arial"/>
                <w:bCs/>
                <w:i/>
                <w:sz w:val="16"/>
                <w:szCs w:val="16"/>
              </w:rPr>
            </w:pPr>
            <w:r>
              <w:rPr>
                <w:rFonts w:cs="Arial"/>
                <w:i/>
                <w:iCs/>
                <w:sz w:val="16"/>
                <w:szCs w:val="16"/>
              </w:rPr>
              <w:t>18,8%</w:t>
            </w:r>
          </w:p>
        </w:tc>
        <w:tc>
          <w:tcPr>
            <w:tcW w:w="485" w:type="pct"/>
            <w:tcBorders>
              <w:top w:val="nil"/>
              <w:left w:val="single" w:sz="4" w:space="0" w:color="auto"/>
              <w:bottom w:val="nil"/>
              <w:right w:val="single" w:sz="4" w:space="0" w:color="auto"/>
            </w:tcBorders>
            <w:shd w:val="clear" w:color="auto" w:fill="auto"/>
            <w:vAlign w:val="bottom"/>
          </w:tcPr>
          <w:p w14:paraId="0BFAE04E" w14:textId="77777777" w:rsidR="005008CA" w:rsidRPr="00EA63DF" w:rsidRDefault="005008CA" w:rsidP="00B33BFC">
            <w:pPr>
              <w:spacing w:after="0" w:line="240" w:lineRule="auto"/>
              <w:ind w:right="57"/>
              <w:jc w:val="right"/>
              <w:rPr>
                <w:rFonts w:cs="Arial"/>
                <w:i/>
                <w:sz w:val="16"/>
                <w:szCs w:val="16"/>
              </w:rPr>
            </w:pPr>
            <w:r w:rsidRPr="00EA63DF">
              <w:rPr>
                <w:rFonts w:cs="Arial"/>
                <w:i/>
                <w:iCs/>
                <w:sz w:val="16"/>
                <w:szCs w:val="16"/>
              </w:rPr>
              <w:t>22.647</w:t>
            </w:r>
          </w:p>
        </w:tc>
        <w:tc>
          <w:tcPr>
            <w:tcW w:w="409" w:type="pct"/>
            <w:tcBorders>
              <w:top w:val="nil"/>
              <w:left w:val="single" w:sz="4" w:space="0" w:color="auto"/>
              <w:bottom w:val="nil"/>
              <w:right w:val="single" w:sz="4" w:space="0" w:color="auto"/>
            </w:tcBorders>
            <w:shd w:val="clear" w:color="auto" w:fill="auto"/>
            <w:vAlign w:val="bottom"/>
          </w:tcPr>
          <w:p w14:paraId="327BBAE5" w14:textId="77777777" w:rsidR="005008CA" w:rsidRPr="00EA63DF" w:rsidRDefault="005008CA" w:rsidP="00B33BFC">
            <w:pPr>
              <w:spacing w:after="0" w:line="240" w:lineRule="auto"/>
              <w:ind w:right="57"/>
              <w:jc w:val="right"/>
              <w:rPr>
                <w:rFonts w:cs="Arial"/>
                <w:i/>
                <w:sz w:val="16"/>
                <w:szCs w:val="16"/>
              </w:rPr>
            </w:pPr>
            <w:r w:rsidRPr="00EA63DF">
              <w:rPr>
                <w:rFonts w:cs="Arial"/>
                <w:i/>
                <w:iCs/>
                <w:sz w:val="16"/>
                <w:szCs w:val="16"/>
              </w:rPr>
              <w:t>19,0%</w:t>
            </w:r>
          </w:p>
        </w:tc>
        <w:tc>
          <w:tcPr>
            <w:tcW w:w="485" w:type="pct"/>
            <w:tcBorders>
              <w:top w:val="nil"/>
              <w:left w:val="single" w:sz="4" w:space="0" w:color="auto"/>
              <w:bottom w:val="nil"/>
              <w:right w:val="single" w:sz="4" w:space="0" w:color="auto"/>
            </w:tcBorders>
            <w:shd w:val="clear" w:color="auto" w:fill="auto"/>
            <w:vAlign w:val="bottom"/>
          </w:tcPr>
          <w:p w14:paraId="4FBDC3A0" w14:textId="77777777" w:rsidR="005008CA" w:rsidRPr="00A0329F" w:rsidRDefault="005008CA" w:rsidP="00B33BFC">
            <w:pPr>
              <w:spacing w:after="0" w:line="240" w:lineRule="auto"/>
              <w:ind w:right="57"/>
              <w:jc w:val="right"/>
              <w:rPr>
                <w:rFonts w:cs="Arial"/>
                <w:i/>
                <w:iCs/>
                <w:sz w:val="16"/>
                <w:szCs w:val="16"/>
              </w:rPr>
            </w:pPr>
            <w:r w:rsidRPr="00A0329F">
              <w:rPr>
                <w:rFonts w:cs="Arial"/>
                <w:i/>
                <w:iCs/>
                <w:sz w:val="16"/>
                <w:szCs w:val="16"/>
              </w:rPr>
              <w:t>22.838</w:t>
            </w:r>
          </w:p>
        </w:tc>
        <w:tc>
          <w:tcPr>
            <w:tcW w:w="481" w:type="pct"/>
            <w:tcBorders>
              <w:top w:val="nil"/>
              <w:left w:val="single" w:sz="4" w:space="0" w:color="auto"/>
              <w:bottom w:val="nil"/>
              <w:right w:val="single" w:sz="4" w:space="0" w:color="auto"/>
            </w:tcBorders>
            <w:shd w:val="clear" w:color="auto" w:fill="auto"/>
            <w:vAlign w:val="bottom"/>
          </w:tcPr>
          <w:p w14:paraId="3E06A233" w14:textId="77777777" w:rsidR="005008CA" w:rsidRPr="00A0329F" w:rsidRDefault="005008CA" w:rsidP="00B33BFC">
            <w:pPr>
              <w:spacing w:after="0" w:line="240" w:lineRule="auto"/>
              <w:ind w:right="57"/>
              <w:jc w:val="right"/>
              <w:rPr>
                <w:rFonts w:cs="Arial"/>
                <w:i/>
                <w:iCs/>
                <w:sz w:val="16"/>
                <w:szCs w:val="16"/>
              </w:rPr>
            </w:pPr>
            <w:r w:rsidRPr="00A0329F">
              <w:rPr>
                <w:rFonts w:cs="Arial"/>
                <w:i/>
                <w:iCs/>
                <w:sz w:val="16"/>
                <w:szCs w:val="16"/>
              </w:rPr>
              <w:t>19,2%</w:t>
            </w:r>
          </w:p>
        </w:tc>
      </w:tr>
      <w:tr w:rsidR="005008CA" w:rsidRPr="00C77769" w14:paraId="6CBF3F23" w14:textId="77777777" w:rsidTr="00B33BFC">
        <w:trPr>
          <w:trHeight w:val="300"/>
        </w:trPr>
        <w:tc>
          <w:tcPr>
            <w:tcW w:w="2169" w:type="pct"/>
            <w:tcBorders>
              <w:top w:val="nil"/>
              <w:left w:val="single" w:sz="4" w:space="0" w:color="auto"/>
              <w:right w:val="single" w:sz="4" w:space="0" w:color="auto"/>
            </w:tcBorders>
            <w:shd w:val="clear" w:color="auto" w:fill="auto"/>
            <w:noWrap/>
            <w:vAlign w:val="bottom"/>
          </w:tcPr>
          <w:p w14:paraId="7063BE99" w14:textId="77777777" w:rsidR="005008CA" w:rsidRPr="00D81AA0" w:rsidRDefault="005008CA" w:rsidP="00B33BFC">
            <w:pPr>
              <w:spacing w:before="120" w:after="0"/>
              <w:ind w:left="284"/>
              <w:rPr>
                <w:rFonts w:cs="Arial"/>
                <w:i/>
                <w:iCs/>
                <w:sz w:val="16"/>
                <w:szCs w:val="16"/>
              </w:rPr>
            </w:pPr>
            <w:r w:rsidRPr="00D81AA0">
              <w:rPr>
                <w:rFonts w:cs="Arial"/>
                <w:i/>
                <w:iCs/>
                <w:sz w:val="16"/>
                <w:szCs w:val="16"/>
              </w:rPr>
              <w:t>Poesía, teatro</w:t>
            </w:r>
          </w:p>
        </w:tc>
        <w:tc>
          <w:tcPr>
            <w:tcW w:w="485" w:type="pct"/>
            <w:tcBorders>
              <w:top w:val="nil"/>
              <w:left w:val="single" w:sz="4" w:space="0" w:color="auto"/>
              <w:right w:val="single" w:sz="4" w:space="0" w:color="auto"/>
            </w:tcBorders>
            <w:noWrap/>
            <w:vAlign w:val="bottom"/>
          </w:tcPr>
          <w:p w14:paraId="3D93E2B3" w14:textId="77777777" w:rsidR="005008CA" w:rsidRPr="006139A5" w:rsidRDefault="005008CA" w:rsidP="00B33BFC">
            <w:pPr>
              <w:spacing w:after="0" w:line="240" w:lineRule="auto"/>
              <w:ind w:right="57"/>
              <w:jc w:val="right"/>
              <w:rPr>
                <w:rFonts w:cs="Arial"/>
                <w:bCs/>
                <w:i/>
                <w:sz w:val="16"/>
                <w:szCs w:val="16"/>
              </w:rPr>
            </w:pPr>
            <w:r>
              <w:rPr>
                <w:rFonts w:cs="Arial"/>
                <w:i/>
                <w:iCs/>
                <w:sz w:val="16"/>
                <w:szCs w:val="16"/>
              </w:rPr>
              <w:t>74</w:t>
            </w:r>
          </w:p>
        </w:tc>
        <w:tc>
          <w:tcPr>
            <w:tcW w:w="485" w:type="pct"/>
            <w:tcBorders>
              <w:top w:val="nil"/>
              <w:left w:val="single" w:sz="4" w:space="0" w:color="auto"/>
              <w:right w:val="single" w:sz="4" w:space="0" w:color="auto"/>
            </w:tcBorders>
            <w:noWrap/>
            <w:vAlign w:val="bottom"/>
          </w:tcPr>
          <w:p w14:paraId="6D6CD540" w14:textId="77777777" w:rsidR="005008CA" w:rsidRPr="006139A5" w:rsidRDefault="005008CA" w:rsidP="00B33BFC">
            <w:pPr>
              <w:spacing w:after="0" w:line="240" w:lineRule="auto"/>
              <w:ind w:right="57"/>
              <w:jc w:val="right"/>
              <w:rPr>
                <w:rFonts w:cs="Arial"/>
                <w:bCs/>
                <w:i/>
                <w:sz w:val="16"/>
                <w:szCs w:val="16"/>
              </w:rPr>
            </w:pPr>
            <w:r>
              <w:rPr>
                <w:rFonts w:cs="Arial"/>
                <w:i/>
                <w:iCs/>
                <w:sz w:val="16"/>
                <w:szCs w:val="16"/>
              </w:rPr>
              <w:t>0,1%</w:t>
            </w:r>
          </w:p>
        </w:tc>
        <w:tc>
          <w:tcPr>
            <w:tcW w:w="485" w:type="pct"/>
            <w:tcBorders>
              <w:top w:val="nil"/>
              <w:left w:val="single" w:sz="4" w:space="0" w:color="auto"/>
              <w:bottom w:val="nil"/>
              <w:right w:val="single" w:sz="4" w:space="0" w:color="auto"/>
            </w:tcBorders>
            <w:shd w:val="clear" w:color="auto" w:fill="auto"/>
            <w:vAlign w:val="bottom"/>
          </w:tcPr>
          <w:p w14:paraId="033DEB7E" w14:textId="77777777" w:rsidR="005008CA" w:rsidRPr="00EA63DF" w:rsidRDefault="005008CA" w:rsidP="00B33BFC">
            <w:pPr>
              <w:spacing w:after="0" w:line="240" w:lineRule="auto"/>
              <w:ind w:right="57"/>
              <w:jc w:val="right"/>
              <w:rPr>
                <w:rFonts w:cs="Arial"/>
                <w:i/>
                <w:sz w:val="16"/>
                <w:szCs w:val="16"/>
              </w:rPr>
            </w:pPr>
            <w:r w:rsidRPr="00EA63DF">
              <w:rPr>
                <w:rFonts w:cs="Arial"/>
                <w:i/>
                <w:iCs/>
                <w:sz w:val="16"/>
                <w:szCs w:val="16"/>
              </w:rPr>
              <w:t>90</w:t>
            </w:r>
          </w:p>
        </w:tc>
        <w:tc>
          <w:tcPr>
            <w:tcW w:w="409" w:type="pct"/>
            <w:tcBorders>
              <w:top w:val="nil"/>
              <w:left w:val="single" w:sz="4" w:space="0" w:color="auto"/>
              <w:bottom w:val="nil"/>
              <w:right w:val="single" w:sz="4" w:space="0" w:color="auto"/>
            </w:tcBorders>
            <w:shd w:val="clear" w:color="auto" w:fill="auto"/>
            <w:vAlign w:val="bottom"/>
          </w:tcPr>
          <w:p w14:paraId="79800255" w14:textId="77777777" w:rsidR="005008CA" w:rsidRPr="00EA63DF" w:rsidRDefault="005008CA" w:rsidP="00B33BFC">
            <w:pPr>
              <w:spacing w:after="0" w:line="240" w:lineRule="auto"/>
              <w:ind w:right="57"/>
              <w:jc w:val="right"/>
              <w:rPr>
                <w:rFonts w:cs="Arial"/>
                <w:i/>
                <w:sz w:val="16"/>
                <w:szCs w:val="16"/>
              </w:rPr>
            </w:pPr>
            <w:r w:rsidRPr="00EA63DF">
              <w:rPr>
                <w:rFonts w:cs="Arial"/>
                <w:i/>
                <w:iCs/>
                <w:sz w:val="16"/>
                <w:szCs w:val="16"/>
              </w:rPr>
              <w:t>0,1%</w:t>
            </w:r>
          </w:p>
        </w:tc>
        <w:tc>
          <w:tcPr>
            <w:tcW w:w="485" w:type="pct"/>
            <w:tcBorders>
              <w:top w:val="nil"/>
              <w:left w:val="single" w:sz="4" w:space="0" w:color="auto"/>
              <w:bottom w:val="nil"/>
              <w:right w:val="single" w:sz="4" w:space="0" w:color="auto"/>
            </w:tcBorders>
            <w:shd w:val="clear" w:color="auto" w:fill="auto"/>
            <w:vAlign w:val="bottom"/>
          </w:tcPr>
          <w:p w14:paraId="3EE6749C" w14:textId="77777777" w:rsidR="005008CA" w:rsidRPr="00A0329F" w:rsidRDefault="005008CA" w:rsidP="00B33BFC">
            <w:pPr>
              <w:spacing w:after="0" w:line="240" w:lineRule="auto"/>
              <w:ind w:right="57"/>
              <w:jc w:val="right"/>
              <w:rPr>
                <w:rFonts w:cs="Arial"/>
                <w:i/>
                <w:iCs/>
                <w:sz w:val="16"/>
                <w:szCs w:val="16"/>
              </w:rPr>
            </w:pPr>
            <w:r w:rsidRPr="00A0329F">
              <w:rPr>
                <w:rFonts w:cs="Arial"/>
                <w:i/>
                <w:iCs/>
                <w:sz w:val="16"/>
                <w:szCs w:val="16"/>
              </w:rPr>
              <w:t>80</w:t>
            </w:r>
          </w:p>
        </w:tc>
        <w:tc>
          <w:tcPr>
            <w:tcW w:w="481" w:type="pct"/>
            <w:tcBorders>
              <w:top w:val="nil"/>
              <w:left w:val="single" w:sz="4" w:space="0" w:color="auto"/>
              <w:bottom w:val="nil"/>
              <w:right w:val="single" w:sz="4" w:space="0" w:color="auto"/>
            </w:tcBorders>
            <w:shd w:val="clear" w:color="auto" w:fill="auto"/>
            <w:vAlign w:val="bottom"/>
          </w:tcPr>
          <w:p w14:paraId="2A146DA6" w14:textId="77777777" w:rsidR="005008CA" w:rsidRPr="00A0329F" w:rsidRDefault="005008CA" w:rsidP="00B33BFC">
            <w:pPr>
              <w:spacing w:after="0" w:line="240" w:lineRule="auto"/>
              <w:ind w:right="57"/>
              <w:jc w:val="right"/>
              <w:rPr>
                <w:rFonts w:cs="Arial"/>
                <w:i/>
                <w:iCs/>
                <w:sz w:val="16"/>
                <w:szCs w:val="16"/>
              </w:rPr>
            </w:pPr>
            <w:r w:rsidRPr="00A0329F">
              <w:rPr>
                <w:rFonts w:cs="Arial"/>
                <w:i/>
                <w:iCs/>
                <w:sz w:val="16"/>
                <w:szCs w:val="16"/>
              </w:rPr>
              <w:t>0,1%</w:t>
            </w:r>
          </w:p>
        </w:tc>
      </w:tr>
      <w:tr w:rsidR="005008CA" w:rsidRPr="00C77769" w14:paraId="7DF99DBB" w14:textId="77777777" w:rsidTr="00B33BFC">
        <w:trPr>
          <w:trHeight w:val="300"/>
        </w:trPr>
        <w:tc>
          <w:tcPr>
            <w:tcW w:w="2169" w:type="pct"/>
            <w:tcBorders>
              <w:top w:val="nil"/>
              <w:left w:val="single" w:sz="4" w:space="0" w:color="auto"/>
              <w:bottom w:val="single" w:sz="4" w:space="0" w:color="auto"/>
              <w:right w:val="single" w:sz="4" w:space="0" w:color="auto"/>
            </w:tcBorders>
            <w:shd w:val="clear" w:color="auto" w:fill="auto"/>
            <w:noWrap/>
            <w:vAlign w:val="bottom"/>
          </w:tcPr>
          <w:p w14:paraId="7FE606A4" w14:textId="77777777" w:rsidR="005008CA" w:rsidRPr="00D81AA0" w:rsidRDefault="005008CA" w:rsidP="00B33BFC">
            <w:pPr>
              <w:spacing w:before="120" w:after="0"/>
              <w:ind w:left="284"/>
              <w:rPr>
                <w:rFonts w:cs="Arial"/>
                <w:i/>
                <w:iCs/>
                <w:sz w:val="16"/>
                <w:szCs w:val="16"/>
              </w:rPr>
            </w:pPr>
            <w:r w:rsidRPr="00534E3E">
              <w:rPr>
                <w:rFonts w:cs="Arial"/>
                <w:bCs/>
                <w:i/>
                <w:iCs/>
                <w:sz w:val="16"/>
                <w:szCs w:val="16"/>
              </w:rPr>
              <w:t xml:space="preserve">Otros </w:t>
            </w:r>
            <w:r>
              <w:rPr>
                <w:rFonts w:cs="Arial"/>
                <w:bCs/>
                <w:i/>
                <w:iCs/>
                <w:sz w:val="16"/>
                <w:szCs w:val="16"/>
              </w:rPr>
              <w:t>(crítica, ensayos literarios,)</w:t>
            </w:r>
          </w:p>
        </w:tc>
        <w:tc>
          <w:tcPr>
            <w:tcW w:w="485" w:type="pct"/>
            <w:tcBorders>
              <w:top w:val="nil"/>
              <w:left w:val="single" w:sz="4" w:space="0" w:color="auto"/>
              <w:bottom w:val="single" w:sz="4" w:space="0" w:color="auto"/>
              <w:right w:val="single" w:sz="4" w:space="0" w:color="auto"/>
            </w:tcBorders>
            <w:noWrap/>
            <w:vAlign w:val="bottom"/>
          </w:tcPr>
          <w:p w14:paraId="3699B532" w14:textId="77777777" w:rsidR="005008CA" w:rsidRPr="006139A5" w:rsidRDefault="005008CA" w:rsidP="00B33BFC">
            <w:pPr>
              <w:spacing w:after="0" w:line="240" w:lineRule="auto"/>
              <w:ind w:right="57"/>
              <w:jc w:val="right"/>
              <w:rPr>
                <w:rFonts w:cs="Arial"/>
                <w:bCs/>
                <w:i/>
                <w:sz w:val="16"/>
                <w:szCs w:val="16"/>
              </w:rPr>
            </w:pPr>
            <w:r>
              <w:rPr>
                <w:rFonts w:cs="Arial"/>
                <w:i/>
                <w:iCs/>
                <w:sz w:val="16"/>
                <w:szCs w:val="16"/>
              </w:rPr>
              <w:t>1.215</w:t>
            </w:r>
          </w:p>
        </w:tc>
        <w:tc>
          <w:tcPr>
            <w:tcW w:w="485" w:type="pct"/>
            <w:tcBorders>
              <w:top w:val="nil"/>
              <w:left w:val="single" w:sz="4" w:space="0" w:color="auto"/>
              <w:bottom w:val="single" w:sz="4" w:space="0" w:color="auto"/>
              <w:right w:val="single" w:sz="4" w:space="0" w:color="auto"/>
            </w:tcBorders>
            <w:noWrap/>
            <w:vAlign w:val="bottom"/>
          </w:tcPr>
          <w:p w14:paraId="41C8FD21" w14:textId="77777777" w:rsidR="005008CA" w:rsidRPr="006139A5" w:rsidRDefault="005008CA" w:rsidP="00B33BFC">
            <w:pPr>
              <w:spacing w:after="0" w:line="240" w:lineRule="auto"/>
              <w:ind w:right="57"/>
              <w:jc w:val="right"/>
              <w:rPr>
                <w:rFonts w:cs="Arial"/>
                <w:bCs/>
                <w:i/>
                <w:sz w:val="16"/>
                <w:szCs w:val="16"/>
              </w:rPr>
            </w:pPr>
            <w:r>
              <w:rPr>
                <w:rFonts w:cs="Arial"/>
                <w:i/>
                <w:iCs/>
                <w:sz w:val="16"/>
                <w:szCs w:val="16"/>
              </w:rPr>
              <w:t>1,0%</w:t>
            </w:r>
          </w:p>
        </w:tc>
        <w:tc>
          <w:tcPr>
            <w:tcW w:w="485" w:type="pct"/>
            <w:tcBorders>
              <w:top w:val="nil"/>
              <w:left w:val="single" w:sz="4" w:space="0" w:color="auto"/>
              <w:bottom w:val="single" w:sz="4" w:space="0" w:color="auto"/>
              <w:right w:val="single" w:sz="4" w:space="0" w:color="auto"/>
            </w:tcBorders>
            <w:shd w:val="clear" w:color="auto" w:fill="auto"/>
            <w:vAlign w:val="bottom"/>
          </w:tcPr>
          <w:p w14:paraId="56A3BD25" w14:textId="77777777" w:rsidR="005008CA" w:rsidRPr="00EA63DF" w:rsidRDefault="005008CA" w:rsidP="00B33BFC">
            <w:pPr>
              <w:spacing w:after="0" w:line="240" w:lineRule="auto"/>
              <w:ind w:right="57"/>
              <w:jc w:val="right"/>
              <w:rPr>
                <w:rFonts w:cs="Arial"/>
                <w:i/>
                <w:sz w:val="16"/>
                <w:szCs w:val="16"/>
              </w:rPr>
            </w:pPr>
            <w:r w:rsidRPr="00EA63DF">
              <w:rPr>
                <w:rFonts w:cs="Arial"/>
                <w:i/>
                <w:iCs/>
                <w:sz w:val="16"/>
                <w:szCs w:val="16"/>
              </w:rPr>
              <w:t>1.150</w:t>
            </w:r>
          </w:p>
        </w:tc>
        <w:tc>
          <w:tcPr>
            <w:tcW w:w="409" w:type="pct"/>
            <w:tcBorders>
              <w:top w:val="nil"/>
              <w:left w:val="single" w:sz="4" w:space="0" w:color="auto"/>
              <w:bottom w:val="single" w:sz="4" w:space="0" w:color="auto"/>
              <w:right w:val="single" w:sz="4" w:space="0" w:color="auto"/>
            </w:tcBorders>
            <w:shd w:val="clear" w:color="auto" w:fill="auto"/>
            <w:vAlign w:val="bottom"/>
          </w:tcPr>
          <w:p w14:paraId="629C0C55" w14:textId="77777777" w:rsidR="005008CA" w:rsidRPr="00EA63DF" w:rsidRDefault="005008CA" w:rsidP="00B33BFC">
            <w:pPr>
              <w:spacing w:after="0" w:line="240" w:lineRule="auto"/>
              <w:ind w:right="57"/>
              <w:jc w:val="right"/>
              <w:rPr>
                <w:rFonts w:cs="Arial"/>
                <w:i/>
                <w:sz w:val="16"/>
                <w:szCs w:val="16"/>
              </w:rPr>
            </w:pPr>
            <w:r w:rsidRPr="00EA63DF">
              <w:rPr>
                <w:rFonts w:cs="Arial"/>
                <w:i/>
                <w:iCs/>
                <w:sz w:val="16"/>
                <w:szCs w:val="16"/>
              </w:rPr>
              <w:t>1,0%</w:t>
            </w:r>
          </w:p>
        </w:tc>
        <w:tc>
          <w:tcPr>
            <w:tcW w:w="485" w:type="pct"/>
            <w:tcBorders>
              <w:top w:val="nil"/>
              <w:left w:val="single" w:sz="4" w:space="0" w:color="auto"/>
              <w:bottom w:val="single" w:sz="4" w:space="0" w:color="auto"/>
              <w:right w:val="single" w:sz="4" w:space="0" w:color="auto"/>
            </w:tcBorders>
            <w:shd w:val="clear" w:color="auto" w:fill="auto"/>
            <w:vAlign w:val="bottom"/>
          </w:tcPr>
          <w:p w14:paraId="1791F531" w14:textId="77777777" w:rsidR="005008CA" w:rsidRPr="00A0329F" w:rsidRDefault="005008CA" w:rsidP="00B33BFC">
            <w:pPr>
              <w:spacing w:after="0" w:line="240" w:lineRule="auto"/>
              <w:ind w:right="57"/>
              <w:jc w:val="right"/>
              <w:rPr>
                <w:rFonts w:cs="Arial"/>
                <w:i/>
                <w:iCs/>
                <w:sz w:val="16"/>
                <w:szCs w:val="16"/>
              </w:rPr>
            </w:pPr>
            <w:r w:rsidRPr="00A0329F">
              <w:rPr>
                <w:rFonts w:cs="Arial"/>
                <w:i/>
                <w:iCs/>
                <w:sz w:val="16"/>
                <w:szCs w:val="16"/>
              </w:rPr>
              <w:t>1.080</w:t>
            </w:r>
          </w:p>
        </w:tc>
        <w:tc>
          <w:tcPr>
            <w:tcW w:w="481" w:type="pct"/>
            <w:tcBorders>
              <w:top w:val="nil"/>
              <w:left w:val="single" w:sz="4" w:space="0" w:color="auto"/>
              <w:bottom w:val="single" w:sz="4" w:space="0" w:color="auto"/>
              <w:right w:val="single" w:sz="4" w:space="0" w:color="auto"/>
            </w:tcBorders>
            <w:shd w:val="clear" w:color="auto" w:fill="auto"/>
            <w:vAlign w:val="bottom"/>
          </w:tcPr>
          <w:p w14:paraId="55782A3F" w14:textId="77777777" w:rsidR="005008CA" w:rsidRPr="00A0329F" w:rsidRDefault="005008CA" w:rsidP="00B33BFC">
            <w:pPr>
              <w:spacing w:after="0" w:line="240" w:lineRule="auto"/>
              <w:ind w:right="57"/>
              <w:jc w:val="right"/>
              <w:rPr>
                <w:rFonts w:cs="Arial"/>
                <w:i/>
                <w:iCs/>
                <w:sz w:val="16"/>
                <w:szCs w:val="16"/>
              </w:rPr>
            </w:pPr>
            <w:r w:rsidRPr="00A0329F">
              <w:rPr>
                <w:rFonts w:cs="Arial"/>
                <w:i/>
                <w:iCs/>
                <w:sz w:val="16"/>
                <w:szCs w:val="16"/>
              </w:rPr>
              <w:t>0,9%</w:t>
            </w:r>
          </w:p>
        </w:tc>
      </w:tr>
      <w:tr w:rsidR="005008CA" w:rsidRPr="00C77769" w14:paraId="073DFC93" w14:textId="77777777" w:rsidTr="00B33BFC">
        <w:trPr>
          <w:trHeight w:val="300"/>
        </w:trPr>
        <w:tc>
          <w:tcPr>
            <w:tcW w:w="2169" w:type="pct"/>
            <w:tcBorders>
              <w:top w:val="single" w:sz="4" w:space="0" w:color="auto"/>
              <w:left w:val="single" w:sz="4" w:space="0" w:color="auto"/>
              <w:right w:val="single" w:sz="4" w:space="0" w:color="auto"/>
            </w:tcBorders>
            <w:shd w:val="clear" w:color="auto" w:fill="DDDDDD"/>
            <w:noWrap/>
            <w:vAlign w:val="bottom"/>
          </w:tcPr>
          <w:p w14:paraId="6C250FE2" w14:textId="77777777" w:rsidR="005008CA" w:rsidRPr="00D81AA0" w:rsidRDefault="005008CA" w:rsidP="00B33BFC">
            <w:pPr>
              <w:spacing w:before="120" w:after="0"/>
              <w:rPr>
                <w:rFonts w:cs="Arial"/>
                <w:b/>
                <w:bCs/>
                <w:sz w:val="16"/>
                <w:szCs w:val="16"/>
              </w:rPr>
            </w:pPr>
            <w:r>
              <w:rPr>
                <w:rFonts w:cs="Arial"/>
                <w:b/>
                <w:bCs/>
                <w:sz w:val="16"/>
                <w:szCs w:val="16"/>
              </w:rPr>
              <w:t>Literatura infantil y juvenil</w:t>
            </w:r>
          </w:p>
        </w:tc>
        <w:tc>
          <w:tcPr>
            <w:tcW w:w="485" w:type="pct"/>
            <w:tcBorders>
              <w:top w:val="single" w:sz="4" w:space="0" w:color="auto"/>
              <w:left w:val="single" w:sz="4" w:space="0" w:color="auto"/>
              <w:right w:val="single" w:sz="4" w:space="0" w:color="auto"/>
            </w:tcBorders>
            <w:shd w:val="clear" w:color="auto" w:fill="DDDDDD"/>
            <w:noWrap/>
            <w:vAlign w:val="bottom"/>
          </w:tcPr>
          <w:p w14:paraId="64DF422B" w14:textId="77777777" w:rsidR="005008CA" w:rsidRPr="006139A5" w:rsidRDefault="005008CA" w:rsidP="00B33BFC">
            <w:pPr>
              <w:spacing w:after="0" w:line="240" w:lineRule="auto"/>
              <w:ind w:right="57"/>
              <w:jc w:val="right"/>
              <w:rPr>
                <w:rFonts w:cs="Arial"/>
                <w:b/>
                <w:bCs/>
                <w:sz w:val="16"/>
                <w:szCs w:val="16"/>
              </w:rPr>
            </w:pPr>
            <w:r>
              <w:rPr>
                <w:rFonts w:cs="Arial"/>
                <w:sz w:val="16"/>
                <w:szCs w:val="16"/>
              </w:rPr>
              <w:t>5.796</w:t>
            </w:r>
          </w:p>
        </w:tc>
        <w:tc>
          <w:tcPr>
            <w:tcW w:w="485" w:type="pct"/>
            <w:tcBorders>
              <w:top w:val="single" w:sz="4" w:space="0" w:color="auto"/>
              <w:left w:val="single" w:sz="4" w:space="0" w:color="auto"/>
              <w:right w:val="single" w:sz="4" w:space="0" w:color="auto"/>
            </w:tcBorders>
            <w:shd w:val="clear" w:color="auto" w:fill="DDDDDD"/>
            <w:noWrap/>
            <w:vAlign w:val="bottom"/>
          </w:tcPr>
          <w:p w14:paraId="63FA4934" w14:textId="77777777" w:rsidR="005008CA" w:rsidRPr="006139A5" w:rsidRDefault="005008CA" w:rsidP="00B33BFC">
            <w:pPr>
              <w:spacing w:after="0" w:line="240" w:lineRule="auto"/>
              <w:ind w:right="57"/>
              <w:jc w:val="right"/>
              <w:rPr>
                <w:rFonts w:cs="Arial"/>
                <w:b/>
                <w:bCs/>
                <w:sz w:val="16"/>
                <w:szCs w:val="16"/>
              </w:rPr>
            </w:pPr>
            <w:r>
              <w:rPr>
                <w:rFonts w:cs="Arial"/>
                <w:sz w:val="16"/>
                <w:szCs w:val="16"/>
              </w:rPr>
              <w:t>4,9%</w:t>
            </w:r>
          </w:p>
        </w:tc>
        <w:tc>
          <w:tcPr>
            <w:tcW w:w="485" w:type="pct"/>
            <w:tcBorders>
              <w:top w:val="single" w:sz="4" w:space="0" w:color="auto"/>
              <w:left w:val="single" w:sz="4" w:space="0" w:color="auto"/>
              <w:bottom w:val="nil"/>
              <w:right w:val="single" w:sz="4" w:space="0" w:color="auto"/>
            </w:tcBorders>
            <w:shd w:val="clear" w:color="auto" w:fill="DDDDDD"/>
            <w:vAlign w:val="bottom"/>
          </w:tcPr>
          <w:p w14:paraId="13D74B13" w14:textId="77777777" w:rsidR="005008CA" w:rsidRPr="00EA63DF" w:rsidRDefault="005008CA" w:rsidP="00B33BFC">
            <w:pPr>
              <w:spacing w:after="0" w:line="240" w:lineRule="auto"/>
              <w:ind w:right="57"/>
              <w:jc w:val="right"/>
              <w:rPr>
                <w:rFonts w:cs="Arial"/>
                <w:sz w:val="16"/>
                <w:szCs w:val="16"/>
              </w:rPr>
            </w:pPr>
            <w:r w:rsidRPr="00EA63DF">
              <w:rPr>
                <w:rFonts w:cs="Arial"/>
                <w:sz w:val="16"/>
                <w:szCs w:val="16"/>
              </w:rPr>
              <w:t>5.700</w:t>
            </w:r>
          </w:p>
        </w:tc>
        <w:tc>
          <w:tcPr>
            <w:tcW w:w="409" w:type="pct"/>
            <w:tcBorders>
              <w:top w:val="single" w:sz="4" w:space="0" w:color="auto"/>
              <w:left w:val="single" w:sz="4" w:space="0" w:color="auto"/>
              <w:bottom w:val="nil"/>
              <w:right w:val="single" w:sz="4" w:space="0" w:color="auto"/>
            </w:tcBorders>
            <w:shd w:val="clear" w:color="auto" w:fill="DDDDDD"/>
            <w:vAlign w:val="bottom"/>
          </w:tcPr>
          <w:p w14:paraId="4567E30E" w14:textId="77777777" w:rsidR="005008CA" w:rsidRPr="00EA63DF" w:rsidRDefault="005008CA" w:rsidP="00B33BFC">
            <w:pPr>
              <w:spacing w:after="0" w:line="240" w:lineRule="auto"/>
              <w:ind w:right="57"/>
              <w:jc w:val="right"/>
              <w:rPr>
                <w:rFonts w:cs="Arial"/>
                <w:sz w:val="16"/>
                <w:szCs w:val="16"/>
              </w:rPr>
            </w:pPr>
            <w:r w:rsidRPr="00EA63DF">
              <w:rPr>
                <w:rFonts w:cs="Arial"/>
                <w:sz w:val="16"/>
                <w:szCs w:val="16"/>
              </w:rPr>
              <w:t>4,8%</w:t>
            </w:r>
          </w:p>
        </w:tc>
        <w:tc>
          <w:tcPr>
            <w:tcW w:w="485" w:type="pct"/>
            <w:tcBorders>
              <w:top w:val="single" w:sz="4" w:space="0" w:color="auto"/>
              <w:left w:val="single" w:sz="4" w:space="0" w:color="auto"/>
              <w:bottom w:val="nil"/>
              <w:right w:val="single" w:sz="4" w:space="0" w:color="auto"/>
            </w:tcBorders>
            <w:shd w:val="clear" w:color="auto" w:fill="DDDDDD"/>
            <w:vAlign w:val="bottom"/>
          </w:tcPr>
          <w:p w14:paraId="3D7E710B" w14:textId="77777777" w:rsidR="005008CA" w:rsidRPr="00A0329F" w:rsidRDefault="005008CA" w:rsidP="00B33BFC">
            <w:pPr>
              <w:spacing w:after="0" w:line="240" w:lineRule="auto"/>
              <w:ind w:right="57"/>
              <w:jc w:val="right"/>
              <w:rPr>
                <w:rFonts w:cs="Arial"/>
                <w:sz w:val="16"/>
                <w:szCs w:val="16"/>
              </w:rPr>
            </w:pPr>
            <w:r w:rsidRPr="00A0329F">
              <w:rPr>
                <w:rFonts w:cs="Arial"/>
                <w:sz w:val="16"/>
                <w:szCs w:val="16"/>
              </w:rPr>
              <w:t>5.826</w:t>
            </w:r>
          </w:p>
        </w:tc>
        <w:tc>
          <w:tcPr>
            <w:tcW w:w="481" w:type="pct"/>
            <w:tcBorders>
              <w:top w:val="single" w:sz="4" w:space="0" w:color="auto"/>
              <w:left w:val="single" w:sz="4" w:space="0" w:color="auto"/>
              <w:bottom w:val="nil"/>
              <w:right w:val="single" w:sz="4" w:space="0" w:color="auto"/>
            </w:tcBorders>
            <w:shd w:val="clear" w:color="auto" w:fill="DDDDDD"/>
            <w:vAlign w:val="bottom"/>
          </w:tcPr>
          <w:p w14:paraId="36C38E7C" w14:textId="77777777" w:rsidR="005008CA" w:rsidRPr="00A0329F" w:rsidRDefault="005008CA" w:rsidP="00B33BFC">
            <w:pPr>
              <w:spacing w:after="0" w:line="240" w:lineRule="auto"/>
              <w:ind w:right="57"/>
              <w:jc w:val="right"/>
              <w:rPr>
                <w:rFonts w:cs="Arial"/>
                <w:sz w:val="16"/>
                <w:szCs w:val="16"/>
              </w:rPr>
            </w:pPr>
            <w:r w:rsidRPr="00A0329F">
              <w:rPr>
                <w:rFonts w:cs="Arial"/>
                <w:sz w:val="16"/>
                <w:szCs w:val="16"/>
              </w:rPr>
              <w:t>4,9%</w:t>
            </w:r>
          </w:p>
        </w:tc>
      </w:tr>
      <w:tr w:rsidR="005008CA" w:rsidRPr="00C77769" w14:paraId="6EE1AB54" w14:textId="77777777" w:rsidTr="00B33BFC">
        <w:trPr>
          <w:trHeight w:val="300"/>
        </w:trPr>
        <w:tc>
          <w:tcPr>
            <w:tcW w:w="2169" w:type="pct"/>
            <w:tcBorders>
              <w:top w:val="nil"/>
              <w:left w:val="single" w:sz="4" w:space="0" w:color="auto"/>
              <w:right w:val="single" w:sz="4" w:space="0" w:color="auto"/>
            </w:tcBorders>
            <w:shd w:val="clear" w:color="auto" w:fill="DDDDDD"/>
            <w:noWrap/>
            <w:vAlign w:val="bottom"/>
          </w:tcPr>
          <w:p w14:paraId="700F387D" w14:textId="77777777" w:rsidR="005008CA" w:rsidRPr="00D81AA0" w:rsidRDefault="005008CA" w:rsidP="00B33BFC">
            <w:pPr>
              <w:spacing w:before="120" w:after="0"/>
              <w:rPr>
                <w:rFonts w:cs="Arial"/>
                <w:b/>
                <w:bCs/>
                <w:sz w:val="16"/>
                <w:szCs w:val="16"/>
              </w:rPr>
            </w:pPr>
            <w:r>
              <w:rPr>
                <w:rFonts w:cs="Arial"/>
                <w:b/>
                <w:bCs/>
                <w:sz w:val="16"/>
                <w:szCs w:val="16"/>
              </w:rPr>
              <w:t>Texto no universitario</w:t>
            </w:r>
          </w:p>
        </w:tc>
        <w:tc>
          <w:tcPr>
            <w:tcW w:w="485" w:type="pct"/>
            <w:tcBorders>
              <w:top w:val="nil"/>
              <w:left w:val="single" w:sz="4" w:space="0" w:color="auto"/>
              <w:right w:val="single" w:sz="4" w:space="0" w:color="auto"/>
            </w:tcBorders>
            <w:shd w:val="clear" w:color="auto" w:fill="DDDDDD"/>
            <w:noWrap/>
            <w:vAlign w:val="bottom"/>
          </w:tcPr>
          <w:p w14:paraId="12F7103E" w14:textId="77777777" w:rsidR="005008CA" w:rsidRPr="006139A5" w:rsidRDefault="005008CA" w:rsidP="00B33BFC">
            <w:pPr>
              <w:spacing w:after="0" w:line="240" w:lineRule="auto"/>
              <w:ind w:right="57"/>
              <w:jc w:val="right"/>
              <w:rPr>
                <w:rFonts w:cs="Arial"/>
                <w:b/>
                <w:bCs/>
                <w:sz w:val="16"/>
                <w:szCs w:val="16"/>
              </w:rPr>
            </w:pPr>
            <w:r>
              <w:rPr>
                <w:rFonts w:cs="Arial"/>
                <w:sz w:val="16"/>
                <w:szCs w:val="16"/>
              </w:rPr>
              <w:t>26.730</w:t>
            </w:r>
          </w:p>
        </w:tc>
        <w:tc>
          <w:tcPr>
            <w:tcW w:w="485" w:type="pct"/>
            <w:tcBorders>
              <w:top w:val="nil"/>
              <w:left w:val="single" w:sz="4" w:space="0" w:color="auto"/>
              <w:right w:val="single" w:sz="4" w:space="0" w:color="auto"/>
            </w:tcBorders>
            <w:shd w:val="clear" w:color="auto" w:fill="DDDDDD"/>
            <w:noWrap/>
            <w:vAlign w:val="bottom"/>
          </w:tcPr>
          <w:p w14:paraId="2B36E5AE" w14:textId="77777777" w:rsidR="005008CA" w:rsidRPr="006139A5" w:rsidRDefault="005008CA" w:rsidP="00B33BFC">
            <w:pPr>
              <w:spacing w:after="0" w:line="240" w:lineRule="auto"/>
              <w:ind w:right="57"/>
              <w:jc w:val="right"/>
              <w:rPr>
                <w:rFonts w:cs="Arial"/>
                <w:b/>
                <w:bCs/>
                <w:sz w:val="16"/>
                <w:szCs w:val="16"/>
              </w:rPr>
            </w:pPr>
            <w:r>
              <w:rPr>
                <w:rFonts w:cs="Arial"/>
                <w:sz w:val="16"/>
                <w:szCs w:val="16"/>
              </w:rPr>
              <w:t>22,4%</w:t>
            </w:r>
          </w:p>
        </w:tc>
        <w:tc>
          <w:tcPr>
            <w:tcW w:w="485" w:type="pct"/>
            <w:tcBorders>
              <w:top w:val="nil"/>
              <w:left w:val="single" w:sz="4" w:space="0" w:color="auto"/>
              <w:bottom w:val="nil"/>
              <w:right w:val="single" w:sz="4" w:space="0" w:color="auto"/>
            </w:tcBorders>
            <w:shd w:val="clear" w:color="auto" w:fill="DDDDDD"/>
            <w:vAlign w:val="bottom"/>
          </w:tcPr>
          <w:p w14:paraId="7415FECD" w14:textId="77777777" w:rsidR="005008CA" w:rsidRPr="00EA63DF" w:rsidRDefault="005008CA" w:rsidP="00B33BFC">
            <w:pPr>
              <w:spacing w:after="0" w:line="240" w:lineRule="auto"/>
              <w:ind w:right="57"/>
              <w:jc w:val="right"/>
              <w:rPr>
                <w:rFonts w:cs="Arial"/>
                <w:sz w:val="16"/>
                <w:szCs w:val="16"/>
              </w:rPr>
            </w:pPr>
            <w:r w:rsidRPr="00EA63DF">
              <w:rPr>
                <w:rFonts w:cs="Arial"/>
                <w:sz w:val="16"/>
                <w:szCs w:val="16"/>
              </w:rPr>
              <w:t>25.730</w:t>
            </w:r>
          </w:p>
        </w:tc>
        <w:tc>
          <w:tcPr>
            <w:tcW w:w="409" w:type="pct"/>
            <w:tcBorders>
              <w:top w:val="nil"/>
              <w:left w:val="single" w:sz="4" w:space="0" w:color="auto"/>
              <w:bottom w:val="nil"/>
              <w:right w:val="single" w:sz="4" w:space="0" w:color="auto"/>
            </w:tcBorders>
            <w:shd w:val="clear" w:color="auto" w:fill="DDDDDD"/>
            <w:vAlign w:val="bottom"/>
          </w:tcPr>
          <w:p w14:paraId="0ADD0054" w14:textId="77777777" w:rsidR="005008CA" w:rsidRPr="00EA63DF" w:rsidRDefault="005008CA" w:rsidP="00B33BFC">
            <w:pPr>
              <w:spacing w:after="0" w:line="240" w:lineRule="auto"/>
              <w:ind w:right="57"/>
              <w:jc w:val="right"/>
              <w:rPr>
                <w:rFonts w:cs="Arial"/>
                <w:sz w:val="16"/>
                <w:szCs w:val="16"/>
              </w:rPr>
            </w:pPr>
            <w:r w:rsidRPr="00EA63DF">
              <w:rPr>
                <w:rFonts w:cs="Arial"/>
                <w:sz w:val="16"/>
                <w:szCs w:val="16"/>
              </w:rPr>
              <w:t>21,6%</w:t>
            </w:r>
          </w:p>
        </w:tc>
        <w:tc>
          <w:tcPr>
            <w:tcW w:w="485" w:type="pct"/>
            <w:tcBorders>
              <w:top w:val="nil"/>
              <w:left w:val="single" w:sz="4" w:space="0" w:color="auto"/>
              <w:bottom w:val="nil"/>
              <w:right w:val="single" w:sz="4" w:space="0" w:color="auto"/>
            </w:tcBorders>
            <w:shd w:val="clear" w:color="auto" w:fill="DDDDDD"/>
            <w:vAlign w:val="bottom"/>
          </w:tcPr>
          <w:p w14:paraId="5B6241BF" w14:textId="77777777" w:rsidR="005008CA" w:rsidRPr="00A0329F" w:rsidRDefault="005008CA" w:rsidP="00B33BFC">
            <w:pPr>
              <w:spacing w:after="0" w:line="240" w:lineRule="auto"/>
              <w:ind w:right="57"/>
              <w:jc w:val="right"/>
              <w:rPr>
                <w:rFonts w:cs="Arial"/>
                <w:sz w:val="16"/>
                <w:szCs w:val="16"/>
              </w:rPr>
            </w:pPr>
            <w:r w:rsidRPr="00A0329F">
              <w:rPr>
                <w:rFonts w:cs="Arial"/>
                <w:sz w:val="16"/>
                <w:szCs w:val="16"/>
              </w:rPr>
              <w:t>26.066</w:t>
            </w:r>
          </w:p>
        </w:tc>
        <w:tc>
          <w:tcPr>
            <w:tcW w:w="481" w:type="pct"/>
            <w:tcBorders>
              <w:top w:val="nil"/>
              <w:left w:val="single" w:sz="4" w:space="0" w:color="auto"/>
              <w:bottom w:val="nil"/>
              <w:right w:val="single" w:sz="4" w:space="0" w:color="auto"/>
            </w:tcBorders>
            <w:shd w:val="clear" w:color="auto" w:fill="DDDDDD"/>
            <w:vAlign w:val="bottom"/>
          </w:tcPr>
          <w:p w14:paraId="6381352B" w14:textId="77777777" w:rsidR="005008CA" w:rsidRPr="00A0329F" w:rsidRDefault="005008CA" w:rsidP="00B33BFC">
            <w:pPr>
              <w:spacing w:after="0" w:line="240" w:lineRule="auto"/>
              <w:ind w:right="57"/>
              <w:jc w:val="right"/>
              <w:rPr>
                <w:rFonts w:cs="Arial"/>
                <w:sz w:val="16"/>
                <w:szCs w:val="16"/>
              </w:rPr>
            </w:pPr>
            <w:r w:rsidRPr="00A0329F">
              <w:rPr>
                <w:rFonts w:cs="Arial"/>
                <w:sz w:val="16"/>
                <w:szCs w:val="16"/>
              </w:rPr>
              <w:t>21,9%</w:t>
            </w:r>
          </w:p>
        </w:tc>
      </w:tr>
      <w:tr w:rsidR="005008CA" w:rsidRPr="00C77769" w14:paraId="505AAE63" w14:textId="77777777" w:rsidTr="00B33BFC">
        <w:trPr>
          <w:trHeight w:val="300"/>
        </w:trPr>
        <w:tc>
          <w:tcPr>
            <w:tcW w:w="2169" w:type="pct"/>
            <w:tcBorders>
              <w:top w:val="nil"/>
              <w:left w:val="single" w:sz="4" w:space="0" w:color="auto"/>
              <w:right w:val="single" w:sz="4" w:space="0" w:color="auto"/>
            </w:tcBorders>
            <w:shd w:val="clear" w:color="auto" w:fill="DDDDDD"/>
            <w:vAlign w:val="bottom"/>
          </w:tcPr>
          <w:p w14:paraId="6276A741" w14:textId="77777777" w:rsidR="005008CA" w:rsidRPr="00D81AA0" w:rsidRDefault="005008CA" w:rsidP="00B33BFC">
            <w:pPr>
              <w:spacing w:before="120" w:after="0"/>
              <w:rPr>
                <w:rFonts w:cs="Arial"/>
                <w:b/>
                <w:bCs/>
                <w:sz w:val="16"/>
                <w:szCs w:val="16"/>
              </w:rPr>
            </w:pPr>
            <w:r>
              <w:rPr>
                <w:rFonts w:cs="Arial"/>
                <w:b/>
                <w:bCs/>
                <w:sz w:val="16"/>
                <w:szCs w:val="16"/>
              </w:rPr>
              <w:t>No ficción</w:t>
            </w:r>
          </w:p>
        </w:tc>
        <w:tc>
          <w:tcPr>
            <w:tcW w:w="485" w:type="pct"/>
            <w:tcBorders>
              <w:top w:val="nil"/>
              <w:left w:val="single" w:sz="4" w:space="0" w:color="auto"/>
              <w:right w:val="single" w:sz="4" w:space="0" w:color="auto"/>
            </w:tcBorders>
            <w:shd w:val="clear" w:color="auto" w:fill="DDDDDD"/>
            <w:noWrap/>
            <w:vAlign w:val="bottom"/>
          </w:tcPr>
          <w:p w14:paraId="7CFB5E9F" w14:textId="77777777" w:rsidR="005008CA" w:rsidRPr="006139A5" w:rsidRDefault="005008CA" w:rsidP="00B33BFC">
            <w:pPr>
              <w:spacing w:after="0" w:line="240" w:lineRule="auto"/>
              <w:ind w:right="57"/>
              <w:jc w:val="right"/>
              <w:rPr>
                <w:rFonts w:cs="Arial"/>
                <w:b/>
                <w:bCs/>
                <w:sz w:val="16"/>
                <w:szCs w:val="16"/>
              </w:rPr>
            </w:pPr>
            <w:r>
              <w:rPr>
                <w:rFonts w:cs="Arial"/>
                <w:sz w:val="16"/>
                <w:szCs w:val="16"/>
              </w:rPr>
              <w:t>62.168</w:t>
            </w:r>
          </w:p>
        </w:tc>
        <w:tc>
          <w:tcPr>
            <w:tcW w:w="485" w:type="pct"/>
            <w:tcBorders>
              <w:top w:val="nil"/>
              <w:left w:val="single" w:sz="4" w:space="0" w:color="auto"/>
              <w:right w:val="single" w:sz="4" w:space="0" w:color="auto"/>
            </w:tcBorders>
            <w:shd w:val="clear" w:color="auto" w:fill="DDDDDD"/>
            <w:noWrap/>
            <w:vAlign w:val="bottom"/>
          </w:tcPr>
          <w:p w14:paraId="5269FD2F" w14:textId="77777777" w:rsidR="005008CA" w:rsidRPr="006139A5" w:rsidRDefault="005008CA" w:rsidP="00B33BFC">
            <w:pPr>
              <w:spacing w:after="0" w:line="240" w:lineRule="auto"/>
              <w:ind w:right="57"/>
              <w:jc w:val="right"/>
              <w:rPr>
                <w:rFonts w:cs="Arial"/>
                <w:b/>
                <w:bCs/>
                <w:sz w:val="16"/>
                <w:szCs w:val="16"/>
              </w:rPr>
            </w:pPr>
            <w:r>
              <w:rPr>
                <w:rFonts w:cs="Arial"/>
                <w:sz w:val="16"/>
                <w:szCs w:val="16"/>
              </w:rPr>
              <w:t>52,2%</w:t>
            </w:r>
          </w:p>
        </w:tc>
        <w:tc>
          <w:tcPr>
            <w:tcW w:w="485" w:type="pct"/>
            <w:tcBorders>
              <w:top w:val="nil"/>
              <w:left w:val="single" w:sz="4" w:space="0" w:color="auto"/>
              <w:bottom w:val="nil"/>
              <w:right w:val="single" w:sz="4" w:space="0" w:color="auto"/>
            </w:tcBorders>
            <w:shd w:val="clear" w:color="auto" w:fill="DDDDDD"/>
            <w:vAlign w:val="bottom"/>
          </w:tcPr>
          <w:p w14:paraId="4722E4FE" w14:textId="77777777" w:rsidR="005008CA" w:rsidRPr="00EA63DF" w:rsidRDefault="005008CA" w:rsidP="00B33BFC">
            <w:pPr>
              <w:spacing w:after="0" w:line="240" w:lineRule="auto"/>
              <w:ind w:right="57"/>
              <w:jc w:val="right"/>
              <w:rPr>
                <w:rFonts w:cs="Arial"/>
                <w:sz w:val="16"/>
                <w:szCs w:val="16"/>
              </w:rPr>
            </w:pPr>
            <w:r w:rsidRPr="00EA63DF">
              <w:rPr>
                <w:rFonts w:cs="Arial"/>
                <w:sz w:val="16"/>
                <w:szCs w:val="16"/>
              </w:rPr>
              <w:t>62.710</w:t>
            </w:r>
          </w:p>
        </w:tc>
        <w:tc>
          <w:tcPr>
            <w:tcW w:w="409" w:type="pct"/>
            <w:tcBorders>
              <w:top w:val="nil"/>
              <w:left w:val="single" w:sz="4" w:space="0" w:color="auto"/>
              <w:bottom w:val="nil"/>
              <w:right w:val="single" w:sz="4" w:space="0" w:color="auto"/>
            </w:tcBorders>
            <w:shd w:val="clear" w:color="auto" w:fill="DDDDDD"/>
            <w:vAlign w:val="bottom"/>
          </w:tcPr>
          <w:p w14:paraId="20B7B3D9" w14:textId="77777777" w:rsidR="005008CA" w:rsidRPr="00EA63DF" w:rsidRDefault="005008CA" w:rsidP="00B33BFC">
            <w:pPr>
              <w:spacing w:after="0" w:line="240" w:lineRule="auto"/>
              <w:ind w:right="57"/>
              <w:jc w:val="right"/>
              <w:rPr>
                <w:rFonts w:cs="Arial"/>
                <w:sz w:val="16"/>
                <w:szCs w:val="16"/>
              </w:rPr>
            </w:pPr>
            <w:r w:rsidRPr="00EA63DF">
              <w:rPr>
                <w:rFonts w:cs="Arial"/>
                <w:sz w:val="16"/>
                <w:szCs w:val="16"/>
              </w:rPr>
              <w:t>52,7%</w:t>
            </w:r>
          </w:p>
        </w:tc>
        <w:tc>
          <w:tcPr>
            <w:tcW w:w="485" w:type="pct"/>
            <w:tcBorders>
              <w:top w:val="nil"/>
              <w:left w:val="single" w:sz="4" w:space="0" w:color="auto"/>
              <w:bottom w:val="nil"/>
              <w:right w:val="single" w:sz="4" w:space="0" w:color="auto"/>
            </w:tcBorders>
            <w:shd w:val="clear" w:color="auto" w:fill="DDDDDD"/>
            <w:vAlign w:val="bottom"/>
          </w:tcPr>
          <w:p w14:paraId="427B61ED" w14:textId="77777777" w:rsidR="005008CA" w:rsidRPr="00A0329F" w:rsidRDefault="005008CA" w:rsidP="00B33BFC">
            <w:pPr>
              <w:spacing w:after="0" w:line="240" w:lineRule="auto"/>
              <w:ind w:right="57"/>
              <w:jc w:val="right"/>
              <w:rPr>
                <w:rFonts w:cs="Arial"/>
                <w:sz w:val="16"/>
                <w:szCs w:val="16"/>
              </w:rPr>
            </w:pPr>
            <w:r w:rsidRPr="00A0329F">
              <w:rPr>
                <w:rFonts w:cs="Arial"/>
                <w:sz w:val="16"/>
                <w:szCs w:val="16"/>
              </w:rPr>
              <w:t>62.852</w:t>
            </w:r>
          </w:p>
        </w:tc>
        <w:tc>
          <w:tcPr>
            <w:tcW w:w="481" w:type="pct"/>
            <w:tcBorders>
              <w:top w:val="nil"/>
              <w:left w:val="single" w:sz="4" w:space="0" w:color="auto"/>
              <w:bottom w:val="nil"/>
              <w:right w:val="single" w:sz="4" w:space="0" w:color="auto"/>
            </w:tcBorders>
            <w:shd w:val="clear" w:color="auto" w:fill="DDDDDD"/>
            <w:vAlign w:val="bottom"/>
          </w:tcPr>
          <w:p w14:paraId="12688FA0" w14:textId="77777777" w:rsidR="005008CA" w:rsidRPr="00A0329F" w:rsidRDefault="005008CA" w:rsidP="00B33BFC">
            <w:pPr>
              <w:spacing w:after="0" w:line="240" w:lineRule="auto"/>
              <w:ind w:right="57"/>
              <w:jc w:val="right"/>
              <w:rPr>
                <w:rFonts w:cs="Arial"/>
                <w:sz w:val="16"/>
                <w:szCs w:val="16"/>
              </w:rPr>
            </w:pPr>
            <w:r w:rsidRPr="00A0329F">
              <w:rPr>
                <w:rFonts w:cs="Arial"/>
                <w:sz w:val="16"/>
                <w:szCs w:val="16"/>
              </w:rPr>
              <w:t>52,8%</w:t>
            </w:r>
          </w:p>
        </w:tc>
      </w:tr>
      <w:tr w:rsidR="005008CA" w:rsidRPr="00C77769" w14:paraId="6CDAE013" w14:textId="77777777" w:rsidTr="00B33BFC">
        <w:trPr>
          <w:trHeight w:val="300"/>
        </w:trPr>
        <w:tc>
          <w:tcPr>
            <w:tcW w:w="2169" w:type="pct"/>
            <w:tcBorders>
              <w:top w:val="nil"/>
              <w:left w:val="single" w:sz="4" w:space="0" w:color="auto"/>
              <w:right w:val="single" w:sz="4" w:space="0" w:color="auto"/>
            </w:tcBorders>
            <w:shd w:val="clear" w:color="auto" w:fill="DDDDDD"/>
            <w:vAlign w:val="bottom"/>
          </w:tcPr>
          <w:p w14:paraId="41E0EDD2" w14:textId="77777777" w:rsidR="005008CA" w:rsidRPr="00D81AA0" w:rsidRDefault="005008CA" w:rsidP="00B33BFC">
            <w:pPr>
              <w:spacing w:before="120" w:after="0"/>
              <w:rPr>
                <w:rFonts w:cs="Arial"/>
                <w:b/>
                <w:bCs/>
                <w:sz w:val="16"/>
                <w:szCs w:val="16"/>
              </w:rPr>
            </w:pPr>
            <w:r>
              <w:rPr>
                <w:rFonts w:cs="Arial"/>
                <w:b/>
                <w:bCs/>
                <w:sz w:val="16"/>
                <w:szCs w:val="16"/>
              </w:rPr>
              <w:t>Cómics</w:t>
            </w:r>
          </w:p>
        </w:tc>
        <w:tc>
          <w:tcPr>
            <w:tcW w:w="485" w:type="pct"/>
            <w:tcBorders>
              <w:top w:val="nil"/>
              <w:left w:val="single" w:sz="4" w:space="0" w:color="auto"/>
              <w:right w:val="single" w:sz="4" w:space="0" w:color="auto"/>
            </w:tcBorders>
            <w:shd w:val="clear" w:color="auto" w:fill="DDDDDD"/>
            <w:noWrap/>
            <w:vAlign w:val="bottom"/>
          </w:tcPr>
          <w:p w14:paraId="6D1073AB" w14:textId="77777777" w:rsidR="005008CA" w:rsidRPr="006139A5" w:rsidRDefault="005008CA" w:rsidP="00B33BFC">
            <w:pPr>
              <w:spacing w:after="0" w:line="240" w:lineRule="auto"/>
              <w:ind w:right="57"/>
              <w:jc w:val="right"/>
              <w:rPr>
                <w:rFonts w:cs="Arial"/>
                <w:b/>
                <w:bCs/>
                <w:sz w:val="16"/>
                <w:szCs w:val="16"/>
              </w:rPr>
            </w:pPr>
            <w:r>
              <w:rPr>
                <w:rFonts w:cs="Arial"/>
                <w:sz w:val="16"/>
                <w:szCs w:val="16"/>
              </w:rPr>
              <w:t>257</w:t>
            </w:r>
          </w:p>
        </w:tc>
        <w:tc>
          <w:tcPr>
            <w:tcW w:w="485" w:type="pct"/>
            <w:tcBorders>
              <w:top w:val="nil"/>
              <w:left w:val="single" w:sz="4" w:space="0" w:color="auto"/>
              <w:right w:val="single" w:sz="4" w:space="0" w:color="auto"/>
            </w:tcBorders>
            <w:shd w:val="clear" w:color="auto" w:fill="DDDDDD"/>
            <w:noWrap/>
            <w:vAlign w:val="bottom"/>
          </w:tcPr>
          <w:p w14:paraId="2B3253EB" w14:textId="77777777" w:rsidR="005008CA" w:rsidRPr="006139A5" w:rsidRDefault="005008CA" w:rsidP="00B33BFC">
            <w:pPr>
              <w:spacing w:after="0" w:line="240" w:lineRule="auto"/>
              <w:ind w:right="57"/>
              <w:jc w:val="right"/>
              <w:rPr>
                <w:rFonts w:cs="Arial"/>
                <w:b/>
                <w:bCs/>
                <w:sz w:val="16"/>
                <w:szCs w:val="16"/>
              </w:rPr>
            </w:pPr>
            <w:r>
              <w:rPr>
                <w:rFonts w:cs="Arial"/>
                <w:sz w:val="16"/>
                <w:szCs w:val="16"/>
              </w:rPr>
              <w:t>0,2%</w:t>
            </w:r>
          </w:p>
        </w:tc>
        <w:tc>
          <w:tcPr>
            <w:tcW w:w="485" w:type="pct"/>
            <w:tcBorders>
              <w:top w:val="nil"/>
              <w:left w:val="single" w:sz="4" w:space="0" w:color="auto"/>
              <w:right w:val="single" w:sz="4" w:space="0" w:color="auto"/>
            </w:tcBorders>
            <w:shd w:val="clear" w:color="auto" w:fill="DDDDDD"/>
            <w:vAlign w:val="bottom"/>
          </w:tcPr>
          <w:p w14:paraId="44CA2E52" w14:textId="77777777" w:rsidR="005008CA" w:rsidRPr="00EA63DF" w:rsidRDefault="005008CA" w:rsidP="00B33BFC">
            <w:pPr>
              <w:spacing w:after="0" w:line="240" w:lineRule="auto"/>
              <w:ind w:right="57"/>
              <w:jc w:val="right"/>
              <w:rPr>
                <w:rFonts w:cs="Arial"/>
                <w:sz w:val="16"/>
                <w:szCs w:val="16"/>
              </w:rPr>
            </w:pPr>
            <w:r w:rsidRPr="00EA63DF">
              <w:rPr>
                <w:rFonts w:cs="Arial"/>
                <w:sz w:val="16"/>
                <w:szCs w:val="16"/>
              </w:rPr>
              <w:t>280</w:t>
            </w:r>
          </w:p>
        </w:tc>
        <w:tc>
          <w:tcPr>
            <w:tcW w:w="409" w:type="pct"/>
            <w:tcBorders>
              <w:top w:val="nil"/>
              <w:left w:val="single" w:sz="4" w:space="0" w:color="auto"/>
              <w:right w:val="single" w:sz="4" w:space="0" w:color="auto"/>
            </w:tcBorders>
            <w:shd w:val="clear" w:color="auto" w:fill="DDDDDD"/>
            <w:vAlign w:val="bottom"/>
          </w:tcPr>
          <w:p w14:paraId="1B5FD25D" w14:textId="77777777" w:rsidR="005008CA" w:rsidRPr="00EA63DF" w:rsidRDefault="005008CA" w:rsidP="00B33BFC">
            <w:pPr>
              <w:spacing w:after="0" w:line="240" w:lineRule="auto"/>
              <w:ind w:right="57"/>
              <w:jc w:val="right"/>
              <w:rPr>
                <w:rFonts w:cs="Arial"/>
                <w:sz w:val="16"/>
                <w:szCs w:val="16"/>
              </w:rPr>
            </w:pPr>
            <w:r w:rsidRPr="00EA63DF">
              <w:rPr>
                <w:rFonts w:cs="Arial"/>
                <w:sz w:val="16"/>
                <w:szCs w:val="16"/>
              </w:rPr>
              <w:t>0,2%</w:t>
            </w:r>
          </w:p>
        </w:tc>
        <w:tc>
          <w:tcPr>
            <w:tcW w:w="485" w:type="pct"/>
            <w:tcBorders>
              <w:top w:val="nil"/>
              <w:left w:val="single" w:sz="4" w:space="0" w:color="auto"/>
              <w:right w:val="single" w:sz="4" w:space="0" w:color="auto"/>
            </w:tcBorders>
            <w:shd w:val="clear" w:color="auto" w:fill="DDDDDD"/>
            <w:vAlign w:val="bottom"/>
          </w:tcPr>
          <w:p w14:paraId="4615F3B4" w14:textId="77777777" w:rsidR="005008CA" w:rsidRPr="00A0329F" w:rsidRDefault="005008CA" w:rsidP="00B33BFC">
            <w:pPr>
              <w:spacing w:after="0" w:line="240" w:lineRule="auto"/>
              <w:ind w:right="57"/>
              <w:jc w:val="right"/>
              <w:rPr>
                <w:rFonts w:cs="Arial"/>
                <w:sz w:val="16"/>
                <w:szCs w:val="16"/>
              </w:rPr>
            </w:pPr>
            <w:r w:rsidRPr="00A0329F">
              <w:rPr>
                <w:rFonts w:cs="Arial"/>
                <w:sz w:val="16"/>
                <w:szCs w:val="16"/>
              </w:rPr>
              <w:t>289</w:t>
            </w:r>
          </w:p>
        </w:tc>
        <w:tc>
          <w:tcPr>
            <w:tcW w:w="481" w:type="pct"/>
            <w:tcBorders>
              <w:top w:val="nil"/>
              <w:left w:val="single" w:sz="4" w:space="0" w:color="auto"/>
              <w:right w:val="single" w:sz="4" w:space="0" w:color="auto"/>
            </w:tcBorders>
            <w:shd w:val="clear" w:color="auto" w:fill="DDDDDD"/>
            <w:vAlign w:val="bottom"/>
          </w:tcPr>
          <w:p w14:paraId="533329E4" w14:textId="77777777" w:rsidR="005008CA" w:rsidRPr="00A0329F" w:rsidRDefault="005008CA" w:rsidP="00B33BFC">
            <w:pPr>
              <w:spacing w:after="0" w:line="240" w:lineRule="auto"/>
              <w:ind w:right="57"/>
              <w:jc w:val="right"/>
              <w:rPr>
                <w:rFonts w:cs="Arial"/>
                <w:sz w:val="16"/>
                <w:szCs w:val="16"/>
              </w:rPr>
            </w:pPr>
            <w:r w:rsidRPr="00A0329F">
              <w:rPr>
                <w:rFonts w:cs="Arial"/>
                <w:sz w:val="16"/>
                <w:szCs w:val="16"/>
              </w:rPr>
              <w:t>0,2%</w:t>
            </w:r>
          </w:p>
        </w:tc>
      </w:tr>
      <w:tr w:rsidR="005008CA" w:rsidRPr="00C77769" w14:paraId="629D59D6" w14:textId="77777777" w:rsidTr="00B33BFC">
        <w:trPr>
          <w:trHeight w:val="300"/>
        </w:trPr>
        <w:tc>
          <w:tcPr>
            <w:tcW w:w="2169" w:type="pct"/>
            <w:tcBorders>
              <w:top w:val="nil"/>
              <w:left w:val="single" w:sz="4" w:space="0" w:color="auto"/>
              <w:bottom w:val="single" w:sz="4" w:space="0" w:color="auto"/>
              <w:right w:val="single" w:sz="4" w:space="0" w:color="auto"/>
            </w:tcBorders>
            <w:shd w:val="clear" w:color="auto" w:fill="DDDDDD"/>
            <w:noWrap/>
            <w:vAlign w:val="bottom"/>
          </w:tcPr>
          <w:p w14:paraId="23D32759" w14:textId="77777777" w:rsidR="005008CA" w:rsidRPr="00D81AA0" w:rsidRDefault="005008CA" w:rsidP="00B33BFC">
            <w:pPr>
              <w:spacing w:before="120" w:after="0"/>
              <w:rPr>
                <w:rFonts w:cs="Arial"/>
                <w:b/>
                <w:bCs/>
                <w:sz w:val="16"/>
                <w:szCs w:val="16"/>
              </w:rPr>
            </w:pPr>
            <w:r>
              <w:rPr>
                <w:rFonts w:cs="Arial"/>
                <w:b/>
                <w:bCs/>
                <w:sz w:val="16"/>
                <w:szCs w:val="16"/>
              </w:rPr>
              <w:t>Otros</w:t>
            </w:r>
          </w:p>
        </w:tc>
        <w:tc>
          <w:tcPr>
            <w:tcW w:w="485" w:type="pct"/>
            <w:tcBorders>
              <w:top w:val="nil"/>
              <w:left w:val="single" w:sz="4" w:space="0" w:color="auto"/>
              <w:bottom w:val="single" w:sz="4" w:space="0" w:color="auto"/>
              <w:right w:val="single" w:sz="4" w:space="0" w:color="auto"/>
            </w:tcBorders>
            <w:shd w:val="clear" w:color="auto" w:fill="DDDDDD"/>
            <w:noWrap/>
            <w:vAlign w:val="bottom"/>
          </w:tcPr>
          <w:p w14:paraId="76995147" w14:textId="77777777" w:rsidR="005008CA" w:rsidRPr="006139A5" w:rsidRDefault="005008CA" w:rsidP="00B33BFC">
            <w:pPr>
              <w:spacing w:after="0" w:line="240" w:lineRule="auto"/>
              <w:ind w:right="57"/>
              <w:jc w:val="right"/>
              <w:rPr>
                <w:rFonts w:cs="Arial"/>
                <w:b/>
                <w:bCs/>
                <w:sz w:val="16"/>
                <w:szCs w:val="16"/>
              </w:rPr>
            </w:pPr>
            <w:r>
              <w:rPr>
                <w:rFonts w:cs="Arial"/>
                <w:sz w:val="16"/>
                <w:szCs w:val="16"/>
              </w:rPr>
              <w:t>497</w:t>
            </w:r>
          </w:p>
        </w:tc>
        <w:tc>
          <w:tcPr>
            <w:tcW w:w="485" w:type="pct"/>
            <w:tcBorders>
              <w:top w:val="nil"/>
              <w:left w:val="single" w:sz="4" w:space="0" w:color="auto"/>
              <w:bottom w:val="single" w:sz="4" w:space="0" w:color="auto"/>
              <w:right w:val="single" w:sz="4" w:space="0" w:color="auto"/>
            </w:tcBorders>
            <w:shd w:val="clear" w:color="auto" w:fill="DDDDDD"/>
            <w:noWrap/>
            <w:vAlign w:val="bottom"/>
          </w:tcPr>
          <w:p w14:paraId="72D009B9" w14:textId="77777777" w:rsidR="005008CA" w:rsidRPr="006139A5" w:rsidRDefault="005008CA" w:rsidP="00B33BFC">
            <w:pPr>
              <w:spacing w:after="0" w:line="240" w:lineRule="auto"/>
              <w:ind w:right="57"/>
              <w:jc w:val="right"/>
              <w:rPr>
                <w:rFonts w:cs="Arial"/>
                <w:b/>
                <w:bCs/>
                <w:sz w:val="16"/>
                <w:szCs w:val="16"/>
              </w:rPr>
            </w:pPr>
            <w:r>
              <w:rPr>
                <w:rFonts w:cs="Arial"/>
                <w:sz w:val="16"/>
                <w:szCs w:val="16"/>
              </w:rPr>
              <w:t>0,4%</w:t>
            </w:r>
          </w:p>
        </w:tc>
        <w:tc>
          <w:tcPr>
            <w:tcW w:w="485" w:type="pct"/>
            <w:tcBorders>
              <w:top w:val="nil"/>
              <w:left w:val="single" w:sz="4" w:space="0" w:color="auto"/>
              <w:bottom w:val="single" w:sz="4" w:space="0" w:color="auto"/>
              <w:right w:val="single" w:sz="4" w:space="0" w:color="auto"/>
            </w:tcBorders>
            <w:shd w:val="clear" w:color="auto" w:fill="DDDDDD"/>
            <w:vAlign w:val="bottom"/>
          </w:tcPr>
          <w:p w14:paraId="32120501" w14:textId="77777777" w:rsidR="005008CA" w:rsidRPr="00EA63DF" w:rsidRDefault="005008CA" w:rsidP="00B33BFC">
            <w:pPr>
              <w:spacing w:after="0" w:line="240" w:lineRule="auto"/>
              <w:ind w:right="57"/>
              <w:jc w:val="right"/>
              <w:rPr>
                <w:rFonts w:cs="Arial"/>
                <w:sz w:val="16"/>
                <w:szCs w:val="16"/>
              </w:rPr>
            </w:pPr>
            <w:r w:rsidRPr="00EA63DF">
              <w:rPr>
                <w:rFonts w:cs="Arial"/>
                <w:sz w:val="16"/>
                <w:szCs w:val="16"/>
              </w:rPr>
              <w:t>680</w:t>
            </w:r>
          </w:p>
        </w:tc>
        <w:tc>
          <w:tcPr>
            <w:tcW w:w="409" w:type="pct"/>
            <w:tcBorders>
              <w:top w:val="nil"/>
              <w:left w:val="single" w:sz="4" w:space="0" w:color="auto"/>
              <w:bottom w:val="single" w:sz="4" w:space="0" w:color="auto"/>
              <w:right w:val="single" w:sz="4" w:space="0" w:color="auto"/>
            </w:tcBorders>
            <w:shd w:val="clear" w:color="auto" w:fill="DDDDDD"/>
            <w:vAlign w:val="bottom"/>
          </w:tcPr>
          <w:p w14:paraId="7856C882" w14:textId="77777777" w:rsidR="005008CA" w:rsidRPr="00EA63DF" w:rsidRDefault="005008CA" w:rsidP="00B33BFC">
            <w:pPr>
              <w:spacing w:after="0" w:line="240" w:lineRule="auto"/>
              <w:ind w:right="57"/>
              <w:jc w:val="right"/>
              <w:rPr>
                <w:rFonts w:cs="Arial"/>
                <w:sz w:val="16"/>
                <w:szCs w:val="16"/>
              </w:rPr>
            </w:pPr>
            <w:r w:rsidRPr="00EA63DF">
              <w:rPr>
                <w:rFonts w:cs="Arial"/>
                <w:sz w:val="16"/>
                <w:szCs w:val="16"/>
              </w:rPr>
              <w:t>0,6%</w:t>
            </w:r>
          </w:p>
        </w:tc>
        <w:tc>
          <w:tcPr>
            <w:tcW w:w="485" w:type="pct"/>
            <w:tcBorders>
              <w:top w:val="nil"/>
              <w:left w:val="single" w:sz="4" w:space="0" w:color="auto"/>
              <w:bottom w:val="single" w:sz="4" w:space="0" w:color="auto"/>
              <w:right w:val="single" w:sz="4" w:space="0" w:color="auto"/>
            </w:tcBorders>
            <w:shd w:val="clear" w:color="auto" w:fill="DDDDDD"/>
            <w:vAlign w:val="bottom"/>
          </w:tcPr>
          <w:p w14:paraId="34571891" w14:textId="77777777" w:rsidR="005008CA" w:rsidRPr="00A0329F" w:rsidRDefault="005008CA" w:rsidP="00B33BFC">
            <w:pPr>
              <w:spacing w:after="0" w:line="240" w:lineRule="auto"/>
              <w:ind w:right="57"/>
              <w:jc w:val="right"/>
              <w:rPr>
                <w:rFonts w:cs="Arial"/>
                <w:sz w:val="16"/>
                <w:szCs w:val="16"/>
              </w:rPr>
            </w:pPr>
            <w:r w:rsidRPr="00A0329F">
              <w:rPr>
                <w:rFonts w:cs="Arial"/>
                <w:sz w:val="16"/>
                <w:szCs w:val="16"/>
              </w:rPr>
              <w:t>100</w:t>
            </w:r>
          </w:p>
        </w:tc>
        <w:tc>
          <w:tcPr>
            <w:tcW w:w="481" w:type="pct"/>
            <w:tcBorders>
              <w:top w:val="nil"/>
              <w:left w:val="single" w:sz="4" w:space="0" w:color="auto"/>
              <w:bottom w:val="single" w:sz="4" w:space="0" w:color="auto"/>
              <w:right w:val="single" w:sz="4" w:space="0" w:color="auto"/>
            </w:tcBorders>
            <w:shd w:val="clear" w:color="auto" w:fill="DDDDDD"/>
            <w:vAlign w:val="bottom"/>
          </w:tcPr>
          <w:p w14:paraId="0C56378A" w14:textId="77777777" w:rsidR="005008CA" w:rsidRPr="00A0329F" w:rsidRDefault="005008CA" w:rsidP="00B33BFC">
            <w:pPr>
              <w:spacing w:after="0" w:line="240" w:lineRule="auto"/>
              <w:ind w:right="57"/>
              <w:jc w:val="right"/>
              <w:rPr>
                <w:rFonts w:cs="Arial"/>
                <w:sz w:val="16"/>
                <w:szCs w:val="16"/>
              </w:rPr>
            </w:pPr>
            <w:r w:rsidRPr="00A0329F">
              <w:rPr>
                <w:rFonts w:cs="Arial"/>
                <w:sz w:val="16"/>
                <w:szCs w:val="16"/>
              </w:rPr>
              <w:t>0,1%</w:t>
            </w:r>
          </w:p>
        </w:tc>
      </w:tr>
    </w:tbl>
    <w:p w14:paraId="383AD5E8" w14:textId="7EE34581" w:rsidR="005008CA" w:rsidRPr="005008CA" w:rsidRDefault="001B1C70" w:rsidP="000B31D3">
      <w:pPr>
        <w:spacing w:line="360" w:lineRule="auto"/>
        <w:jc w:val="both"/>
        <w:rPr>
          <w:rFonts w:eastAsia="Times New Roman" w:cs="Arial"/>
          <w:sz w:val="16"/>
          <w:szCs w:val="16"/>
        </w:rPr>
      </w:pPr>
      <w:r w:rsidRPr="00181F87">
        <w:rPr>
          <w:rFonts w:eastAsia="Times New Roman" w:cs="Arial"/>
          <w:sz w:val="16"/>
          <w:szCs w:val="16"/>
        </w:rPr>
        <w:t>Fuente: Estudio Comercio Interior del Libro 201</w:t>
      </w:r>
      <w:r w:rsidR="005008CA" w:rsidRPr="00181F87">
        <w:rPr>
          <w:rFonts w:eastAsia="Times New Roman" w:cs="Arial"/>
          <w:sz w:val="16"/>
          <w:szCs w:val="16"/>
        </w:rPr>
        <w:t>9</w:t>
      </w:r>
    </w:p>
    <w:p w14:paraId="26C5F7D3" w14:textId="77777777" w:rsidR="00184F07" w:rsidRDefault="00184F07" w:rsidP="000B31D3">
      <w:pPr>
        <w:spacing w:line="360" w:lineRule="auto"/>
        <w:jc w:val="both"/>
        <w:rPr>
          <w:rFonts w:eastAsia="Times New Roman" w:cs="Arial"/>
          <w:sz w:val="24"/>
          <w:szCs w:val="24"/>
          <w:highlight w:val="yellow"/>
        </w:rPr>
      </w:pPr>
    </w:p>
    <w:p w14:paraId="23BCDE7F" w14:textId="77777777" w:rsidR="0099698E" w:rsidRDefault="0099698E" w:rsidP="000B31D3">
      <w:pPr>
        <w:spacing w:line="360" w:lineRule="auto"/>
        <w:jc w:val="both"/>
        <w:rPr>
          <w:rFonts w:eastAsia="Times New Roman" w:cs="Arial"/>
          <w:sz w:val="24"/>
          <w:szCs w:val="24"/>
        </w:rPr>
      </w:pPr>
    </w:p>
    <w:p w14:paraId="264C4F03" w14:textId="03619EC0" w:rsidR="00184F07" w:rsidRDefault="002E7C31" w:rsidP="000B31D3">
      <w:pPr>
        <w:spacing w:line="360" w:lineRule="auto"/>
        <w:jc w:val="both"/>
        <w:rPr>
          <w:rFonts w:eastAsia="Times New Roman" w:cs="Arial"/>
          <w:sz w:val="24"/>
          <w:szCs w:val="24"/>
        </w:rPr>
      </w:pPr>
      <w:r w:rsidRPr="00181F87">
        <w:rPr>
          <w:rFonts w:eastAsia="Times New Roman" w:cs="Arial"/>
          <w:sz w:val="24"/>
          <w:szCs w:val="24"/>
        </w:rPr>
        <w:t>El 7</w:t>
      </w:r>
      <w:r w:rsidR="00FC202E" w:rsidRPr="00181F87">
        <w:rPr>
          <w:rFonts w:eastAsia="Times New Roman" w:cs="Arial"/>
          <w:sz w:val="24"/>
          <w:szCs w:val="24"/>
        </w:rPr>
        <w:t>7</w:t>
      </w:r>
      <w:r w:rsidR="00D80C94" w:rsidRPr="00181F87">
        <w:rPr>
          <w:rFonts w:eastAsia="Times New Roman" w:cs="Arial"/>
          <w:sz w:val="24"/>
          <w:szCs w:val="24"/>
        </w:rPr>
        <w:t>,</w:t>
      </w:r>
      <w:r w:rsidR="00FC202E" w:rsidRPr="00181F87">
        <w:rPr>
          <w:rFonts w:eastAsia="Times New Roman" w:cs="Arial"/>
          <w:sz w:val="24"/>
          <w:szCs w:val="24"/>
        </w:rPr>
        <w:t>4</w:t>
      </w:r>
      <w:r w:rsidRPr="00181F87">
        <w:rPr>
          <w:rFonts w:eastAsia="Times New Roman" w:cs="Arial"/>
          <w:sz w:val="24"/>
          <w:szCs w:val="24"/>
        </w:rPr>
        <w:t xml:space="preserve">% de la facturación de libros editados en formato electrónico se produce principalmente a través de plataformas </w:t>
      </w:r>
      <w:r w:rsidR="00184145" w:rsidRPr="00181F87">
        <w:rPr>
          <w:rFonts w:eastAsia="Times New Roman" w:cs="Arial"/>
          <w:sz w:val="24"/>
          <w:szCs w:val="24"/>
        </w:rPr>
        <w:t>espec</w:t>
      </w:r>
      <w:r w:rsidR="00FC202E" w:rsidRPr="00181F87">
        <w:rPr>
          <w:rFonts w:eastAsia="Times New Roman" w:cs="Arial"/>
          <w:sz w:val="24"/>
          <w:szCs w:val="24"/>
        </w:rPr>
        <w:t>í</w:t>
      </w:r>
      <w:r w:rsidR="00184145" w:rsidRPr="00181F87">
        <w:rPr>
          <w:rFonts w:eastAsia="Times New Roman" w:cs="Arial"/>
          <w:sz w:val="24"/>
          <w:szCs w:val="24"/>
        </w:rPr>
        <w:t>ficas</w:t>
      </w:r>
      <w:r w:rsidR="00EC0D1E" w:rsidRPr="00181F87">
        <w:rPr>
          <w:rFonts w:eastAsia="Times New Roman" w:cs="Arial"/>
          <w:sz w:val="24"/>
          <w:szCs w:val="24"/>
        </w:rPr>
        <w:t xml:space="preserve"> </w:t>
      </w:r>
      <w:r w:rsidRPr="00181F87">
        <w:rPr>
          <w:rFonts w:eastAsia="Times New Roman" w:cs="Arial"/>
          <w:sz w:val="24"/>
          <w:szCs w:val="24"/>
        </w:rPr>
        <w:t>de comercialización</w:t>
      </w:r>
      <w:r w:rsidR="00184145" w:rsidRPr="00181F87">
        <w:rPr>
          <w:rFonts w:eastAsia="Times New Roman" w:cs="Arial"/>
          <w:sz w:val="24"/>
          <w:szCs w:val="24"/>
        </w:rPr>
        <w:t>,</w:t>
      </w:r>
      <w:r w:rsidR="000D73A3" w:rsidRPr="00181F87">
        <w:rPr>
          <w:rFonts w:eastAsia="Times New Roman" w:cs="Arial"/>
          <w:sz w:val="24"/>
          <w:szCs w:val="24"/>
        </w:rPr>
        <w:t xml:space="preserve"> un</w:t>
      </w:r>
      <w:r w:rsidRPr="00181F87">
        <w:rPr>
          <w:rFonts w:eastAsia="Times New Roman" w:cs="Arial"/>
          <w:sz w:val="24"/>
          <w:szCs w:val="24"/>
        </w:rPr>
        <w:t xml:space="preserve"> 4</w:t>
      </w:r>
      <w:r w:rsidR="00FC202E" w:rsidRPr="00181F87">
        <w:rPr>
          <w:rFonts w:eastAsia="Times New Roman" w:cs="Arial"/>
          <w:sz w:val="24"/>
          <w:szCs w:val="24"/>
        </w:rPr>
        <w:t>5</w:t>
      </w:r>
      <w:r w:rsidR="000D73A3" w:rsidRPr="00181F87">
        <w:rPr>
          <w:rFonts w:eastAsia="Times New Roman" w:cs="Arial"/>
          <w:sz w:val="24"/>
          <w:szCs w:val="24"/>
        </w:rPr>
        <w:t>,</w:t>
      </w:r>
      <w:r w:rsidR="00FC202E" w:rsidRPr="00181F87">
        <w:rPr>
          <w:rFonts w:eastAsia="Times New Roman" w:cs="Arial"/>
          <w:sz w:val="24"/>
          <w:szCs w:val="24"/>
        </w:rPr>
        <w:t>5</w:t>
      </w:r>
      <w:r w:rsidRPr="00181F87">
        <w:rPr>
          <w:rFonts w:eastAsia="Times New Roman" w:cs="Arial"/>
          <w:sz w:val="24"/>
          <w:szCs w:val="24"/>
        </w:rPr>
        <w:t>%</w:t>
      </w:r>
      <w:r w:rsidR="000D73A3" w:rsidRPr="00181F87">
        <w:rPr>
          <w:rFonts w:eastAsia="Times New Roman" w:cs="Arial"/>
          <w:sz w:val="24"/>
          <w:szCs w:val="24"/>
        </w:rPr>
        <w:t xml:space="preserve"> </w:t>
      </w:r>
      <w:r w:rsidR="00184145" w:rsidRPr="00181F87">
        <w:rPr>
          <w:rFonts w:eastAsia="Times New Roman" w:cs="Arial"/>
          <w:sz w:val="24"/>
          <w:szCs w:val="24"/>
        </w:rPr>
        <w:t xml:space="preserve">plataformas comerciales genéricas </w:t>
      </w:r>
      <w:r w:rsidR="000D73A3" w:rsidRPr="00181F87">
        <w:rPr>
          <w:rFonts w:eastAsia="Times New Roman" w:cs="Arial"/>
          <w:sz w:val="24"/>
          <w:szCs w:val="24"/>
        </w:rPr>
        <w:t>y</w:t>
      </w:r>
      <w:r w:rsidRPr="00181F87">
        <w:rPr>
          <w:rFonts w:eastAsia="Times New Roman" w:cs="Arial"/>
          <w:sz w:val="24"/>
          <w:szCs w:val="24"/>
        </w:rPr>
        <w:t xml:space="preserve"> </w:t>
      </w:r>
      <w:r w:rsidR="000D73A3" w:rsidRPr="00181F87">
        <w:rPr>
          <w:rFonts w:eastAsia="Times New Roman" w:cs="Arial"/>
          <w:sz w:val="24"/>
          <w:szCs w:val="24"/>
        </w:rPr>
        <w:t xml:space="preserve">un </w:t>
      </w:r>
      <w:r w:rsidRPr="00181F87">
        <w:rPr>
          <w:rFonts w:eastAsia="Times New Roman" w:cs="Arial"/>
          <w:sz w:val="24"/>
          <w:szCs w:val="24"/>
        </w:rPr>
        <w:t>2</w:t>
      </w:r>
      <w:r w:rsidR="00FC202E" w:rsidRPr="00181F87">
        <w:rPr>
          <w:rFonts w:eastAsia="Times New Roman" w:cs="Arial"/>
          <w:sz w:val="24"/>
          <w:szCs w:val="24"/>
        </w:rPr>
        <w:t>4</w:t>
      </w:r>
      <w:r w:rsidR="000D73A3" w:rsidRPr="00181F87">
        <w:rPr>
          <w:rFonts w:eastAsia="Times New Roman" w:cs="Arial"/>
          <w:sz w:val="24"/>
          <w:szCs w:val="24"/>
        </w:rPr>
        <w:t>,</w:t>
      </w:r>
      <w:r w:rsidR="00FC202E" w:rsidRPr="00181F87">
        <w:rPr>
          <w:rFonts w:eastAsia="Times New Roman" w:cs="Arial"/>
          <w:sz w:val="24"/>
          <w:szCs w:val="24"/>
        </w:rPr>
        <w:t>2</w:t>
      </w:r>
      <w:r w:rsidRPr="00181F87">
        <w:rPr>
          <w:rFonts w:eastAsia="Times New Roman" w:cs="Arial"/>
          <w:sz w:val="24"/>
          <w:szCs w:val="24"/>
        </w:rPr>
        <w:t>% Amazon</w:t>
      </w:r>
      <w:r w:rsidR="000D73A3" w:rsidRPr="00181F87">
        <w:rPr>
          <w:rFonts w:eastAsia="Times New Roman" w:cs="Arial"/>
          <w:sz w:val="24"/>
          <w:szCs w:val="24"/>
        </w:rPr>
        <w:t>,</w:t>
      </w:r>
      <w:r w:rsidRPr="00181F87">
        <w:rPr>
          <w:rFonts w:eastAsia="Times New Roman" w:cs="Arial"/>
          <w:sz w:val="24"/>
          <w:szCs w:val="24"/>
        </w:rPr>
        <w:t xml:space="preserve"> y a través de plataformas específicas de distribución digital creadas por las propias editoriales </w:t>
      </w:r>
      <w:r w:rsidR="000D73A3" w:rsidRPr="00181F87">
        <w:rPr>
          <w:rFonts w:eastAsia="Times New Roman" w:cs="Arial"/>
          <w:sz w:val="24"/>
          <w:szCs w:val="24"/>
        </w:rPr>
        <w:t>un 28,</w:t>
      </w:r>
      <w:r w:rsidR="00FC202E" w:rsidRPr="00181F87">
        <w:rPr>
          <w:rFonts w:eastAsia="Times New Roman" w:cs="Arial"/>
          <w:sz w:val="24"/>
          <w:szCs w:val="24"/>
        </w:rPr>
        <w:t>5</w:t>
      </w:r>
      <w:r w:rsidRPr="00181F87">
        <w:rPr>
          <w:rFonts w:eastAsia="Times New Roman" w:cs="Arial"/>
          <w:sz w:val="24"/>
          <w:szCs w:val="24"/>
        </w:rPr>
        <w:t xml:space="preserve">%. Un </w:t>
      </w:r>
      <w:r w:rsidR="000D73A3" w:rsidRPr="00181F87">
        <w:rPr>
          <w:rFonts w:eastAsia="Times New Roman" w:cs="Arial"/>
          <w:sz w:val="24"/>
          <w:szCs w:val="24"/>
        </w:rPr>
        <w:t>1</w:t>
      </w:r>
      <w:r w:rsidR="00FC202E" w:rsidRPr="00181F87">
        <w:rPr>
          <w:rFonts w:eastAsia="Times New Roman" w:cs="Arial"/>
          <w:sz w:val="24"/>
          <w:szCs w:val="24"/>
        </w:rPr>
        <w:t>8</w:t>
      </w:r>
      <w:r w:rsidR="000D73A3" w:rsidRPr="00181F87">
        <w:rPr>
          <w:rFonts w:eastAsia="Times New Roman" w:cs="Arial"/>
          <w:sz w:val="24"/>
          <w:szCs w:val="24"/>
        </w:rPr>
        <w:t>,</w:t>
      </w:r>
      <w:r w:rsidR="00FC202E" w:rsidRPr="00181F87">
        <w:rPr>
          <w:rFonts w:eastAsia="Times New Roman" w:cs="Arial"/>
          <w:sz w:val="24"/>
          <w:szCs w:val="24"/>
        </w:rPr>
        <w:t>3</w:t>
      </w:r>
      <w:r w:rsidRPr="00181F87">
        <w:rPr>
          <w:rFonts w:eastAsia="Times New Roman" w:cs="Arial"/>
          <w:sz w:val="24"/>
          <w:szCs w:val="24"/>
        </w:rPr>
        <w:t>% de la facturación digital proviene de la venta directa desde web de la editorial.</w:t>
      </w:r>
    </w:p>
    <w:p w14:paraId="5313D70F" w14:textId="77777777" w:rsidR="0099698E" w:rsidRDefault="0099698E" w:rsidP="000B31D3">
      <w:pPr>
        <w:spacing w:line="360" w:lineRule="auto"/>
        <w:jc w:val="both"/>
        <w:rPr>
          <w:rFonts w:eastAsia="Times New Roman" w:cs="Arial"/>
          <w:sz w:val="24"/>
          <w:szCs w:val="24"/>
        </w:rPr>
      </w:pPr>
    </w:p>
    <w:p w14:paraId="4AEBCFF1" w14:textId="7288B113" w:rsidR="00360BE3" w:rsidRPr="001B1C70" w:rsidRDefault="001B1C70" w:rsidP="001B1C70">
      <w:pPr>
        <w:spacing w:line="360" w:lineRule="auto"/>
        <w:jc w:val="center"/>
        <w:rPr>
          <w:rFonts w:eastAsia="Times New Roman" w:cs="Arial"/>
          <w:b/>
          <w:color w:val="5B9BD5" w:themeColor="accent1"/>
          <w:sz w:val="24"/>
          <w:szCs w:val="24"/>
        </w:rPr>
      </w:pPr>
      <w:r>
        <w:rPr>
          <w:rFonts w:eastAsia="Times New Roman" w:cs="Arial"/>
          <w:b/>
          <w:color w:val="5B9BD5" w:themeColor="accent1"/>
          <w:sz w:val="24"/>
          <w:szCs w:val="24"/>
        </w:rPr>
        <w:t xml:space="preserve">Cuadro </w:t>
      </w:r>
      <w:r w:rsidR="004A6DBE">
        <w:rPr>
          <w:rFonts w:eastAsia="Times New Roman" w:cs="Arial"/>
          <w:b/>
          <w:color w:val="5B9BD5" w:themeColor="accent1"/>
          <w:sz w:val="24"/>
          <w:szCs w:val="24"/>
        </w:rPr>
        <w:t>1</w:t>
      </w:r>
      <w:r w:rsidR="000D73A3">
        <w:rPr>
          <w:rFonts w:eastAsia="Times New Roman" w:cs="Arial"/>
          <w:b/>
          <w:color w:val="5B9BD5" w:themeColor="accent1"/>
          <w:sz w:val="24"/>
          <w:szCs w:val="24"/>
        </w:rPr>
        <w:t>6</w:t>
      </w:r>
    </w:p>
    <w:p w14:paraId="53952811" w14:textId="243B9C2F" w:rsidR="002E7C31" w:rsidRDefault="00360BE3" w:rsidP="000D73A3">
      <w:pPr>
        <w:spacing w:line="360" w:lineRule="auto"/>
        <w:ind w:left="708" w:firstLine="708"/>
        <w:rPr>
          <w:rFonts w:eastAsia="Times New Roman" w:cs="Arial"/>
          <w:sz w:val="24"/>
          <w:szCs w:val="24"/>
        </w:rPr>
      </w:pPr>
      <w:r w:rsidRPr="00360BE3">
        <w:rPr>
          <w:rFonts w:eastAsia="Times New Roman" w:cs="Arial"/>
          <w:noProof/>
          <w:sz w:val="24"/>
          <w:szCs w:val="24"/>
          <w:lang w:eastAsia="es-ES"/>
        </w:rPr>
        <w:lastRenderedPageBreak/>
        <w:drawing>
          <wp:inline distT="0" distB="0" distL="0" distR="0" wp14:anchorId="461F9780" wp14:editId="4503EAE8">
            <wp:extent cx="4133850" cy="120650"/>
            <wp:effectExtent l="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133850" cy="120650"/>
                    </a:xfrm>
                    <a:prstGeom prst="rect">
                      <a:avLst/>
                    </a:prstGeom>
                    <a:noFill/>
                    <a:ln>
                      <a:noFill/>
                    </a:ln>
                  </pic:spPr>
                </pic:pic>
              </a:graphicData>
            </a:graphic>
          </wp:inline>
        </w:drawing>
      </w:r>
    </w:p>
    <w:tbl>
      <w:tblPr>
        <w:tblW w:w="5000" w:type="pct"/>
        <w:tblCellMar>
          <w:left w:w="70" w:type="dxa"/>
          <w:right w:w="70" w:type="dxa"/>
        </w:tblCellMar>
        <w:tblLook w:val="04A0" w:firstRow="1" w:lastRow="0" w:firstColumn="1" w:lastColumn="0" w:noHBand="0" w:noVBand="1"/>
      </w:tblPr>
      <w:tblGrid>
        <w:gridCol w:w="4100"/>
        <w:gridCol w:w="1185"/>
        <w:gridCol w:w="623"/>
        <w:gridCol w:w="670"/>
        <w:gridCol w:w="623"/>
        <w:gridCol w:w="670"/>
        <w:gridCol w:w="623"/>
      </w:tblGrid>
      <w:tr w:rsidR="005008CA" w:rsidRPr="00721DAA" w14:paraId="1766230F" w14:textId="77777777" w:rsidTr="00B33BFC">
        <w:trPr>
          <w:gridBefore w:val="1"/>
          <w:wBefore w:w="2512" w:type="pct"/>
          <w:trHeight w:val="255"/>
        </w:trPr>
        <w:tc>
          <w:tcPr>
            <w:tcW w:w="932" w:type="pct"/>
            <w:gridSpan w:val="2"/>
            <w:tcBorders>
              <w:top w:val="single" w:sz="4" w:space="0" w:color="auto"/>
              <w:left w:val="single" w:sz="4" w:space="0" w:color="auto"/>
              <w:bottom w:val="single" w:sz="4" w:space="0" w:color="auto"/>
              <w:right w:val="single" w:sz="4" w:space="0" w:color="auto"/>
            </w:tcBorders>
            <w:shd w:val="clear" w:color="auto" w:fill="2A6C7D"/>
          </w:tcPr>
          <w:p w14:paraId="2243D8C4" w14:textId="77777777" w:rsidR="005008CA" w:rsidRPr="00721DAA" w:rsidRDefault="005008CA" w:rsidP="00B33BFC">
            <w:pPr>
              <w:spacing w:before="120" w:after="0"/>
              <w:jc w:val="center"/>
              <w:rPr>
                <w:rFonts w:cs="Arial"/>
                <w:color w:val="FFFFFF" w:themeColor="background1"/>
                <w:sz w:val="18"/>
                <w:szCs w:val="18"/>
              </w:rPr>
            </w:pPr>
            <w:r w:rsidRPr="00721DAA">
              <w:rPr>
                <w:rFonts w:cs="Arial"/>
                <w:color w:val="FFFFFF" w:themeColor="background1"/>
                <w:sz w:val="18"/>
                <w:szCs w:val="18"/>
              </w:rPr>
              <w:t>201</w:t>
            </w:r>
            <w:r>
              <w:rPr>
                <w:rFonts w:cs="Arial"/>
                <w:color w:val="FFFFFF" w:themeColor="background1"/>
                <w:sz w:val="18"/>
                <w:szCs w:val="18"/>
              </w:rPr>
              <w:t>7</w:t>
            </w:r>
          </w:p>
        </w:tc>
        <w:tc>
          <w:tcPr>
            <w:tcW w:w="778" w:type="pct"/>
            <w:gridSpan w:val="2"/>
            <w:tcBorders>
              <w:top w:val="single" w:sz="4" w:space="0" w:color="auto"/>
              <w:left w:val="single" w:sz="4" w:space="0" w:color="auto"/>
              <w:bottom w:val="single" w:sz="4" w:space="0" w:color="auto"/>
              <w:right w:val="single" w:sz="4" w:space="0" w:color="auto"/>
            </w:tcBorders>
            <w:shd w:val="clear" w:color="auto" w:fill="2A6C7D"/>
            <w:vAlign w:val="bottom"/>
          </w:tcPr>
          <w:p w14:paraId="1FDFABE0" w14:textId="77777777" w:rsidR="005008CA" w:rsidRPr="00721DAA" w:rsidRDefault="005008CA" w:rsidP="00B33BFC">
            <w:pPr>
              <w:spacing w:before="120" w:after="0"/>
              <w:jc w:val="center"/>
              <w:rPr>
                <w:rFonts w:cs="Arial"/>
                <w:color w:val="FF0000"/>
                <w:sz w:val="18"/>
                <w:szCs w:val="18"/>
              </w:rPr>
            </w:pPr>
            <w:r w:rsidRPr="00721DAA">
              <w:rPr>
                <w:rFonts w:cs="Arial"/>
                <w:color w:val="FFFFFF" w:themeColor="background1"/>
                <w:sz w:val="18"/>
                <w:szCs w:val="18"/>
              </w:rPr>
              <w:t>201</w:t>
            </w:r>
            <w:r>
              <w:rPr>
                <w:rFonts w:cs="Arial"/>
                <w:color w:val="FFFFFF" w:themeColor="background1"/>
                <w:sz w:val="18"/>
                <w:szCs w:val="18"/>
              </w:rPr>
              <w:t>8</w:t>
            </w:r>
          </w:p>
        </w:tc>
        <w:tc>
          <w:tcPr>
            <w:tcW w:w="778" w:type="pct"/>
            <w:gridSpan w:val="2"/>
            <w:tcBorders>
              <w:top w:val="single" w:sz="4" w:space="0" w:color="auto"/>
              <w:left w:val="single" w:sz="4" w:space="0" w:color="auto"/>
              <w:bottom w:val="single" w:sz="4" w:space="0" w:color="auto"/>
              <w:right w:val="single" w:sz="4" w:space="0" w:color="auto"/>
            </w:tcBorders>
            <w:shd w:val="clear" w:color="auto" w:fill="2A6C7D"/>
          </w:tcPr>
          <w:p w14:paraId="62D16D97" w14:textId="77777777" w:rsidR="005008CA" w:rsidRPr="00721DAA" w:rsidRDefault="005008CA" w:rsidP="00B33BFC">
            <w:pPr>
              <w:spacing w:before="120" w:after="0"/>
              <w:jc w:val="center"/>
              <w:rPr>
                <w:rFonts w:cs="Arial"/>
                <w:b/>
                <w:color w:val="FFFFFF" w:themeColor="background1"/>
                <w:sz w:val="18"/>
                <w:szCs w:val="18"/>
              </w:rPr>
            </w:pPr>
            <w:r w:rsidRPr="00721DAA">
              <w:rPr>
                <w:rFonts w:cs="Arial"/>
                <w:b/>
                <w:color w:val="FFFFFF" w:themeColor="background1"/>
                <w:sz w:val="18"/>
                <w:szCs w:val="18"/>
              </w:rPr>
              <w:t>201</w:t>
            </w:r>
            <w:r>
              <w:rPr>
                <w:rFonts w:cs="Arial"/>
                <w:b/>
                <w:color w:val="FFFFFF" w:themeColor="background1"/>
                <w:sz w:val="18"/>
                <w:szCs w:val="18"/>
              </w:rPr>
              <w:t>9</w:t>
            </w:r>
          </w:p>
        </w:tc>
      </w:tr>
      <w:tr w:rsidR="005008CA" w:rsidRPr="00721DAA" w14:paraId="2F215BED" w14:textId="77777777" w:rsidTr="00B33BFC">
        <w:trPr>
          <w:trHeight w:val="383"/>
        </w:trPr>
        <w:tc>
          <w:tcPr>
            <w:tcW w:w="2512" w:type="pct"/>
            <w:tcBorders>
              <w:top w:val="single" w:sz="4" w:space="0" w:color="auto"/>
              <w:left w:val="single" w:sz="4" w:space="0" w:color="auto"/>
              <w:bottom w:val="single" w:sz="4" w:space="0" w:color="auto"/>
              <w:right w:val="single" w:sz="4" w:space="0" w:color="auto"/>
            </w:tcBorders>
            <w:shd w:val="clear" w:color="auto" w:fill="FEB80A"/>
            <w:noWrap/>
            <w:vAlign w:val="bottom"/>
          </w:tcPr>
          <w:p w14:paraId="445BAAD3" w14:textId="77777777" w:rsidR="005008CA" w:rsidRPr="00721DAA" w:rsidRDefault="005008CA" w:rsidP="00B33BFC">
            <w:pPr>
              <w:spacing w:before="120" w:after="0"/>
              <w:rPr>
                <w:rFonts w:cs="Arial"/>
                <w:b/>
                <w:bCs/>
                <w:sz w:val="18"/>
                <w:szCs w:val="18"/>
              </w:rPr>
            </w:pPr>
            <w:r w:rsidRPr="00721DAA">
              <w:rPr>
                <w:rFonts w:cs="Arial"/>
                <w:b/>
                <w:bCs/>
                <w:sz w:val="18"/>
                <w:szCs w:val="18"/>
              </w:rPr>
              <w:t xml:space="preserve">Facturación </w:t>
            </w:r>
            <w:r>
              <w:rPr>
                <w:rFonts w:cs="Arial"/>
                <w:b/>
                <w:bCs/>
                <w:sz w:val="18"/>
                <w:szCs w:val="18"/>
              </w:rPr>
              <w:t>f</w:t>
            </w:r>
            <w:r w:rsidRPr="00721DAA">
              <w:rPr>
                <w:rFonts w:cs="Arial"/>
                <w:b/>
                <w:bCs/>
                <w:sz w:val="18"/>
                <w:szCs w:val="18"/>
              </w:rPr>
              <w:t>ormato electrónico (</w:t>
            </w:r>
            <w:r>
              <w:rPr>
                <w:rFonts w:cs="Arial"/>
                <w:b/>
                <w:bCs/>
                <w:sz w:val="18"/>
                <w:szCs w:val="18"/>
              </w:rPr>
              <w:t>x</w:t>
            </w:r>
            <w:r w:rsidRPr="00721DAA">
              <w:rPr>
                <w:rFonts w:cs="Arial"/>
                <w:b/>
                <w:bCs/>
                <w:sz w:val="18"/>
                <w:szCs w:val="18"/>
              </w:rPr>
              <w:t xml:space="preserve"> 1.000)</w:t>
            </w:r>
          </w:p>
        </w:tc>
        <w:tc>
          <w:tcPr>
            <w:tcW w:w="796" w:type="pct"/>
            <w:tcBorders>
              <w:top w:val="single" w:sz="4" w:space="0" w:color="auto"/>
              <w:left w:val="single" w:sz="4" w:space="0" w:color="auto"/>
              <w:bottom w:val="single" w:sz="4" w:space="0" w:color="auto"/>
              <w:right w:val="single" w:sz="4" w:space="0" w:color="auto"/>
            </w:tcBorders>
            <w:shd w:val="clear" w:color="000000" w:fill="FEB80A"/>
            <w:vAlign w:val="bottom"/>
          </w:tcPr>
          <w:p w14:paraId="0BB53939" w14:textId="77777777" w:rsidR="005008CA" w:rsidRPr="006809CA" w:rsidRDefault="005008CA" w:rsidP="00B33BFC">
            <w:pPr>
              <w:spacing w:before="240" w:after="0" w:line="240" w:lineRule="auto"/>
              <w:jc w:val="right"/>
              <w:rPr>
                <w:rFonts w:cs="Arial"/>
                <w:b/>
                <w:bCs/>
                <w:sz w:val="16"/>
                <w:szCs w:val="16"/>
              </w:rPr>
            </w:pPr>
            <w:r w:rsidRPr="006809CA">
              <w:rPr>
                <w:rFonts w:cs="Arial"/>
                <w:b/>
                <w:bCs/>
                <w:sz w:val="16"/>
                <w:szCs w:val="16"/>
              </w:rPr>
              <w:t>119.100</w:t>
            </w:r>
          </w:p>
        </w:tc>
        <w:tc>
          <w:tcPr>
            <w:tcW w:w="136" w:type="pct"/>
            <w:tcBorders>
              <w:top w:val="single" w:sz="4" w:space="0" w:color="auto"/>
              <w:left w:val="single" w:sz="4" w:space="0" w:color="auto"/>
              <w:bottom w:val="single" w:sz="4" w:space="0" w:color="auto"/>
              <w:right w:val="single" w:sz="4" w:space="0" w:color="auto"/>
            </w:tcBorders>
            <w:shd w:val="clear" w:color="000000" w:fill="FEB80A"/>
            <w:vAlign w:val="bottom"/>
          </w:tcPr>
          <w:p w14:paraId="4260E7A5" w14:textId="77777777" w:rsidR="005008CA" w:rsidRPr="006809CA" w:rsidRDefault="005008CA" w:rsidP="00B33BFC">
            <w:pPr>
              <w:spacing w:before="240" w:after="0" w:line="240" w:lineRule="auto"/>
              <w:jc w:val="right"/>
              <w:rPr>
                <w:rFonts w:cs="Arial"/>
                <w:b/>
                <w:bCs/>
                <w:sz w:val="16"/>
                <w:szCs w:val="16"/>
              </w:rPr>
            </w:pPr>
            <w:r w:rsidRPr="006809CA">
              <w:rPr>
                <w:rFonts w:cs="Arial"/>
                <w:b/>
                <w:bCs/>
                <w:sz w:val="16"/>
                <w:szCs w:val="16"/>
              </w:rPr>
              <w:t>100,0%</w:t>
            </w:r>
          </w:p>
        </w:tc>
        <w:tc>
          <w:tcPr>
            <w:tcW w:w="407" w:type="pct"/>
            <w:tcBorders>
              <w:top w:val="single" w:sz="4" w:space="0" w:color="auto"/>
              <w:left w:val="single" w:sz="4" w:space="0" w:color="auto"/>
              <w:bottom w:val="single" w:sz="4" w:space="0" w:color="auto"/>
              <w:right w:val="single" w:sz="4" w:space="0" w:color="auto"/>
            </w:tcBorders>
            <w:shd w:val="clear" w:color="000000" w:fill="FEB80A"/>
            <w:vAlign w:val="bottom"/>
          </w:tcPr>
          <w:p w14:paraId="1AA377AA" w14:textId="77777777" w:rsidR="005008CA" w:rsidRPr="006809CA" w:rsidRDefault="005008CA" w:rsidP="00B33BFC">
            <w:pPr>
              <w:spacing w:after="0" w:line="240" w:lineRule="auto"/>
              <w:jc w:val="right"/>
              <w:rPr>
                <w:rFonts w:cs="Arial"/>
                <w:b/>
                <w:bCs/>
                <w:sz w:val="16"/>
                <w:szCs w:val="16"/>
                <w:lang w:val="es-ES_tradnl" w:eastAsia="es-ES_tradnl"/>
              </w:rPr>
            </w:pPr>
            <w:r>
              <w:rPr>
                <w:rFonts w:cs="Arial"/>
                <w:b/>
                <w:bCs/>
                <w:sz w:val="16"/>
                <w:szCs w:val="16"/>
                <w:lang w:eastAsia="es-ES"/>
              </w:rPr>
              <w:t>118.984</w:t>
            </w:r>
          </w:p>
        </w:tc>
        <w:tc>
          <w:tcPr>
            <w:tcW w:w="371" w:type="pct"/>
            <w:tcBorders>
              <w:top w:val="single" w:sz="4" w:space="0" w:color="auto"/>
              <w:left w:val="single" w:sz="4" w:space="0" w:color="auto"/>
              <w:bottom w:val="single" w:sz="4" w:space="0" w:color="auto"/>
              <w:right w:val="single" w:sz="4" w:space="0" w:color="auto"/>
            </w:tcBorders>
            <w:shd w:val="clear" w:color="000000" w:fill="FEB80A"/>
            <w:vAlign w:val="bottom"/>
          </w:tcPr>
          <w:p w14:paraId="0C327C9E" w14:textId="77777777" w:rsidR="005008CA" w:rsidRPr="006809CA" w:rsidRDefault="005008CA" w:rsidP="00B33BFC">
            <w:pPr>
              <w:spacing w:after="0" w:line="240" w:lineRule="auto"/>
              <w:jc w:val="right"/>
              <w:rPr>
                <w:rFonts w:cs="Arial"/>
                <w:b/>
                <w:bCs/>
                <w:sz w:val="16"/>
                <w:szCs w:val="16"/>
              </w:rPr>
            </w:pPr>
            <w:r>
              <w:rPr>
                <w:rFonts w:cs="Arial"/>
                <w:b/>
                <w:bCs/>
                <w:sz w:val="16"/>
                <w:szCs w:val="16"/>
              </w:rPr>
              <w:t>100,0%</w:t>
            </w:r>
          </w:p>
        </w:tc>
        <w:tc>
          <w:tcPr>
            <w:tcW w:w="407" w:type="pct"/>
            <w:tcBorders>
              <w:top w:val="single" w:sz="4" w:space="0" w:color="auto"/>
              <w:left w:val="single" w:sz="4" w:space="0" w:color="auto"/>
              <w:bottom w:val="single" w:sz="4" w:space="0" w:color="auto"/>
              <w:right w:val="single" w:sz="4" w:space="0" w:color="auto"/>
            </w:tcBorders>
            <w:shd w:val="clear" w:color="000000" w:fill="FEB80A"/>
            <w:vAlign w:val="bottom"/>
          </w:tcPr>
          <w:p w14:paraId="07E3744C" w14:textId="77777777" w:rsidR="005008CA" w:rsidRPr="006809CA" w:rsidRDefault="005008CA" w:rsidP="00B33BFC">
            <w:pPr>
              <w:spacing w:after="0" w:line="240" w:lineRule="auto"/>
              <w:jc w:val="right"/>
              <w:rPr>
                <w:rFonts w:cs="Arial"/>
                <w:b/>
                <w:bCs/>
                <w:sz w:val="16"/>
                <w:szCs w:val="16"/>
                <w:lang w:eastAsia="es-ES"/>
              </w:rPr>
            </w:pPr>
            <w:r>
              <w:rPr>
                <w:rFonts w:cs="Arial"/>
                <w:b/>
                <w:bCs/>
                <w:sz w:val="16"/>
                <w:szCs w:val="16"/>
              </w:rPr>
              <w:t>119.130</w:t>
            </w:r>
          </w:p>
        </w:tc>
        <w:tc>
          <w:tcPr>
            <w:tcW w:w="371" w:type="pct"/>
            <w:tcBorders>
              <w:top w:val="single" w:sz="4" w:space="0" w:color="auto"/>
              <w:left w:val="single" w:sz="4" w:space="0" w:color="auto"/>
              <w:bottom w:val="single" w:sz="4" w:space="0" w:color="auto"/>
              <w:right w:val="single" w:sz="4" w:space="0" w:color="auto"/>
            </w:tcBorders>
            <w:shd w:val="clear" w:color="000000" w:fill="FEB80A"/>
            <w:vAlign w:val="bottom"/>
          </w:tcPr>
          <w:p w14:paraId="3BF1323F" w14:textId="77777777" w:rsidR="005008CA" w:rsidRPr="006809CA" w:rsidRDefault="005008CA" w:rsidP="00B33BFC">
            <w:pPr>
              <w:spacing w:after="0"/>
              <w:jc w:val="right"/>
              <w:rPr>
                <w:rFonts w:cs="Arial"/>
                <w:b/>
                <w:bCs/>
                <w:sz w:val="16"/>
                <w:szCs w:val="16"/>
              </w:rPr>
            </w:pPr>
            <w:r>
              <w:rPr>
                <w:rFonts w:cs="Arial"/>
                <w:b/>
                <w:bCs/>
                <w:sz w:val="16"/>
                <w:szCs w:val="16"/>
              </w:rPr>
              <w:t>100,0%</w:t>
            </w:r>
          </w:p>
        </w:tc>
      </w:tr>
      <w:tr w:rsidR="005008CA" w:rsidRPr="00A0329F" w14:paraId="671EFE51" w14:textId="77777777" w:rsidTr="00B33BFC">
        <w:trPr>
          <w:trHeight w:val="315"/>
        </w:trPr>
        <w:tc>
          <w:tcPr>
            <w:tcW w:w="2512" w:type="pct"/>
            <w:tcBorders>
              <w:top w:val="single" w:sz="4" w:space="0" w:color="auto"/>
              <w:left w:val="single" w:sz="4" w:space="0" w:color="auto"/>
              <w:right w:val="single" w:sz="4" w:space="0" w:color="auto"/>
            </w:tcBorders>
            <w:shd w:val="clear" w:color="auto" w:fill="DDDDDD"/>
            <w:noWrap/>
            <w:vAlign w:val="bottom"/>
          </w:tcPr>
          <w:p w14:paraId="2DD0600D" w14:textId="77777777" w:rsidR="005008CA" w:rsidRPr="00721DAA" w:rsidRDefault="005008CA" w:rsidP="00B33BFC">
            <w:pPr>
              <w:spacing w:before="120" w:after="0"/>
              <w:rPr>
                <w:rFonts w:cs="Arial"/>
                <w:b/>
                <w:bCs/>
                <w:sz w:val="18"/>
                <w:szCs w:val="18"/>
              </w:rPr>
            </w:pPr>
            <w:r w:rsidRPr="00721DAA">
              <w:rPr>
                <w:rFonts w:cs="Arial"/>
                <w:b/>
                <w:bCs/>
                <w:sz w:val="18"/>
                <w:szCs w:val="18"/>
              </w:rPr>
              <w:t>Venta directa desde la web de la editorial</w:t>
            </w:r>
          </w:p>
        </w:tc>
        <w:tc>
          <w:tcPr>
            <w:tcW w:w="796" w:type="pct"/>
            <w:tcBorders>
              <w:top w:val="single" w:sz="4" w:space="0" w:color="auto"/>
              <w:left w:val="single" w:sz="4" w:space="0" w:color="auto"/>
              <w:right w:val="single" w:sz="4" w:space="0" w:color="auto"/>
            </w:tcBorders>
            <w:shd w:val="clear" w:color="auto" w:fill="DDDDDD"/>
            <w:vAlign w:val="bottom"/>
          </w:tcPr>
          <w:p w14:paraId="2E019B1B" w14:textId="77777777" w:rsidR="005008CA" w:rsidRPr="000064E0" w:rsidRDefault="005008CA" w:rsidP="00B33BFC">
            <w:pPr>
              <w:spacing w:before="120" w:after="0"/>
              <w:jc w:val="right"/>
              <w:rPr>
                <w:rFonts w:cs="Arial"/>
                <w:bCs/>
                <w:sz w:val="18"/>
                <w:szCs w:val="18"/>
              </w:rPr>
            </w:pPr>
            <w:r w:rsidRPr="0041113F">
              <w:rPr>
                <w:rFonts w:cs="Arial"/>
                <w:sz w:val="18"/>
                <w:szCs w:val="18"/>
              </w:rPr>
              <w:t>17.879</w:t>
            </w:r>
          </w:p>
        </w:tc>
        <w:tc>
          <w:tcPr>
            <w:tcW w:w="136" w:type="pct"/>
            <w:tcBorders>
              <w:top w:val="single" w:sz="4" w:space="0" w:color="auto"/>
              <w:left w:val="single" w:sz="4" w:space="0" w:color="auto"/>
              <w:right w:val="single" w:sz="4" w:space="0" w:color="auto"/>
            </w:tcBorders>
            <w:shd w:val="clear" w:color="auto" w:fill="DDDDDD"/>
            <w:vAlign w:val="bottom"/>
          </w:tcPr>
          <w:p w14:paraId="0EA8201F" w14:textId="77777777" w:rsidR="005008CA" w:rsidRPr="000064E0" w:rsidRDefault="005008CA" w:rsidP="00B33BFC">
            <w:pPr>
              <w:spacing w:before="120" w:after="0"/>
              <w:jc w:val="right"/>
              <w:rPr>
                <w:rFonts w:cs="Arial"/>
                <w:bCs/>
                <w:sz w:val="18"/>
                <w:szCs w:val="18"/>
              </w:rPr>
            </w:pPr>
            <w:r w:rsidRPr="0041113F">
              <w:rPr>
                <w:rFonts w:cs="Arial"/>
                <w:sz w:val="18"/>
                <w:szCs w:val="18"/>
              </w:rPr>
              <w:t>15,0%</w:t>
            </w:r>
          </w:p>
        </w:tc>
        <w:tc>
          <w:tcPr>
            <w:tcW w:w="407" w:type="pct"/>
            <w:tcBorders>
              <w:top w:val="single" w:sz="4" w:space="0" w:color="auto"/>
              <w:left w:val="single" w:sz="4" w:space="0" w:color="auto"/>
              <w:bottom w:val="nil"/>
              <w:right w:val="single" w:sz="4" w:space="0" w:color="auto"/>
            </w:tcBorders>
            <w:shd w:val="clear" w:color="auto" w:fill="DDDDDD"/>
            <w:vAlign w:val="bottom"/>
          </w:tcPr>
          <w:p w14:paraId="62E4F969" w14:textId="77777777" w:rsidR="005008CA" w:rsidRPr="00EA63DF" w:rsidRDefault="005008CA" w:rsidP="00B33BFC">
            <w:pPr>
              <w:spacing w:before="120" w:after="0"/>
              <w:jc w:val="right"/>
              <w:rPr>
                <w:rFonts w:cs="Arial"/>
                <w:sz w:val="18"/>
                <w:szCs w:val="18"/>
              </w:rPr>
            </w:pPr>
            <w:r w:rsidRPr="00EA63DF">
              <w:rPr>
                <w:rFonts w:cs="Arial"/>
                <w:sz w:val="18"/>
                <w:szCs w:val="18"/>
              </w:rPr>
              <w:t>21.357</w:t>
            </w:r>
          </w:p>
        </w:tc>
        <w:tc>
          <w:tcPr>
            <w:tcW w:w="371" w:type="pct"/>
            <w:tcBorders>
              <w:top w:val="single" w:sz="4" w:space="0" w:color="auto"/>
              <w:left w:val="single" w:sz="4" w:space="0" w:color="auto"/>
              <w:bottom w:val="nil"/>
              <w:right w:val="single" w:sz="4" w:space="0" w:color="auto"/>
            </w:tcBorders>
            <w:shd w:val="clear" w:color="auto" w:fill="DDDDDD"/>
            <w:vAlign w:val="bottom"/>
          </w:tcPr>
          <w:p w14:paraId="05411B2C" w14:textId="77777777" w:rsidR="005008CA" w:rsidRPr="00EA63DF" w:rsidRDefault="005008CA" w:rsidP="00B33BFC">
            <w:pPr>
              <w:spacing w:before="120" w:after="0"/>
              <w:jc w:val="right"/>
              <w:rPr>
                <w:rFonts w:cs="Arial"/>
                <w:sz w:val="18"/>
                <w:szCs w:val="18"/>
              </w:rPr>
            </w:pPr>
            <w:r w:rsidRPr="00EA63DF">
              <w:rPr>
                <w:rFonts w:cs="Arial"/>
                <w:sz w:val="18"/>
                <w:szCs w:val="18"/>
              </w:rPr>
              <w:t>17,9%</w:t>
            </w:r>
          </w:p>
        </w:tc>
        <w:tc>
          <w:tcPr>
            <w:tcW w:w="407" w:type="pct"/>
            <w:tcBorders>
              <w:top w:val="single" w:sz="4" w:space="0" w:color="auto"/>
              <w:left w:val="single" w:sz="4" w:space="0" w:color="auto"/>
              <w:bottom w:val="nil"/>
              <w:right w:val="single" w:sz="4" w:space="0" w:color="auto"/>
            </w:tcBorders>
            <w:shd w:val="clear" w:color="auto" w:fill="DDDDDD"/>
            <w:vAlign w:val="bottom"/>
          </w:tcPr>
          <w:p w14:paraId="2DBC1B49" w14:textId="77777777" w:rsidR="005008CA" w:rsidRPr="00A0329F" w:rsidRDefault="005008CA" w:rsidP="00B33BFC">
            <w:pPr>
              <w:spacing w:before="120" w:after="0"/>
              <w:jc w:val="right"/>
              <w:rPr>
                <w:rFonts w:cs="Arial"/>
                <w:sz w:val="18"/>
                <w:szCs w:val="18"/>
              </w:rPr>
            </w:pPr>
            <w:r w:rsidRPr="00A0329F">
              <w:rPr>
                <w:rFonts w:cs="Arial"/>
                <w:sz w:val="18"/>
                <w:szCs w:val="18"/>
              </w:rPr>
              <w:t>21.824</w:t>
            </w:r>
          </w:p>
        </w:tc>
        <w:tc>
          <w:tcPr>
            <w:tcW w:w="371" w:type="pct"/>
            <w:tcBorders>
              <w:top w:val="single" w:sz="4" w:space="0" w:color="auto"/>
              <w:left w:val="single" w:sz="4" w:space="0" w:color="auto"/>
              <w:bottom w:val="nil"/>
              <w:right w:val="single" w:sz="4" w:space="0" w:color="auto"/>
            </w:tcBorders>
            <w:shd w:val="clear" w:color="auto" w:fill="DDDDDD"/>
            <w:vAlign w:val="bottom"/>
          </w:tcPr>
          <w:p w14:paraId="246F911E" w14:textId="77777777" w:rsidR="005008CA" w:rsidRPr="00A0329F" w:rsidRDefault="005008CA" w:rsidP="00B33BFC">
            <w:pPr>
              <w:spacing w:before="120" w:after="0"/>
              <w:jc w:val="right"/>
              <w:rPr>
                <w:rFonts w:cs="Arial"/>
                <w:sz w:val="18"/>
                <w:szCs w:val="18"/>
              </w:rPr>
            </w:pPr>
            <w:r w:rsidRPr="00A0329F">
              <w:rPr>
                <w:rFonts w:cs="Arial"/>
                <w:sz w:val="18"/>
                <w:szCs w:val="18"/>
              </w:rPr>
              <w:t>18,3%</w:t>
            </w:r>
          </w:p>
        </w:tc>
      </w:tr>
      <w:tr w:rsidR="005008CA" w:rsidRPr="000064E0" w14:paraId="6B2D05EA" w14:textId="77777777" w:rsidTr="00B33BFC">
        <w:trPr>
          <w:trHeight w:val="257"/>
        </w:trPr>
        <w:tc>
          <w:tcPr>
            <w:tcW w:w="2512" w:type="pct"/>
            <w:tcBorders>
              <w:top w:val="nil"/>
              <w:left w:val="single" w:sz="4" w:space="0" w:color="auto"/>
              <w:right w:val="single" w:sz="4" w:space="0" w:color="auto"/>
            </w:tcBorders>
            <w:shd w:val="clear" w:color="auto" w:fill="FFFFFF" w:themeFill="background1"/>
            <w:vAlign w:val="bottom"/>
          </w:tcPr>
          <w:p w14:paraId="2B0F6223" w14:textId="77777777" w:rsidR="005008CA" w:rsidRPr="000064E0" w:rsidRDefault="005008CA" w:rsidP="00B33BFC">
            <w:pPr>
              <w:spacing w:before="120" w:after="0"/>
              <w:rPr>
                <w:rFonts w:cs="Arial"/>
                <w:b/>
                <w:bCs/>
                <w:sz w:val="2"/>
                <w:szCs w:val="18"/>
              </w:rPr>
            </w:pPr>
            <w:r w:rsidRPr="000064E0">
              <w:rPr>
                <w:rFonts w:cs="Arial"/>
                <w:b/>
                <w:bCs/>
                <w:sz w:val="2"/>
                <w:szCs w:val="18"/>
              </w:rPr>
              <w:t> </w:t>
            </w:r>
          </w:p>
        </w:tc>
        <w:tc>
          <w:tcPr>
            <w:tcW w:w="796" w:type="pct"/>
            <w:tcBorders>
              <w:top w:val="nil"/>
              <w:left w:val="single" w:sz="4" w:space="0" w:color="auto"/>
              <w:right w:val="single" w:sz="4" w:space="0" w:color="auto"/>
            </w:tcBorders>
            <w:vAlign w:val="bottom"/>
          </w:tcPr>
          <w:p w14:paraId="0834A419" w14:textId="77777777" w:rsidR="005008CA" w:rsidRPr="000064E0" w:rsidRDefault="005008CA" w:rsidP="00B33BFC">
            <w:pPr>
              <w:spacing w:after="0" w:line="240" w:lineRule="auto"/>
              <w:jc w:val="right"/>
              <w:rPr>
                <w:rFonts w:cs="Arial"/>
                <w:bCs/>
                <w:sz w:val="2"/>
                <w:szCs w:val="16"/>
              </w:rPr>
            </w:pPr>
            <w:r w:rsidRPr="0041113F">
              <w:rPr>
                <w:rFonts w:cs="Arial"/>
                <w:iCs/>
                <w:sz w:val="2"/>
                <w:szCs w:val="16"/>
              </w:rPr>
              <w:t> </w:t>
            </w:r>
          </w:p>
        </w:tc>
        <w:tc>
          <w:tcPr>
            <w:tcW w:w="136" w:type="pct"/>
            <w:tcBorders>
              <w:top w:val="nil"/>
              <w:left w:val="single" w:sz="4" w:space="0" w:color="auto"/>
              <w:right w:val="single" w:sz="4" w:space="0" w:color="auto"/>
            </w:tcBorders>
            <w:vAlign w:val="bottom"/>
          </w:tcPr>
          <w:p w14:paraId="6687FC37" w14:textId="77777777" w:rsidR="005008CA" w:rsidRPr="000064E0" w:rsidRDefault="005008CA" w:rsidP="00B33BFC">
            <w:pPr>
              <w:spacing w:after="0" w:line="240" w:lineRule="auto"/>
              <w:jc w:val="right"/>
              <w:rPr>
                <w:rFonts w:cs="Arial"/>
                <w:bCs/>
                <w:sz w:val="2"/>
                <w:szCs w:val="16"/>
              </w:rPr>
            </w:pPr>
            <w:r w:rsidRPr="0041113F">
              <w:rPr>
                <w:rFonts w:cs="Arial"/>
                <w:iCs/>
                <w:sz w:val="2"/>
                <w:szCs w:val="16"/>
              </w:rPr>
              <w:t> </w:t>
            </w:r>
          </w:p>
        </w:tc>
        <w:tc>
          <w:tcPr>
            <w:tcW w:w="407" w:type="pct"/>
            <w:tcBorders>
              <w:top w:val="nil"/>
              <w:left w:val="single" w:sz="4" w:space="0" w:color="auto"/>
              <w:bottom w:val="nil"/>
              <w:right w:val="single" w:sz="4" w:space="0" w:color="auto"/>
            </w:tcBorders>
            <w:shd w:val="clear" w:color="auto" w:fill="auto"/>
            <w:vAlign w:val="bottom"/>
          </w:tcPr>
          <w:p w14:paraId="09E3BF79" w14:textId="77777777" w:rsidR="005008CA" w:rsidRPr="00EA63DF" w:rsidRDefault="005008CA" w:rsidP="00B33BFC">
            <w:pPr>
              <w:jc w:val="right"/>
              <w:rPr>
                <w:rFonts w:cs="Arial"/>
                <w:iCs/>
                <w:sz w:val="2"/>
                <w:szCs w:val="16"/>
              </w:rPr>
            </w:pPr>
          </w:p>
        </w:tc>
        <w:tc>
          <w:tcPr>
            <w:tcW w:w="371" w:type="pct"/>
            <w:tcBorders>
              <w:top w:val="nil"/>
              <w:left w:val="single" w:sz="4" w:space="0" w:color="auto"/>
              <w:bottom w:val="nil"/>
              <w:right w:val="single" w:sz="4" w:space="0" w:color="auto"/>
            </w:tcBorders>
            <w:shd w:val="clear" w:color="auto" w:fill="auto"/>
            <w:vAlign w:val="bottom"/>
          </w:tcPr>
          <w:p w14:paraId="0135313E" w14:textId="77777777" w:rsidR="005008CA" w:rsidRPr="00EA63DF" w:rsidRDefault="005008CA" w:rsidP="00B33BFC">
            <w:pPr>
              <w:jc w:val="right"/>
              <w:rPr>
                <w:rFonts w:cs="Arial"/>
                <w:iCs/>
                <w:sz w:val="2"/>
                <w:szCs w:val="16"/>
              </w:rPr>
            </w:pPr>
          </w:p>
        </w:tc>
        <w:tc>
          <w:tcPr>
            <w:tcW w:w="407" w:type="pct"/>
            <w:tcBorders>
              <w:top w:val="nil"/>
              <w:left w:val="single" w:sz="4" w:space="0" w:color="auto"/>
              <w:bottom w:val="nil"/>
              <w:right w:val="single" w:sz="4" w:space="0" w:color="auto"/>
            </w:tcBorders>
            <w:vAlign w:val="bottom"/>
          </w:tcPr>
          <w:p w14:paraId="70AED869" w14:textId="77777777" w:rsidR="005008CA" w:rsidRPr="000064E0" w:rsidRDefault="005008CA" w:rsidP="00B33BFC">
            <w:pPr>
              <w:spacing w:after="0"/>
              <w:jc w:val="right"/>
              <w:rPr>
                <w:rFonts w:cs="Arial"/>
                <w:bCs/>
                <w:sz w:val="2"/>
                <w:szCs w:val="16"/>
              </w:rPr>
            </w:pPr>
            <w:r>
              <w:rPr>
                <w:rFonts w:cs="Arial"/>
                <w:b/>
                <w:bCs/>
                <w:i/>
                <w:iCs/>
                <w:sz w:val="16"/>
                <w:szCs w:val="16"/>
              </w:rPr>
              <w:t> </w:t>
            </w:r>
          </w:p>
        </w:tc>
        <w:tc>
          <w:tcPr>
            <w:tcW w:w="371" w:type="pct"/>
            <w:tcBorders>
              <w:top w:val="nil"/>
              <w:left w:val="single" w:sz="4" w:space="0" w:color="auto"/>
              <w:bottom w:val="nil"/>
              <w:right w:val="single" w:sz="4" w:space="0" w:color="auto"/>
            </w:tcBorders>
            <w:vAlign w:val="bottom"/>
          </w:tcPr>
          <w:p w14:paraId="7EB11985" w14:textId="77777777" w:rsidR="005008CA" w:rsidRPr="000064E0" w:rsidRDefault="005008CA" w:rsidP="00B33BFC">
            <w:pPr>
              <w:spacing w:after="0"/>
              <w:jc w:val="right"/>
              <w:rPr>
                <w:sz w:val="2"/>
                <w:szCs w:val="16"/>
              </w:rPr>
            </w:pPr>
            <w:r>
              <w:rPr>
                <w:rFonts w:cs="Arial"/>
                <w:b/>
                <w:bCs/>
                <w:i/>
                <w:iCs/>
                <w:sz w:val="16"/>
                <w:szCs w:val="16"/>
              </w:rPr>
              <w:t> </w:t>
            </w:r>
          </w:p>
        </w:tc>
      </w:tr>
      <w:tr w:rsidR="005008CA" w:rsidRPr="00A0329F" w14:paraId="765059AD" w14:textId="77777777" w:rsidTr="00B33BFC">
        <w:trPr>
          <w:trHeight w:val="555"/>
        </w:trPr>
        <w:tc>
          <w:tcPr>
            <w:tcW w:w="2512" w:type="pct"/>
            <w:tcBorders>
              <w:top w:val="nil"/>
              <w:left w:val="single" w:sz="4" w:space="0" w:color="auto"/>
              <w:right w:val="single" w:sz="4" w:space="0" w:color="auto"/>
            </w:tcBorders>
            <w:shd w:val="clear" w:color="auto" w:fill="DDDDDD"/>
            <w:vAlign w:val="bottom"/>
          </w:tcPr>
          <w:p w14:paraId="3948D2ED" w14:textId="77777777" w:rsidR="005008CA" w:rsidRPr="00721DAA" w:rsidRDefault="005008CA" w:rsidP="00B33BFC">
            <w:pPr>
              <w:spacing w:before="120" w:after="0"/>
              <w:rPr>
                <w:rFonts w:cs="Arial"/>
                <w:b/>
                <w:bCs/>
                <w:sz w:val="18"/>
                <w:szCs w:val="18"/>
              </w:rPr>
            </w:pPr>
            <w:r w:rsidRPr="00721DAA">
              <w:rPr>
                <w:rFonts w:cs="Arial"/>
                <w:b/>
                <w:bCs/>
                <w:sz w:val="18"/>
                <w:szCs w:val="18"/>
              </w:rPr>
              <w:t>Venta a través de plataformas específicas de distribución digital (e-distribuidores)</w:t>
            </w:r>
          </w:p>
        </w:tc>
        <w:tc>
          <w:tcPr>
            <w:tcW w:w="796" w:type="pct"/>
            <w:tcBorders>
              <w:top w:val="nil"/>
              <w:left w:val="single" w:sz="4" w:space="0" w:color="auto"/>
              <w:right w:val="single" w:sz="4" w:space="0" w:color="auto"/>
            </w:tcBorders>
            <w:shd w:val="clear" w:color="auto" w:fill="DDDDDD"/>
            <w:vAlign w:val="bottom"/>
          </w:tcPr>
          <w:p w14:paraId="39D09DBF" w14:textId="77777777" w:rsidR="005008CA" w:rsidRPr="000064E0" w:rsidRDefault="005008CA" w:rsidP="00B33BFC">
            <w:pPr>
              <w:spacing w:before="120" w:after="0"/>
              <w:jc w:val="right"/>
              <w:rPr>
                <w:rFonts w:cs="Arial"/>
                <w:bCs/>
                <w:sz w:val="18"/>
                <w:szCs w:val="18"/>
              </w:rPr>
            </w:pPr>
            <w:r w:rsidRPr="0041113F">
              <w:rPr>
                <w:rFonts w:cs="Arial"/>
                <w:sz w:val="18"/>
                <w:szCs w:val="18"/>
              </w:rPr>
              <w:t>94.769</w:t>
            </w:r>
          </w:p>
        </w:tc>
        <w:tc>
          <w:tcPr>
            <w:tcW w:w="136" w:type="pct"/>
            <w:tcBorders>
              <w:top w:val="nil"/>
              <w:left w:val="single" w:sz="4" w:space="0" w:color="auto"/>
              <w:right w:val="single" w:sz="4" w:space="0" w:color="auto"/>
            </w:tcBorders>
            <w:shd w:val="clear" w:color="auto" w:fill="DDDDDD"/>
            <w:vAlign w:val="bottom"/>
          </w:tcPr>
          <w:p w14:paraId="13408573" w14:textId="77777777" w:rsidR="005008CA" w:rsidRPr="000064E0" w:rsidRDefault="005008CA" w:rsidP="00B33BFC">
            <w:pPr>
              <w:spacing w:before="120" w:after="0"/>
              <w:jc w:val="right"/>
              <w:rPr>
                <w:rFonts w:cs="Arial"/>
                <w:bCs/>
                <w:sz w:val="18"/>
                <w:szCs w:val="18"/>
              </w:rPr>
            </w:pPr>
            <w:r w:rsidRPr="0041113F">
              <w:rPr>
                <w:rFonts w:cs="Arial"/>
                <w:sz w:val="18"/>
                <w:szCs w:val="18"/>
              </w:rPr>
              <w:t>79,6%</w:t>
            </w:r>
          </w:p>
        </w:tc>
        <w:tc>
          <w:tcPr>
            <w:tcW w:w="407" w:type="pct"/>
            <w:tcBorders>
              <w:top w:val="nil"/>
              <w:left w:val="single" w:sz="4" w:space="0" w:color="auto"/>
              <w:right w:val="single" w:sz="4" w:space="0" w:color="auto"/>
            </w:tcBorders>
            <w:shd w:val="clear" w:color="auto" w:fill="DDDDDD"/>
            <w:vAlign w:val="bottom"/>
          </w:tcPr>
          <w:p w14:paraId="2D4C572F" w14:textId="77777777" w:rsidR="005008CA" w:rsidRPr="00EA63DF" w:rsidRDefault="005008CA" w:rsidP="00B33BFC">
            <w:pPr>
              <w:spacing w:before="120" w:after="0"/>
              <w:jc w:val="right"/>
              <w:rPr>
                <w:rFonts w:cs="Arial"/>
                <w:sz w:val="18"/>
                <w:szCs w:val="18"/>
              </w:rPr>
            </w:pPr>
            <w:r w:rsidRPr="00EA63DF">
              <w:rPr>
                <w:rFonts w:cs="Arial"/>
                <w:sz w:val="18"/>
                <w:szCs w:val="18"/>
              </w:rPr>
              <w:t>91.358</w:t>
            </w:r>
          </w:p>
        </w:tc>
        <w:tc>
          <w:tcPr>
            <w:tcW w:w="371" w:type="pct"/>
            <w:tcBorders>
              <w:top w:val="nil"/>
              <w:left w:val="single" w:sz="4" w:space="0" w:color="auto"/>
              <w:right w:val="single" w:sz="4" w:space="0" w:color="auto"/>
            </w:tcBorders>
            <w:shd w:val="clear" w:color="auto" w:fill="DDDDDD"/>
            <w:vAlign w:val="bottom"/>
          </w:tcPr>
          <w:p w14:paraId="64B967B6" w14:textId="77777777" w:rsidR="005008CA" w:rsidRPr="00EA63DF" w:rsidRDefault="005008CA" w:rsidP="00B33BFC">
            <w:pPr>
              <w:spacing w:before="120" w:after="0"/>
              <w:jc w:val="right"/>
              <w:rPr>
                <w:rFonts w:cs="Arial"/>
                <w:sz w:val="18"/>
                <w:szCs w:val="18"/>
              </w:rPr>
            </w:pPr>
            <w:r w:rsidRPr="00EA63DF">
              <w:rPr>
                <w:rFonts w:cs="Arial"/>
                <w:sz w:val="18"/>
                <w:szCs w:val="18"/>
              </w:rPr>
              <w:t>76,8%</w:t>
            </w:r>
          </w:p>
        </w:tc>
        <w:tc>
          <w:tcPr>
            <w:tcW w:w="407" w:type="pct"/>
            <w:tcBorders>
              <w:top w:val="nil"/>
              <w:left w:val="single" w:sz="4" w:space="0" w:color="auto"/>
              <w:right w:val="single" w:sz="4" w:space="0" w:color="auto"/>
            </w:tcBorders>
            <w:shd w:val="clear" w:color="auto" w:fill="DDDDDD"/>
            <w:vAlign w:val="bottom"/>
          </w:tcPr>
          <w:p w14:paraId="37CC8F74" w14:textId="77777777" w:rsidR="005008CA" w:rsidRPr="00A0329F" w:rsidRDefault="005008CA" w:rsidP="00B33BFC">
            <w:pPr>
              <w:spacing w:before="120" w:after="0"/>
              <w:jc w:val="right"/>
              <w:rPr>
                <w:rFonts w:cs="Arial"/>
                <w:sz w:val="18"/>
                <w:szCs w:val="18"/>
              </w:rPr>
            </w:pPr>
            <w:r w:rsidRPr="00A0329F">
              <w:rPr>
                <w:rFonts w:cs="Arial"/>
                <w:sz w:val="18"/>
                <w:szCs w:val="18"/>
              </w:rPr>
              <w:t>92.180</w:t>
            </w:r>
          </w:p>
        </w:tc>
        <w:tc>
          <w:tcPr>
            <w:tcW w:w="371" w:type="pct"/>
            <w:tcBorders>
              <w:top w:val="nil"/>
              <w:left w:val="single" w:sz="4" w:space="0" w:color="auto"/>
              <w:right w:val="single" w:sz="4" w:space="0" w:color="auto"/>
            </w:tcBorders>
            <w:shd w:val="clear" w:color="auto" w:fill="DDDDDD"/>
            <w:vAlign w:val="bottom"/>
          </w:tcPr>
          <w:p w14:paraId="3DA822EB" w14:textId="77777777" w:rsidR="005008CA" w:rsidRPr="00A0329F" w:rsidRDefault="005008CA" w:rsidP="00B33BFC">
            <w:pPr>
              <w:spacing w:before="120" w:after="0"/>
              <w:jc w:val="right"/>
              <w:rPr>
                <w:rFonts w:cs="Arial"/>
                <w:sz w:val="18"/>
                <w:szCs w:val="18"/>
              </w:rPr>
            </w:pPr>
            <w:r w:rsidRPr="00A0329F">
              <w:rPr>
                <w:rFonts w:cs="Arial"/>
                <w:sz w:val="18"/>
                <w:szCs w:val="18"/>
              </w:rPr>
              <w:t>77,4%</w:t>
            </w:r>
          </w:p>
        </w:tc>
      </w:tr>
      <w:tr w:rsidR="005008CA" w:rsidRPr="00721DAA" w14:paraId="3BEFB4B2" w14:textId="77777777" w:rsidTr="00B33BFC">
        <w:trPr>
          <w:trHeight w:val="315"/>
        </w:trPr>
        <w:tc>
          <w:tcPr>
            <w:tcW w:w="2512" w:type="pct"/>
            <w:tcBorders>
              <w:top w:val="nil"/>
              <w:left w:val="single" w:sz="4" w:space="0" w:color="auto"/>
              <w:right w:val="single" w:sz="4" w:space="0" w:color="auto"/>
            </w:tcBorders>
            <w:shd w:val="clear" w:color="auto" w:fill="FFFFFF" w:themeFill="background1"/>
            <w:noWrap/>
            <w:vAlign w:val="bottom"/>
          </w:tcPr>
          <w:p w14:paraId="038D268E" w14:textId="77777777" w:rsidR="005008CA" w:rsidRPr="00721DAA" w:rsidRDefault="005008CA" w:rsidP="00B33BFC">
            <w:pPr>
              <w:spacing w:before="120" w:after="0"/>
              <w:rPr>
                <w:rFonts w:cs="Arial"/>
                <w:b/>
                <w:bCs/>
                <w:sz w:val="18"/>
                <w:szCs w:val="18"/>
              </w:rPr>
            </w:pPr>
            <w:r w:rsidRPr="00721DAA">
              <w:rPr>
                <w:rFonts w:cs="Arial"/>
                <w:b/>
                <w:bCs/>
                <w:sz w:val="18"/>
                <w:szCs w:val="18"/>
              </w:rPr>
              <w:t>Plataforma creada por la propia editorial</w:t>
            </w:r>
          </w:p>
        </w:tc>
        <w:tc>
          <w:tcPr>
            <w:tcW w:w="796" w:type="pct"/>
            <w:tcBorders>
              <w:top w:val="nil"/>
              <w:left w:val="single" w:sz="4" w:space="0" w:color="auto"/>
              <w:right w:val="single" w:sz="4" w:space="0" w:color="auto"/>
            </w:tcBorders>
            <w:shd w:val="clear" w:color="auto" w:fill="FFFFFF" w:themeFill="background1"/>
            <w:vAlign w:val="bottom"/>
          </w:tcPr>
          <w:p w14:paraId="590CCDDB" w14:textId="77777777" w:rsidR="005008CA" w:rsidRPr="00A0329F" w:rsidRDefault="005008CA" w:rsidP="00B33BFC">
            <w:pPr>
              <w:spacing w:before="120" w:after="0"/>
              <w:jc w:val="right"/>
              <w:rPr>
                <w:rFonts w:cs="Arial"/>
                <w:bCs/>
                <w:sz w:val="16"/>
                <w:szCs w:val="16"/>
              </w:rPr>
            </w:pPr>
            <w:r w:rsidRPr="00A0329F">
              <w:rPr>
                <w:rFonts w:cs="Arial"/>
                <w:sz w:val="16"/>
                <w:szCs w:val="16"/>
              </w:rPr>
              <w:t>32.918</w:t>
            </w:r>
          </w:p>
        </w:tc>
        <w:tc>
          <w:tcPr>
            <w:tcW w:w="136" w:type="pct"/>
            <w:tcBorders>
              <w:top w:val="nil"/>
              <w:left w:val="single" w:sz="4" w:space="0" w:color="auto"/>
              <w:right w:val="single" w:sz="4" w:space="0" w:color="auto"/>
            </w:tcBorders>
            <w:shd w:val="clear" w:color="auto" w:fill="FFFFFF" w:themeFill="background1"/>
            <w:vAlign w:val="bottom"/>
          </w:tcPr>
          <w:p w14:paraId="5B423435" w14:textId="77777777" w:rsidR="005008CA" w:rsidRPr="00A0329F" w:rsidRDefault="005008CA" w:rsidP="00B33BFC">
            <w:pPr>
              <w:spacing w:before="120" w:after="0"/>
              <w:jc w:val="right"/>
              <w:rPr>
                <w:rFonts w:cs="Arial"/>
                <w:bCs/>
                <w:sz w:val="16"/>
                <w:szCs w:val="16"/>
              </w:rPr>
            </w:pPr>
            <w:r w:rsidRPr="00A0329F">
              <w:rPr>
                <w:rFonts w:cs="Arial"/>
                <w:sz w:val="16"/>
                <w:szCs w:val="16"/>
              </w:rPr>
              <w:t>27,6%</w:t>
            </w:r>
          </w:p>
        </w:tc>
        <w:tc>
          <w:tcPr>
            <w:tcW w:w="407" w:type="pct"/>
            <w:tcBorders>
              <w:top w:val="nil"/>
              <w:left w:val="single" w:sz="4" w:space="0" w:color="auto"/>
              <w:bottom w:val="nil"/>
              <w:right w:val="single" w:sz="4" w:space="0" w:color="auto"/>
            </w:tcBorders>
            <w:shd w:val="clear" w:color="auto" w:fill="FFFFFF" w:themeFill="background1"/>
            <w:vAlign w:val="bottom"/>
          </w:tcPr>
          <w:p w14:paraId="15D9B371" w14:textId="77777777" w:rsidR="005008CA" w:rsidRPr="00A0329F" w:rsidRDefault="005008CA" w:rsidP="00B33BFC">
            <w:pPr>
              <w:spacing w:before="120" w:after="0"/>
              <w:jc w:val="right"/>
              <w:rPr>
                <w:rFonts w:cs="Arial"/>
                <w:sz w:val="16"/>
                <w:szCs w:val="16"/>
              </w:rPr>
            </w:pPr>
            <w:r w:rsidRPr="00A0329F">
              <w:rPr>
                <w:rFonts w:cs="Arial"/>
                <w:sz w:val="16"/>
                <w:szCs w:val="16"/>
              </w:rPr>
              <w:t>34.027</w:t>
            </w:r>
          </w:p>
        </w:tc>
        <w:tc>
          <w:tcPr>
            <w:tcW w:w="371" w:type="pct"/>
            <w:tcBorders>
              <w:top w:val="nil"/>
              <w:left w:val="single" w:sz="4" w:space="0" w:color="auto"/>
              <w:bottom w:val="nil"/>
              <w:right w:val="single" w:sz="4" w:space="0" w:color="auto"/>
            </w:tcBorders>
            <w:shd w:val="clear" w:color="auto" w:fill="FFFFFF" w:themeFill="background1"/>
            <w:vAlign w:val="bottom"/>
          </w:tcPr>
          <w:p w14:paraId="5BC5B5E3" w14:textId="77777777" w:rsidR="005008CA" w:rsidRPr="00A0329F" w:rsidRDefault="005008CA" w:rsidP="00B33BFC">
            <w:pPr>
              <w:spacing w:before="120" w:after="0"/>
              <w:jc w:val="right"/>
              <w:rPr>
                <w:rFonts w:cs="Arial"/>
                <w:sz w:val="16"/>
                <w:szCs w:val="16"/>
              </w:rPr>
            </w:pPr>
            <w:r w:rsidRPr="00A0329F">
              <w:rPr>
                <w:rFonts w:cs="Arial"/>
                <w:sz w:val="16"/>
                <w:szCs w:val="16"/>
              </w:rPr>
              <w:t>28,6%</w:t>
            </w:r>
          </w:p>
        </w:tc>
        <w:tc>
          <w:tcPr>
            <w:tcW w:w="407" w:type="pct"/>
            <w:tcBorders>
              <w:top w:val="nil"/>
              <w:left w:val="single" w:sz="4" w:space="0" w:color="auto"/>
              <w:bottom w:val="nil"/>
              <w:right w:val="single" w:sz="4" w:space="0" w:color="auto"/>
            </w:tcBorders>
            <w:shd w:val="clear" w:color="auto" w:fill="FFFFFF" w:themeFill="background1"/>
            <w:vAlign w:val="bottom"/>
          </w:tcPr>
          <w:p w14:paraId="4ADFBC60" w14:textId="77777777" w:rsidR="005008CA" w:rsidRPr="00A0329F" w:rsidRDefault="005008CA" w:rsidP="00B33BFC">
            <w:pPr>
              <w:spacing w:before="120" w:after="0"/>
              <w:jc w:val="right"/>
              <w:rPr>
                <w:rFonts w:cs="Arial"/>
                <w:i/>
                <w:iCs/>
                <w:sz w:val="16"/>
                <w:szCs w:val="16"/>
              </w:rPr>
            </w:pPr>
            <w:r w:rsidRPr="00A0329F">
              <w:rPr>
                <w:rFonts w:cs="Arial"/>
                <w:i/>
                <w:iCs/>
                <w:sz w:val="16"/>
                <w:szCs w:val="16"/>
              </w:rPr>
              <w:t>33.981</w:t>
            </w:r>
          </w:p>
        </w:tc>
        <w:tc>
          <w:tcPr>
            <w:tcW w:w="371" w:type="pct"/>
            <w:tcBorders>
              <w:top w:val="nil"/>
              <w:left w:val="single" w:sz="4" w:space="0" w:color="auto"/>
              <w:bottom w:val="nil"/>
              <w:right w:val="single" w:sz="4" w:space="0" w:color="auto"/>
            </w:tcBorders>
            <w:shd w:val="clear" w:color="auto" w:fill="FFFFFF" w:themeFill="background1"/>
            <w:vAlign w:val="bottom"/>
          </w:tcPr>
          <w:p w14:paraId="044A92D5" w14:textId="77777777" w:rsidR="005008CA" w:rsidRPr="00A0329F" w:rsidRDefault="005008CA" w:rsidP="00B33BFC">
            <w:pPr>
              <w:spacing w:before="120" w:after="0"/>
              <w:jc w:val="right"/>
              <w:rPr>
                <w:rFonts w:cs="Arial"/>
                <w:i/>
                <w:iCs/>
                <w:sz w:val="16"/>
                <w:szCs w:val="16"/>
              </w:rPr>
            </w:pPr>
            <w:r w:rsidRPr="00A0329F">
              <w:rPr>
                <w:rFonts w:cs="Arial"/>
                <w:i/>
                <w:iCs/>
                <w:sz w:val="16"/>
                <w:szCs w:val="16"/>
              </w:rPr>
              <w:t>28,5%</w:t>
            </w:r>
          </w:p>
        </w:tc>
      </w:tr>
      <w:tr w:rsidR="005008CA" w:rsidRPr="00721DAA" w14:paraId="611BD531" w14:textId="77777777" w:rsidTr="00B33BFC">
        <w:trPr>
          <w:trHeight w:val="315"/>
        </w:trPr>
        <w:tc>
          <w:tcPr>
            <w:tcW w:w="2512" w:type="pct"/>
            <w:tcBorders>
              <w:left w:val="single" w:sz="4" w:space="0" w:color="auto"/>
              <w:right w:val="single" w:sz="4" w:space="0" w:color="auto"/>
            </w:tcBorders>
            <w:shd w:val="clear" w:color="auto" w:fill="FFFFFF" w:themeFill="background1"/>
            <w:noWrap/>
            <w:vAlign w:val="bottom"/>
          </w:tcPr>
          <w:p w14:paraId="75F3D6CB" w14:textId="77777777" w:rsidR="005008CA" w:rsidRPr="00721DAA" w:rsidRDefault="005008CA" w:rsidP="00B33BFC">
            <w:pPr>
              <w:spacing w:before="120" w:after="0"/>
              <w:rPr>
                <w:rFonts w:cs="Arial"/>
                <w:b/>
                <w:bCs/>
                <w:sz w:val="18"/>
                <w:szCs w:val="18"/>
              </w:rPr>
            </w:pPr>
            <w:r w:rsidRPr="00721DAA">
              <w:rPr>
                <w:rFonts w:cs="Arial"/>
                <w:b/>
                <w:bCs/>
                <w:sz w:val="18"/>
                <w:szCs w:val="18"/>
              </w:rPr>
              <w:t>Plataforma conjunta con otras editoriales</w:t>
            </w:r>
          </w:p>
        </w:tc>
        <w:tc>
          <w:tcPr>
            <w:tcW w:w="796" w:type="pct"/>
            <w:tcBorders>
              <w:left w:val="single" w:sz="4" w:space="0" w:color="auto"/>
              <w:right w:val="single" w:sz="4" w:space="0" w:color="auto"/>
            </w:tcBorders>
            <w:shd w:val="clear" w:color="auto" w:fill="FFFFFF" w:themeFill="background1"/>
            <w:vAlign w:val="bottom"/>
          </w:tcPr>
          <w:p w14:paraId="26842A8D" w14:textId="77777777" w:rsidR="005008CA" w:rsidRPr="00A0329F" w:rsidRDefault="005008CA" w:rsidP="00B33BFC">
            <w:pPr>
              <w:spacing w:before="120" w:after="0"/>
              <w:jc w:val="right"/>
              <w:rPr>
                <w:rFonts w:cs="Arial"/>
                <w:bCs/>
                <w:sz w:val="16"/>
                <w:szCs w:val="16"/>
              </w:rPr>
            </w:pPr>
            <w:r w:rsidRPr="00A0329F">
              <w:rPr>
                <w:rFonts w:cs="Arial"/>
                <w:sz w:val="16"/>
                <w:szCs w:val="16"/>
              </w:rPr>
              <w:t>5.786</w:t>
            </w:r>
          </w:p>
        </w:tc>
        <w:tc>
          <w:tcPr>
            <w:tcW w:w="136" w:type="pct"/>
            <w:tcBorders>
              <w:left w:val="single" w:sz="4" w:space="0" w:color="auto"/>
              <w:right w:val="single" w:sz="4" w:space="0" w:color="auto"/>
            </w:tcBorders>
            <w:shd w:val="clear" w:color="auto" w:fill="FFFFFF" w:themeFill="background1"/>
            <w:vAlign w:val="bottom"/>
          </w:tcPr>
          <w:p w14:paraId="37611FFE" w14:textId="77777777" w:rsidR="005008CA" w:rsidRPr="00A0329F" w:rsidRDefault="005008CA" w:rsidP="00B33BFC">
            <w:pPr>
              <w:spacing w:before="120" w:after="0"/>
              <w:jc w:val="right"/>
              <w:rPr>
                <w:rFonts w:cs="Arial"/>
                <w:bCs/>
                <w:sz w:val="16"/>
                <w:szCs w:val="16"/>
              </w:rPr>
            </w:pPr>
            <w:r w:rsidRPr="00A0329F">
              <w:rPr>
                <w:rFonts w:cs="Arial"/>
                <w:sz w:val="16"/>
                <w:szCs w:val="16"/>
              </w:rPr>
              <w:t>4,9%</w:t>
            </w:r>
          </w:p>
        </w:tc>
        <w:tc>
          <w:tcPr>
            <w:tcW w:w="407" w:type="pct"/>
            <w:tcBorders>
              <w:top w:val="nil"/>
              <w:left w:val="single" w:sz="4" w:space="0" w:color="auto"/>
              <w:bottom w:val="nil"/>
              <w:right w:val="single" w:sz="4" w:space="0" w:color="auto"/>
            </w:tcBorders>
            <w:shd w:val="clear" w:color="auto" w:fill="FFFFFF" w:themeFill="background1"/>
            <w:vAlign w:val="bottom"/>
          </w:tcPr>
          <w:p w14:paraId="241512AA" w14:textId="77777777" w:rsidR="005008CA" w:rsidRPr="00A0329F" w:rsidRDefault="005008CA" w:rsidP="00B33BFC">
            <w:pPr>
              <w:spacing w:before="120" w:after="0"/>
              <w:jc w:val="right"/>
              <w:rPr>
                <w:rFonts w:cs="Arial"/>
                <w:sz w:val="16"/>
                <w:szCs w:val="16"/>
              </w:rPr>
            </w:pPr>
            <w:r w:rsidRPr="00A0329F">
              <w:rPr>
                <w:rFonts w:cs="Arial"/>
                <w:sz w:val="16"/>
                <w:szCs w:val="16"/>
              </w:rPr>
              <w:t>4.018</w:t>
            </w:r>
          </w:p>
        </w:tc>
        <w:tc>
          <w:tcPr>
            <w:tcW w:w="371" w:type="pct"/>
            <w:tcBorders>
              <w:top w:val="nil"/>
              <w:left w:val="single" w:sz="4" w:space="0" w:color="auto"/>
              <w:bottom w:val="nil"/>
              <w:right w:val="single" w:sz="4" w:space="0" w:color="auto"/>
            </w:tcBorders>
            <w:shd w:val="clear" w:color="auto" w:fill="FFFFFF" w:themeFill="background1"/>
            <w:vAlign w:val="bottom"/>
          </w:tcPr>
          <w:p w14:paraId="5779D0DC" w14:textId="77777777" w:rsidR="005008CA" w:rsidRPr="00A0329F" w:rsidRDefault="005008CA" w:rsidP="00B33BFC">
            <w:pPr>
              <w:spacing w:before="120" w:after="0"/>
              <w:jc w:val="right"/>
              <w:rPr>
                <w:rFonts w:cs="Arial"/>
                <w:sz w:val="16"/>
                <w:szCs w:val="16"/>
              </w:rPr>
            </w:pPr>
            <w:r w:rsidRPr="00A0329F">
              <w:rPr>
                <w:rFonts w:cs="Arial"/>
                <w:sz w:val="16"/>
                <w:szCs w:val="16"/>
              </w:rPr>
              <w:t>3,4%</w:t>
            </w:r>
          </w:p>
        </w:tc>
        <w:tc>
          <w:tcPr>
            <w:tcW w:w="407" w:type="pct"/>
            <w:tcBorders>
              <w:top w:val="nil"/>
              <w:left w:val="single" w:sz="4" w:space="0" w:color="auto"/>
              <w:bottom w:val="nil"/>
              <w:right w:val="single" w:sz="4" w:space="0" w:color="auto"/>
            </w:tcBorders>
            <w:shd w:val="clear" w:color="auto" w:fill="FFFFFF" w:themeFill="background1"/>
            <w:vAlign w:val="bottom"/>
          </w:tcPr>
          <w:p w14:paraId="774E5E3C" w14:textId="77777777" w:rsidR="005008CA" w:rsidRPr="00A0329F" w:rsidRDefault="005008CA" w:rsidP="00B33BFC">
            <w:pPr>
              <w:spacing w:before="120" w:after="0"/>
              <w:jc w:val="right"/>
              <w:rPr>
                <w:rFonts w:cs="Arial"/>
                <w:i/>
                <w:iCs/>
                <w:sz w:val="16"/>
                <w:szCs w:val="16"/>
              </w:rPr>
            </w:pPr>
            <w:r w:rsidRPr="00A0329F">
              <w:rPr>
                <w:rFonts w:cs="Arial"/>
                <w:i/>
                <w:iCs/>
                <w:sz w:val="16"/>
                <w:szCs w:val="16"/>
              </w:rPr>
              <w:t>4.007</w:t>
            </w:r>
          </w:p>
        </w:tc>
        <w:tc>
          <w:tcPr>
            <w:tcW w:w="371" w:type="pct"/>
            <w:tcBorders>
              <w:top w:val="nil"/>
              <w:left w:val="single" w:sz="4" w:space="0" w:color="auto"/>
              <w:bottom w:val="nil"/>
              <w:right w:val="single" w:sz="4" w:space="0" w:color="auto"/>
            </w:tcBorders>
            <w:shd w:val="clear" w:color="auto" w:fill="FFFFFF" w:themeFill="background1"/>
            <w:vAlign w:val="bottom"/>
          </w:tcPr>
          <w:p w14:paraId="14822D98" w14:textId="77777777" w:rsidR="005008CA" w:rsidRPr="00A0329F" w:rsidRDefault="005008CA" w:rsidP="00B33BFC">
            <w:pPr>
              <w:spacing w:before="120" w:after="0"/>
              <w:jc w:val="right"/>
              <w:rPr>
                <w:rFonts w:cs="Arial"/>
                <w:i/>
                <w:iCs/>
                <w:sz w:val="16"/>
                <w:szCs w:val="16"/>
              </w:rPr>
            </w:pPr>
            <w:r w:rsidRPr="00A0329F">
              <w:rPr>
                <w:rFonts w:cs="Arial"/>
                <w:i/>
                <w:iCs/>
                <w:sz w:val="16"/>
                <w:szCs w:val="16"/>
              </w:rPr>
              <w:t>3,4%</w:t>
            </w:r>
          </w:p>
        </w:tc>
      </w:tr>
      <w:tr w:rsidR="005008CA" w:rsidRPr="00721DAA" w14:paraId="094FEB33" w14:textId="77777777" w:rsidTr="00B33BFC">
        <w:trPr>
          <w:trHeight w:val="315"/>
        </w:trPr>
        <w:tc>
          <w:tcPr>
            <w:tcW w:w="2512" w:type="pct"/>
            <w:tcBorders>
              <w:top w:val="nil"/>
              <w:left w:val="single" w:sz="4" w:space="0" w:color="auto"/>
              <w:right w:val="single" w:sz="4" w:space="0" w:color="auto"/>
            </w:tcBorders>
            <w:shd w:val="clear" w:color="auto" w:fill="FFFFFF" w:themeFill="background1"/>
            <w:noWrap/>
            <w:vAlign w:val="bottom"/>
          </w:tcPr>
          <w:p w14:paraId="03CEA2C1" w14:textId="77777777" w:rsidR="005008CA" w:rsidRPr="00721DAA" w:rsidRDefault="005008CA" w:rsidP="00B33BFC">
            <w:pPr>
              <w:spacing w:before="120" w:after="0"/>
              <w:rPr>
                <w:rFonts w:cs="Arial"/>
                <w:b/>
                <w:bCs/>
                <w:sz w:val="18"/>
                <w:szCs w:val="18"/>
              </w:rPr>
            </w:pPr>
            <w:r w:rsidRPr="00721DAA">
              <w:rPr>
                <w:rFonts w:cs="Arial"/>
                <w:b/>
                <w:bCs/>
                <w:sz w:val="18"/>
                <w:szCs w:val="18"/>
              </w:rPr>
              <w:t>Plataforma comercial genérica y otras plataformas</w:t>
            </w:r>
          </w:p>
        </w:tc>
        <w:tc>
          <w:tcPr>
            <w:tcW w:w="796" w:type="pct"/>
            <w:tcBorders>
              <w:top w:val="nil"/>
              <w:left w:val="single" w:sz="4" w:space="0" w:color="auto"/>
              <w:right w:val="single" w:sz="4" w:space="0" w:color="auto"/>
            </w:tcBorders>
            <w:shd w:val="clear" w:color="auto" w:fill="FFFFFF" w:themeFill="background1"/>
            <w:vAlign w:val="bottom"/>
          </w:tcPr>
          <w:p w14:paraId="29467372" w14:textId="77777777" w:rsidR="005008CA" w:rsidRPr="00A0329F" w:rsidRDefault="005008CA" w:rsidP="00B33BFC">
            <w:pPr>
              <w:spacing w:before="120" w:after="0"/>
              <w:jc w:val="right"/>
              <w:rPr>
                <w:rFonts w:cs="Arial"/>
                <w:bCs/>
                <w:sz w:val="16"/>
                <w:szCs w:val="16"/>
              </w:rPr>
            </w:pPr>
            <w:r w:rsidRPr="00A0329F">
              <w:rPr>
                <w:rFonts w:cs="Arial"/>
                <w:sz w:val="16"/>
                <w:szCs w:val="16"/>
              </w:rPr>
              <w:t>56.065</w:t>
            </w:r>
          </w:p>
        </w:tc>
        <w:tc>
          <w:tcPr>
            <w:tcW w:w="136" w:type="pct"/>
            <w:tcBorders>
              <w:top w:val="nil"/>
              <w:left w:val="single" w:sz="4" w:space="0" w:color="auto"/>
              <w:right w:val="single" w:sz="4" w:space="0" w:color="auto"/>
            </w:tcBorders>
            <w:shd w:val="clear" w:color="auto" w:fill="FFFFFF" w:themeFill="background1"/>
            <w:vAlign w:val="bottom"/>
          </w:tcPr>
          <w:p w14:paraId="0EC7B223" w14:textId="77777777" w:rsidR="005008CA" w:rsidRPr="00A0329F" w:rsidRDefault="005008CA" w:rsidP="00B33BFC">
            <w:pPr>
              <w:spacing w:before="120" w:after="0"/>
              <w:jc w:val="right"/>
              <w:rPr>
                <w:rFonts w:cs="Arial"/>
                <w:bCs/>
                <w:sz w:val="16"/>
                <w:szCs w:val="16"/>
              </w:rPr>
            </w:pPr>
            <w:r w:rsidRPr="00A0329F">
              <w:rPr>
                <w:rFonts w:cs="Arial"/>
                <w:sz w:val="16"/>
                <w:szCs w:val="16"/>
              </w:rPr>
              <w:t>47,1%</w:t>
            </w:r>
          </w:p>
        </w:tc>
        <w:tc>
          <w:tcPr>
            <w:tcW w:w="407" w:type="pct"/>
            <w:tcBorders>
              <w:top w:val="nil"/>
              <w:left w:val="single" w:sz="4" w:space="0" w:color="auto"/>
              <w:right w:val="single" w:sz="4" w:space="0" w:color="auto"/>
            </w:tcBorders>
            <w:shd w:val="clear" w:color="auto" w:fill="FFFFFF" w:themeFill="background1"/>
            <w:vAlign w:val="bottom"/>
          </w:tcPr>
          <w:p w14:paraId="1E099467" w14:textId="77777777" w:rsidR="005008CA" w:rsidRPr="00A0329F" w:rsidRDefault="005008CA" w:rsidP="00B33BFC">
            <w:pPr>
              <w:spacing w:before="120" w:after="0"/>
              <w:jc w:val="right"/>
              <w:rPr>
                <w:rFonts w:cs="Arial"/>
                <w:sz w:val="16"/>
                <w:szCs w:val="16"/>
              </w:rPr>
            </w:pPr>
            <w:r w:rsidRPr="00A0329F">
              <w:rPr>
                <w:rFonts w:cs="Arial"/>
                <w:sz w:val="16"/>
                <w:szCs w:val="16"/>
              </w:rPr>
              <w:t>53.314</w:t>
            </w:r>
          </w:p>
        </w:tc>
        <w:tc>
          <w:tcPr>
            <w:tcW w:w="371" w:type="pct"/>
            <w:tcBorders>
              <w:top w:val="nil"/>
              <w:left w:val="single" w:sz="4" w:space="0" w:color="auto"/>
              <w:right w:val="single" w:sz="4" w:space="0" w:color="auto"/>
            </w:tcBorders>
            <w:shd w:val="clear" w:color="auto" w:fill="FFFFFF" w:themeFill="background1"/>
            <w:vAlign w:val="bottom"/>
          </w:tcPr>
          <w:p w14:paraId="708EE2EB" w14:textId="77777777" w:rsidR="005008CA" w:rsidRPr="00A0329F" w:rsidRDefault="005008CA" w:rsidP="00B33BFC">
            <w:pPr>
              <w:spacing w:before="120" w:after="0"/>
              <w:jc w:val="right"/>
              <w:rPr>
                <w:rFonts w:cs="Arial"/>
                <w:sz w:val="16"/>
                <w:szCs w:val="16"/>
              </w:rPr>
            </w:pPr>
            <w:r w:rsidRPr="00A0329F">
              <w:rPr>
                <w:rFonts w:cs="Arial"/>
                <w:sz w:val="16"/>
                <w:szCs w:val="16"/>
              </w:rPr>
              <w:t>44,8%</w:t>
            </w:r>
          </w:p>
        </w:tc>
        <w:tc>
          <w:tcPr>
            <w:tcW w:w="407" w:type="pct"/>
            <w:tcBorders>
              <w:top w:val="nil"/>
              <w:left w:val="single" w:sz="4" w:space="0" w:color="auto"/>
              <w:right w:val="single" w:sz="4" w:space="0" w:color="auto"/>
            </w:tcBorders>
            <w:shd w:val="clear" w:color="auto" w:fill="FFFFFF" w:themeFill="background1"/>
            <w:vAlign w:val="bottom"/>
          </w:tcPr>
          <w:p w14:paraId="34A457B8" w14:textId="77777777" w:rsidR="005008CA" w:rsidRPr="00A0329F" w:rsidRDefault="005008CA" w:rsidP="00B33BFC">
            <w:pPr>
              <w:spacing w:before="120" w:after="0"/>
              <w:jc w:val="right"/>
              <w:rPr>
                <w:rFonts w:cs="Arial"/>
                <w:i/>
                <w:iCs/>
                <w:sz w:val="16"/>
                <w:szCs w:val="16"/>
              </w:rPr>
            </w:pPr>
            <w:r w:rsidRPr="00A0329F">
              <w:rPr>
                <w:rFonts w:cs="Arial"/>
                <w:i/>
                <w:iCs/>
                <w:sz w:val="16"/>
                <w:szCs w:val="16"/>
              </w:rPr>
              <w:t>54.192</w:t>
            </w:r>
          </w:p>
        </w:tc>
        <w:tc>
          <w:tcPr>
            <w:tcW w:w="371" w:type="pct"/>
            <w:tcBorders>
              <w:top w:val="nil"/>
              <w:left w:val="single" w:sz="4" w:space="0" w:color="auto"/>
              <w:right w:val="single" w:sz="4" w:space="0" w:color="auto"/>
            </w:tcBorders>
            <w:shd w:val="clear" w:color="auto" w:fill="FFFFFF" w:themeFill="background1"/>
            <w:vAlign w:val="bottom"/>
          </w:tcPr>
          <w:p w14:paraId="1FC5FB8C" w14:textId="77777777" w:rsidR="005008CA" w:rsidRPr="00A0329F" w:rsidRDefault="005008CA" w:rsidP="00B33BFC">
            <w:pPr>
              <w:spacing w:before="120" w:after="0"/>
              <w:jc w:val="right"/>
              <w:rPr>
                <w:rFonts w:cs="Arial"/>
                <w:i/>
                <w:iCs/>
                <w:sz w:val="16"/>
                <w:szCs w:val="16"/>
              </w:rPr>
            </w:pPr>
            <w:r w:rsidRPr="00A0329F">
              <w:rPr>
                <w:rFonts w:cs="Arial"/>
                <w:i/>
                <w:iCs/>
                <w:sz w:val="16"/>
                <w:szCs w:val="16"/>
              </w:rPr>
              <w:t>45,5%</w:t>
            </w:r>
          </w:p>
        </w:tc>
      </w:tr>
      <w:tr w:rsidR="005008CA" w:rsidRPr="00721DAA" w14:paraId="240D982F" w14:textId="77777777" w:rsidTr="00B33BFC">
        <w:trPr>
          <w:trHeight w:val="315"/>
        </w:trPr>
        <w:tc>
          <w:tcPr>
            <w:tcW w:w="2512" w:type="pct"/>
            <w:tcBorders>
              <w:top w:val="nil"/>
              <w:left w:val="single" w:sz="4" w:space="0" w:color="auto"/>
              <w:right w:val="single" w:sz="4" w:space="0" w:color="auto"/>
            </w:tcBorders>
            <w:shd w:val="clear" w:color="auto" w:fill="FFFFFF" w:themeFill="background1"/>
            <w:noWrap/>
            <w:vAlign w:val="center"/>
          </w:tcPr>
          <w:p w14:paraId="59FEC5FD" w14:textId="77777777" w:rsidR="005008CA" w:rsidRPr="007243C0" w:rsidRDefault="005008CA" w:rsidP="00B33BFC">
            <w:pPr>
              <w:spacing w:before="120" w:after="0"/>
              <w:rPr>
                <w:rFonts w:cs="Arial"/>
                <w:bCs/>
                <w:i/>
                <w:iCs/>
                <w:sz w:val="18"/>
                <w:szCs w:val="18"/>
              </w:rPr>
            </w:pPr>
            <w:r w:rsidRPr="007243C0">
              <w:rPr>
                <w:rFonts w:cs="Arial"/>
                <w:i/>
                <w:iCs/>
                <w:sz w:val="16"/>
                <w:szCs w:val="16"/>
              </w:rPr>
              <w:t>Amazon</w:t>
            </w:r>
          </w:p>
        </w:tc>
        <w:tc>
          <w:tcPr>
            <w:tcW w:w="796" w:type="pct"/>
            <w:tcBorders>
              <w:top w:val="nil"/>
              <w:left w:val="single" w:sz="4" w:space="0" w:color="auto"/>
              <w:right w:val="single" w:sz="4" w:space="0" w:color="auto"/>
            </w:tcBorders>
            <w:shd w:val="clear" w:color="auto" w:fill="FFFFFF" w:themeFill="background1"/>
            <w:vAlign w:val="bottom"/>
          </w:tcPr>
          <w:p w14:paraId="1DFE592C" w14:textId="77777777" w:rsidR="005008CA" w:rsidRPr="007243C0" w:rsidRDefault="005008CA" w:rsidP="00B33BFC">
            <w:pPr>
              <w:spacing w:after="0" w:line="240" w:lineRule="auto"/>
              <w:jc w:val="right"/>
              <w:rPr>
                <w:rFonts w:cs="Arial"/>
                <w:i/>
                <w:iCs/>
                <w:sz w:val="16"/>
                <w:szCs w:val="16"/>
              </w:rPr>
            </w:pPr>
            <w:r w:rsidRPr="007243C0">
              <w:rPr>
                <w:rFonts w:cs="Arial"/>
                <w:i/>
                <w:iCs/>
                <w:sz w:val="16"/>
                <w:szCs w:val="16"/>
              </w:rPr>
              <w:t>26.637</w:t>
            </w:r>
          </w:p>
        </w:tc>
        <w:tc>
          <w:tcPr>
            <w:tcW w:w="136" w:type="pct"/>
            <w:tcBorders>
              <w:top w:val="nil"/>
              <w:left w:val="single" w:sz="4" w:space="0" w:color="auto"/>
              <w:right w:val="single" w:sz="4" w:space="0" w:color="auto"/>
            </w:tcBorders>
            <w:shd w:val="clear" w:color="auto" w:fill="FFFFFF" w:themeFill="background1"/>
            <w:vAlign w:val="bottom"/>
          </w:tcPr>
          <w:p w14:paraId="41AFB3CB" w14:textId="77777777" w:rsidR="005008CA" w:rsidRPr="007243C0" w:rsidRDefault="005008CA" w:rsidP="00B33BFC">
            <w:pPr>
              <w:spacing w:after="0" w:line="240" w:lineRule="auto"/>
              <w:jc w:val="right"/>
              <w:rPr>
                <w:rFonts w:cs="Arial"/>
                <w:i/>
                <w:iCs/>
                <w:sz w:val="16"/>
                <w:szCs w:val="16"/>
              </w:rPr>
            </w:pPr>
            <w:r w:rsidRPr="007243C0">
              <w:rPr>
                <w:rFonts w:cs="Arial"/>
                <w:i/>
                <w:iCs/>
                <w:sz w:val="16"/>
                <w:szCs w:val="16"/>
              </w:rPr>
              <w:t>22,4%</w:t>
            </w:r>
          </w:p>
        </w:tc>
        <w:tc>
          <w:tcPr>
            <w:tcW w:w="407" w:type="pct"/>
            <w:tcBorders>
              <w:top w:val="nil"/>
              <w:left w:val="single" w:sz="4" w:space="0" w:color="auto"/>
              <w:bottom w:val="nil"/>
              <w:right w:val="single" w:sz="4" w:space="0" w:color="auto"/>
            </w:tcBorders>
            <w:shd w:val="clear" w:color="auto" w:fill="FFFFFF" w:themeFill="background1"/>
            <w:vAlign w:val="bottom"/>
          </w:tcPr>
          <w:p w14:paraId="0C913F2D" w14:textId="77777777" w:rsidR="005008CA" w:rsidRPr="007243C0" w:rsidRDefault="005008CA" w:rsidP="00B33BFC">
            <w:pPr>
              <w:spacing w:after="0" w:line="240" w:lineRule="auto"/>
              <w:jc w:val="right"/>
              <w:rPr>
                <w:rFonts w:cs="Arial"/>
                <w:i/>
                <w:iCs/>
                <w:sz w:val="16"/>
                <w:szCs w:val="16"/>
              </w:rPr>
            </w:pPr>
            <w:r w:rsidRPr="007243C0">
              <w:rPr>
                <w:rFonts w:cs="Arial"/>
                <w:i/>
                <w:iCs/>
                <w:sz w:val="16"/>
                <w:szCs w:val="16"/>
              </w:rPr>
              <w:t>27.145</w:t>
            </w:r>
          </w:p>
        </w:tc>
        <w:tc>
          <w:tcPr>
            <w:tcW w:w="371" w:type="pct"/>
            <w:tcBorders>
              <w:top w:val="nil"/>
              <w:left w:val="single" w:sz="4" w:space="0" w:color="auto"/>
              <w:bottom w:val="nil"/>
              <w:right w:val="single" w:sz="4" w:space="0" w:color="auto"/>
            </w:tcBorders>
            <w:shd w:val="clear" w:color="auto" w:fill="FFFFFF" w:themeFill="background1"/>
            <w:vAlign w:val="bottom"/>
          </w:tcPr>
          <w:p w14:paraId="3B315F50" w14:textId="77777777" w:rsidR="005008CA" w:rsidRPr="007243C0" w:rsidRDefault="005008CA" w:rsidP="00B33BFC">
            <w:pPr>
              <w:spacing w:after="0" w:line="240" w:lineRule="auto"/>
              <w:jc w:val="right"/>
              <w:rPr>
                <w:rFonts w:cs="Arial"/>
                <w:i/>
                <w:iCs/>
                <w:sz w:val="16"/>
                <w:szCs w:val="16"/>
              </w:rPr>
            </w:pPr>
            <w:r w:rsidRPr="007243C0">
              <w:rPr>
                <w:rFonts w:cs="Arial"/>
                <w:i/>
                <w:iCs/>
                <w:sz w:val="16"/>
                <w:szCs w:val="16"/>
              </w:rPr>
              <w:t>22,8%</w:t>
            </w:r>
          </w:p>
        </w:tc>
        <w:tc>
          <w:tcPr>
            <w:tcW w:w="407" w:type="pct"/>
            <w:tcBorders>
              <w:top w:val="nil"/>
              <w:left w:val="single" w:sz="4" w:space="0" w:color="auto"/>
              <w:bottom w:val="nil"/>
              <w:right w:val="single" w:sz="4" w:space="0" w:color="auto"/>
            </w:tcBorders>
            <w:shd w:val="clear" w:color="auto" w:fill="FFFFFF" w:themeFill="background1"/>
            <w:vAlign w:val="bottom"/>
          </w:tcPr>
          <w:p w14:paraId="70226237" w14:textId="77777777" w:rsidR="005008CA" w:rsidRPr="007243C0" w:rsidRDefault="005008CA" w:rsidP="00B33BFC">
            <w:pPr>
              <w:spacing w:before="120" w:after="0"/>
              <w:jc w:val="right"/>
              <w:rPr>
                <w:rFonts w:cs="Arial"/>
                <w:i/>
                <w:iCs/>
                <w:sz w:val="16"/>
                <w:szCs w:val="16"/>
              </w:rPr>
            </w:pPr>
            <w:r w:rsidRPr="007243C0">
              <w:rPr>
                <w:rFonts w:cs="Arial"/>
                <w:i/>
                <w:iCs/>
                <w:sz w:val="16"/>
                <w:szCs w:val="16"/>
              </w:rPr>
              <w:t>28.825</w:t>
            </w:r>
          </w:p>
        </w:tc>
        <w:tc>
          <w:tcPr>
            <w:tcW w:w="371" w:type="pct"/>
            <w:tcBorders>
              <w:top w:val="nil"/>
              <w:left w:val="single" w:sz="4" w:space="0" w:color="auto"/>
              <w:bottom w:val="nil"/>
              <w:right w:val="single" w:sz="4" w:space="0" w:color="auto"/>
            </w:tcBorders>
            <w:shd w:val="clear" w:color="auto" w:fill="FFFFFF" w:themeFill="background1"/>
            <w:vAlign w:val="bottom"/>
          </w:tcPr>
          <w:p w14:paraId="721ED63B" w14:textId="77777777" w:rsidR="005008CA" w:rsidRPr="007243C0" w:rsidRDefault="005008CA" w:rsidP="00B33BFC">
            <w:pPr>
              <w:spacing w:before="120" w:after="0"/>
              <w:jc w:val="right"/>
              <w:rPr>
                <w:rFonts w:cs="Arial"/>
                <w:i/>
                <w:iCs/>
                <w:sz w:val="16"/>
                <w:szCs w:val="16"/>
              </w:rPr>
            </w:pPr>
            <w:r w:rsidRPr="007243C0">
              <w:rPr>
                <w:rFonts w:cs="Arial"/>
                <w:i/>
                <w:iCs/>
                <w:sz w:val="16"/>
                <w:szCs w:val="16"/>
              </w:rPr>
              <w:t>24,2%</w:t>
            </w:r>
          </w:p>
        </w:tc>
      </w:tr>
      <w:tr w:rsidR="005008CA" w:rsidRPr="00721DAA" w14:paraId="6186FA35" w14:textId="77777777" w:rsidTr="00B33BFC">
        <w:trPr>
          <w:trHeight w:val="315"/>
        </w:trPr>
        <w:tc>
          <w:tcPr>
            <w:tcW w:w="2512" w:type="pct"/>
            <w:tcBorders>
              <w:top w:val="nil"/>
              <w:left w:val="single" w:sz="4" w:space="0" w:color="auto"/>
              <w:right w:val="single" w:sz="4" w:space="0" w:color="auto"/>
            </w:tcBorders>
            <w:shd w:val="clear" w:color="auto" w:fill="FFFFFF" w:themeFill="background1"/>
            <w:noWrap/>
            <w:vAlign w:val="center"/>
          </w:tcPr>
          <w:p w14:paraId="38941B91" w14:textId="77777777" w:rsidR="005008CA" w:rsidRPr="007243C0" w:rsidRDefault="005008CA" w:rsidP="00B33BFC">
            <w:pPr>
              <w:spacing w:before="120" w:after="0"/>
              <w:rPr>
                <w:rFonts w:cs="Arial"/>
                <w:bCs/>
                <w:i/>
                <w:iCs/>
                <w:sz w:val="18"/>
                <w:szCs w:val="18"/>
              </w:rPr>
            </w:pPr>
            <w:r w:rsidRPr="007243C0">
              <w:rPr>
                <w:rFonts w:cs="Arial"/>
                <w:i/>
                <w:iCs/>
                <w:sz w:val="16"/>
                <w:szCs w:val="16"/>
              </w:rPr>
              <w:t>Casa del libro</w:t>
            </w:r>
          </w:p>
        </w:tc>
        <w:tc>
          <w:tcPr>
            <w:tcW w:w="796" w:type="pct"/>
            <w:tcBorders>
              <w:top w:val="nil"/>
              <w:left w:val="single" w:sz="4" w:space="0" w:color="auto"/>
              <w:right w:val="single" w:sz="4" w:space="0" w:color="auto"/>
            </w:tcBorders>
            <w:shd w:val="clear" w:color="auto" w:fill="FFFFFF" w:themeFill="background1"/>
            <w:vAlign w:val="bottom"/>
          </w:tcPr>
          <w:p w14:paraId="24F25102" w14:textId="77777777" w:rsidR="005008CA" w:rsidRPr="007243C0" w:rsidRDefault="005008CA" w:rsidP="00B33BFC">
            <w:pPr>
              <w:spacing w:after="0" w:line="240" w:lineRule="auto"/>
              <w:jc w:val="right"/>
              <w:rPr>
                <w:rFonts w:cs="Arial"/>
                <w:i/>
                <w:iCs/>
                <w:sz w:val="16"/>
                <w:szCs w:val="16"/>
              </w:rPr>
            </w:pPr>
            <w:r w:rsidRPr="007243C0">
              <w:rPr>
                <w:rFonts w:cs="Arial"/>
                <w:i/>
                <w:iCs/>
                <w:sz w:val="16"/>
                <w:szCs w:val="16"/>
              </w:rPr>
              <w:t>8.824</w:t>
            </w:r>
          </w:p>
        </w:tc>
        <w:tc>
          <w:tcPr>
            <w:tcW w:w="136" w:type="pct"/>
            <w:tcBorders>
              <w:top w:val="nil"/>
              <w:left w:val="single" w:sz="4" w:space="0" w:color="auto"/>
              <w:right w:val="single" w:sz="4" w:space="0" w:color="auto"/>
            </w:tcBorders>
            <w:shd w:val="clear" w:color="auto" w:fill="FFFFFF" w:themeFill="background1"/>
            <w:vAlign w:val="bottom"/>
          </w:tcPr>
          <w:p w14:paraId="7F1A9091" w14:textId="77777777" w:rsidR="005008CA" w:rsidRPr="007243C0" w:rsidRDefault="005008CA" w:rsidP="00B33BFC">
            <w:pPr>
              <w:spacing w:after="0" w:line="240" w:lineRule="auto"/>
              <w:jc w:val="right"/>
              <w:rPr>
                <w:rFonts w:cs="Arial"/>
                <w:i/>
                <w:iCs/>
                <w:sz w:val="16"/>
                <w:szCs w:val="16"/>
              </w:rPr>
            </w:pPr>
            <w:r w:rsidRPr="007243C0">
              <w:rPr>
                <w:rFonts w:cs="Arial"/>
                <w:i/>
                <w:iCs/>
                <w:sz w:val="16"/>
                <w:szCs w:val="16"/>
              </w:rPr>
              <w:t>7,4%</w:t>
            </w:r>
          </w:p>
        </w:tc>
        <w:tc>
          <w:tcPr>
            <w:tcW w:w="407" w:type="pct"/>
            <w:tcBorders>
              <w:top w:val="nil"/>
              <w:left w:val="single" w:sz="4" w:space="0" w:color="auto"/>
              <w:bottom w:val="nil"/>
              <w:right w:val="single" w:sz="4" w:space="0" w:color="auto"/>
            </w:tcBorders>
            <w:shd w:val="clear" w:color="auto" w:fill="FFFFFF" w:themeFill="background1"/>
            <w:vAlign w:val="bottom"/>
          </w:tcPr>
          <w:p w14:paraId="3928F885" w14:textId="77777777" w:rsidR="005008CA" w:rsidRPr="007243C0" w:rsidRDefault="005008CA" w:rsidP="00B33BFC">
            <w:pPr>
              <w:spacing w:after="0" w:line="240" w:lineRule="auto"/>
              <w:jc w:val="right"/>
              <w:rPr>
                <w:rFonts w:cs="Arial"/>
                <w:i/>
                <w:iCs/>
                <w:sz w:val="16"/>
                <w:szCs w:val="16"/>
              </w:rPr>
            </w:pPr>
            <w:r w:rsidRPr="007243C0">
              <w:rPr>
                <w:rFonts w:cs="Arial"/>
                <w:i/>
                <w:iCs/>
                <w:sz w:val="16"/>
                <w:szCs w:val="16"/>
              </w:rPr>
              <w:t>8.348</w:t>
            </w:r>
          </w:p>
        </w:tc>
        <w:tc>
          <w:tcPr>
            <w:tcW w:w="371" w:type="pct"/>
            <w:tcBorders>
              <w:top w:val="nil"/>
              <w:left w:val="single" w:sz="4" w:space="0" w:color="auto"/>
              <w:bottom w:val="nil"/>
              <w:right w:val="single" w:sz="4" w:space="0" w:color="auto"/>
            </w:tcBorders>
            <w:shd w:val="clear" w:color="auto" w:fill="FFFFFF" w:themeFill="background1"/>
            <w:vAlign w:val="bottom"/>
          </w:tcPr>
          <w:p w14:paraId="73D2EB3E" w14:textId="77777777" w:rsidR="005008CA" w:rsidRPr="007243C0" w:rsidRDefault="005008CA" w:rsidP="00B33BFC">
            <w:pPr>
              <w:spacing w:after="0" w:line="240" w:lineRule="auto"/>
              <w:jc w:val="right"/>
              <w:rPr>
                <w:rFonts w:cs="Arial"/>
                <w:i/>
                <w:iCs/>
                <w:sz w:val="16"/>
                <w:szCs w:val="16"/>
              </w:rPr>
            </w:pPr>
            <w:r w:rsidRPr="007243C0">
              <w:rPr>
                <w:rFonts w:cs="Arial"/>
                <w:i/>
                <w:iCs/>
                <w:sz w:val="16"/>
                <w:szCs w:val="16"/>
              </w:rPr>
              <w:t>7,0%</w:t>
            </w:r>
          </w:p>
        </w:tc>
        <w:tc>
          <w:tcPr>
            <w:tcW w:w="407" w:type="pct"/>
            <w:tcBorders>
              <w:top w:val="nil"/>
              <w:left w:val="single" w:sz="4" w:space="0" w:color="auto"/>
              <w:bottom w:val="nil"/>
              <w:right w:val="single" w:sz="4" w:space="0" w:color="auto"/>
            </w:tcBorders>
            <w:shd w:val="clear" w:color="auto" w:fill="FFFFFF" w:themeFill="background1"/>
            <w:vAlign w:val="bottom"/>
          </w:tcPr>
          <w:p w14:paraId="7D979D0F" w14:textId="77777777" w:rsidR="005008CA" w:rsidRPr="007243C0" w:rsidRDefault="005008CA" w:rsidP="00B33BFC">
            <w:pPr>
              <w:spacing w:before="120" w:after="0"/>
              <w:jc w:val="right"/>
              <w:rPr>
                <w:rFonts w:cs="Arial"/>
                <w:i/>
                <w:iCs/>
                <w:sz w:val="16"/>
                <w:szCs w:val="16"/>
              </w:rPr>
            </w:pPr>
            <w:r w:rsidRPr="007243C0">
              <w:rPr>
                <w:rFonts w:cs="Arial"/>
                <w:i/>
                <w:iCs/>
                <w:sz w:val="16"/>
                <w:szCs w:val="16"/>
              </w:rPr>
              <w:t>8.421</w:t>
            </w:r>
          </w:p>
        </w:tc>
        <w:tc>
          <w:tcPr>
            <w:tcW w:w="371" w:type="pct"/>
            <w:tcBorders>
              <w:top w:val="nil"/>
              <w:left w:val="single" w:sz="4" w:space="0" w:color="auto"/>
              <w:bottom w:val="nil"/>
              <w:right w:val="single" w:sz="4" w:space="0" w:color="auto"/>
            </w:tcBorders>
            <w:shd w:val="clear" w:color="auto" w:fill="FFFFFF" w:themeFill="background1"/>
            <w:vAlign w:val="bottom"/>
          </w:tcPr>
          <w:p w14:paraId="3C714C40" w14:textId="77777777" w:rsidR="005008CA" w:rsidRPr="007243C0" w:rsidRDefault="005008CA" w:rsidP="00B33BFC">
            <w:pPr>
              <w:spacing w:before="120" w:after="0"/>
              <w:jc w:val="right"/>
              <w:rPr>
                <w:rFonts w:cs="Arial"/>
                <w:i/>
                <w:iCs/>
                <w:sz w:val="16"/>
                <w:szCs w:val="16"/>
              </w:rPr>
            </w:pPr>
            <w:r w:rsidRPr="007243C0">
              <w:rPr>
                <w:rFonts w:cs="Arial"/>
                <w:i/>
                <w:iCs/>
                <w:sz w:val="16"/>
                <w:szCs w:val="16"/>
              </w:rPr>
              <w:t>7,1%</w:t>
            </w:r>
          </w:p>
        </w:tc>
      </w:tr>
      <w:tr w:rsidR="005008CA" w:rsidRPr="00721DAA" w14:paraId="119232D7" w14:textId="77777777" w:rsidTr="00B33BFC">
        <w:trPr>
          <w:trHeight w:val="315"/>
        </w:trPr>
        <w:tc>
          <w:tcPr>
            <w:tcW w:w="2512" w:type="pct"/>
            <w:tcBorders>
              <w:left w:val="single" w:sz="4" w:space="0" w:color="auto"/>
              <w:right w:val="single" w:sz="4" w:space="0" w:color="auto"/>
            </w:tcBorders>
            <w:shd w:val="clear" w:color="auto" w:fill="FFFFFF" w:themeFill="background1"/>
            <w:noWrap/>
            <w:vAlign w:val="center"/>
          </w:tcPr>
          <w:p w14:paraId="12399D9F" w14:textId="77777777" w:rsidR="005008CA" w:rsidRPr="007243C0" w:rsidRDefault="005008CA" w:rsidP="00B33BFC">
            <w:pPr>
              <w:spacing w:before="120" w:after="0"/>
              <w:rPr>
                <w:rFonts w:cs="Arial"/>
                <w:bCs/>
                <w:i/>
                <w:iCs/>
                <w:sz w:val="18"/>
                <w:szCs w:val="18"/>
              </w:rPr>
            </w:pPr>
            <w:r w:rsidRPr="007243C0">
              <w:rPr>
                <w:rFonts w:cs="Arial"/>
                <w:i/>
                <w:iCs/>
                <w:sz w:val="16"/>
                <w:szCs w:val="16"/>
              </w:rPr>
              <w:t>Fnac</w:t>
            </w:r>
          </w:p>
        </w:tc>
        <w:tc>
          <w:tcPr>
            <w:tcW w:w="796" w:type="pct"/>
            <w:tcBorders>
              <w:left w:val="single" w:sz="4" w:space="0" w:color="auto"/>
              <w:right w:val="single" w:sz="4" w:space="0" w:color="auto"/>
            </w:tcBorders>
            <w:shd w:val="clear" w:color="auto" w:fill="FFFFFF" w:themeFill="background1"/>
            <w:vAlign w:val="bottom"/>
          </w:tcPr>
          <w:p w14:paraId="4760927C" w14:textId="77777777" w:rsidR="005008CA" w:rsidRPr="007243C0" w:rsidRDefault="005008CA" w:rsidP="00B33BFC">
            <w:pPr>
              <w:spacing w:after="0" w:line="240" w:lineRule="auto"/>
              <w:jc w:val="right"/>
              <w:rPr>
                <w:rFonts w:cs="Arial"/>
                <w:i/>
                <w:iCs/>
                <w:sz w:val="16"/>
                <w:szCs w:val="16"/>
              </w:rPr>
            </w:pPr>
            <w:r w:rsidRPr="007243C0">
              <w:rPr>
                <w:rFonts w:cs="Arial"/>
                <w:i/>
                <w:iCs/>
                <w:sz w:val="16"/>
                <w:szCs w:val="16"/>
              </w:rPr>
              <w:t>1.400</w:t>
            </w:r>
          </w:p>
        </w:tc>
        <w:tc>
          <w:tcPr>
            <w:tcW w:w="136" w:type="pct"/>
            <w:tcBorders>
              <w:left w:val="single" w:sz="4" w:space="0" w:color="auto"/>
              <w:right w:val="single" w:sz="4" w:space="0" w:color="auto"/>
            </w:tcBorders>
            <w:shd w:val="clear" w:color="auto" w:fill="FFFFFF" w:themeFill="background1"/>
            <w:vAlign w:val="bottom"/>
          </w:tcPr>
          <w:p w14:paraId="5EE081F3" w14:textId="77777777" w:rsidR="005008CA" w:rsidRPr="007243C0" w:rsidRDefault="005008CA" w:rsidP="00B33BFC">
            <w:pPr>
              <w:spacing w:after="0" w:line="240" w:lineRule="auto"/>
              <w:jc w:val="right"/>
              <w:rPr>
                <w:rFonts w:cs="Arial"/>
                <w:i/>
                <w:iCs/>
                <w:sz w:val="16"/>
                <w:szCs w:val="16"/>
              </w:rPr>
            </w:pPr>
            <w:r w:rsidRPr="007243C0">
              <w:rPr>
                <w:rFonts w:cs="Arial"/>
                <w:i/>
                <w:iCs/>
                <w:sz w:val="16"/>
                <w:szCs w:val="16"/>
              </w:rPr>
              <w:t>1,2%</w:t>
            </w:r>
          </w:p>
        </w:tc>
        <w:tc>
          <w:tcPr>
            <w:tcW w:w="407" w:type="pct"/>
            <w:tcBorders>
              <w:top w:val="nil"/>
              <w:left w:val="single" w:sz="4" w:space="0" w:color="auto"/>
              <w:bottom w:val="nil"/>
              <w:right w:val="single" w:sz="4" w:space="0" w:color="auto"/>
            </w:tcBorders>
            <w:shd w:val="clear" w:color="auto" w:fill="FFFFFF" w:themeFill="background1"/>
            <w:vAlign w:val="bottom"/>
          </w:tcPr>
          <w:p w14:paraId="65E63E7C" w14:textId="77777777" w:rsidR="005008CA" w:rsidRPr="007243C0" w:rsidRDefault="005008CA" w:rsidP="00B33BFC">
            <w:pPr>
              <w:spacing w:after="0" w:line="240" w:lineRule="auto"/>
              <w:jc w:val="right"/>
              <w:rPr>
                <w:rFonts w:cs="Arial"/>
                <w:i/>
                <w:iCs/>
                <w:sz w:val="16"/>
                <w:szCs w:val="16"/>
              </w:rPr>
            </w:pPr>
            <w:r w:rsidRPr="007243C0">
              <w:rPr>
                <w:rFonts w:cs="Arial"/>
                <w:i/>
                <w:iCs/>
                <w:sz w:val="16"/>
                <w:szCs w:val="16"/>
              </w:rPr>
              <w:t>1.211</w:t>
            </w:r>
          </w:p>
        </w:tc>
        <w:tc>
          <w:tcPr>
            <w:tcW w:w="371" w:type="pct"/>
            <w:tcBorders>
              <w:top w:val="nil"/>
              <w:left w:val="single" w:sz="4" w:space="0" w:color="auto"/>
              <w:bottom w:val="nil"/>
              <w:right w:val="single" w:sz="4" w:space="0" w:color="auto"/>
            </w:tcBorders>
            <w:shd w:val="clear" w:color="auto" w:fill="FFFFFF" w:themeFill="background1"/>
            <w:vAlign w:val="bottom"/>
          </w:tcPr>
          <w:p w14:paraId="4CF81AE0" w14:textId="77777777" w:rsidR="005008CA" w:rsidRPr="007243C0" w:rsidRDefault="005008CA" w:rsidP="00B33BFC">
            <w:pPr>
              <w:spacing w:after="0" w:line="240" w:lineRule="auto"/>
              <w:jc w:val="right"/>
              <w:rPr>
                <w:rFonts w:cs="Arial"/>
                <w:i/>
                <w:iCs/>
                <w:sz w:val="16"/>
                <w:szCs w:val="16"/>
              </w:rPr>
            </w:pPr>
            <w:r w:rsidRPr="007243C0">
              <w:rPr>
                <w:rFonts w:cs="Arial"/>
                <w:i/>
                <w:iCs/>
                <w:sz w:val="16"/>
                <w:szCs w:val="16"/>
              </w:rPr>
              <w:t>1,0%</w:t>
            </w:r>
          </w:p>
        </w:tc>
        <w:tc>
          <w:tcPr>
            <w:tcW w:w="407" w:type="pct"/>
            <w:tcBorders>
              <w:top w:val="nil"/>
              <w:left w:val="single" w:sz="4" w:space="0" w:color="auto"/>
              <w:bottom w:val="nil"/>
              <w:right w:val="single" w:sz="4" w:space="0" w:color="auto"/>
            </w:tcBorders>
            <w:shd w:val="clear" w:color="auto" w:fill="FFFFFF" w:themeFill="background1"/>
            <w:vAlign w:val="bottom"/>
          </w:tcPr>
          <w:p w14:paraId="652BD891" w14:textId="77777777" w:rsidR="005008CA" w:rsidRPr="007243C0" w:rsidRDefault="005008CA" w:rsidP="00B33BFC">
            <w:pPr>
              <w:spacing w:before="120" w:after="0"/>
              <w:jc w:val="right"/>
              <w:rPr>
                <w:rFonts w:cs="Arial"/>
                <w:i/>
                <w:iCs/>
                <w:sz w:val="16"/>
                <w:szCs w:val="16"/>
              </w:rPr>
            </w:pPr>
            <w:r w:rsidRPr="007243C0">
              <w:rPr>
                <w:rFonts w:cs="Arial"/>
                <w:i/>
                <w:iCs/>
                <w:sz w:val="16"/>
                <w:szCs w:val="16"/>
              </w:rPr>
              <w:t>1.221</w:t>
            </w:r>
          </w:p>
        </w:tc>
        <w:tc>
          <w:tcPr>
            <w:tcW w:w="371" w:type="pct"/>
            <w:tcBorders>
              <w:top w:val="nil"/>
              <w:left w:val="single" w:sz="4" w:space="0" w:color="auto"/>
              <w:bottom w:val="nil"/>
              <w:right w:val="single" w:sz="4" w:space="0" w:color="auto"/>
            </w:tcBorders>
            <w:shd w:val="clear" w:color="auto" w:fill="FFFFFF" w:themeFill="background1"/>
            <w:vAlign w:val="bottom"/>
          </w:tcPr>
          <w:p w14:paraId="5E2020AB" w14:textId="77777777" w:rsidR="005008CA" w:rsidRPr="007243C0" w:rsidRDefault="005008CA" w:rsidP="00B33BFC">
            <w:pPr>
              <w:spacing w:before="120" w:after="0"/>
              <w:jc w:val="right"/>
              <w:rPr>
                <w:rFonts w:cs="Arial"/>
                <w:i/>
                <w:iCs/>
                <w:sz w:val="16"/>
                <w:szCs w:val="16"/>
              </w:rPr>
            </w:pPr>
            <w:r w:rsidRPr="007243C0">
              <w:rPr>
                <w:rFonts w:cs="Arial"/>
                <w:i/>
                <w:iCs/>
                <w:sz w:val="16"/>
                <w:szCs w:val="16"/>
              </w:rPr>
              <w:t>1,0%</w:t>
            </w:r>
          </w:p>
        </w:tc>
      </w:tr>
      <w:tr w:rsidR="005008CA" w:rsidRPr="00721DAA" w14:paraId="29D78CE3" w14:textId="77777777" w:rsidTr="00B33BFC">
        <w:trPr>
          <w:trHeight w:val="315"/>
        </w:trPr>
        <w:tc>
          <w:tcPr>
            <w:tcW w:w="2512" w:type="pct"/>
            <w:tcBorders>
              <w:left w:val="single" w:sz="4" w:space="0" w:color="auto"/>
              <w:right w:val="single" w:sz="4" w:space="0" w:color="auto"/>
            </w:tcBorders>
            <w:shd w:val="clear" w:color="auto" w:fill="FFFFFF" w:themeFill="background1"/>
            <w:noWrap/>
            <w:vAlign w:val="center"/>
          </w:tcPr>
          <w:p w14:paraId="30B5191B" w14:textId="77777777" w:rsidR="005008CA" w:rsidRPr="007243C0" w:rsidRDefault="005008CA" w:rsidP="00B33BFC">
            <w:pPr>
              <w:spacing w:before="120" w:after="0"/>
              <w:rPr>
                <w:rFonts w:cs="Arial"/>
                <w:bCs/>
                <w:i/>
                <w:iCs/>
                <w:sz w:val="18"/>
                <w:szCs w:val="18"/>
              </w:rPr>
            </w:pPr>
            <w:r w:rsidRPr="007243C0">
              <w:rPr>
                <w:rFonts w:cs="Arial"/>
                <w:i/>
                <w:iCs/>
                <w:sz w:val="16"/>
                <w:szCs w:val="16"/>
              </w:rPr>
              <w:t>Google Play</w:t>
            </w:r>
          </w:p>
        </w:tc>
        <w:tc>
          <w:tcPr>
            <w:tcW w:w="796" w:type="pct"/>
            <w:tcBorders>
              <w:left w:val="single" w:sz="4" w:space="0" w:color="auto"/>
              <w:right w:val="single" w:sz="4" w:space="0" w:color="auto"/>
            </w:tcBorders>
            <w:shd w:val="clear" w:color="auto" w:fill="FFFFFF" w:themeFill="background1"/>
            <w:vAlign w:val="bottom"/>
          </w:tcPr>
          <w:p w14:paraId="2E90E0B9" w14:textId="77777777" w:rsidR="005008CA" w:rsidRPr="007243C0" w:rsidRDefault="005008CA" w:rsidP="00B33BFC">
            <w:pPr>
              <w:spacing w:after="0" w:line="240" w:lineRule="auto"/>
              <w:jc w:val="right"/>
              <w:rPr>
                <w:rFonts w:cs="Arial"/>
                <w:i/>
                <w:iCs/>
                <w:sz w:val="16"/>
                <w:szCs w:val="16"/>
              </w:rPr>
            </w:pPr>
            <w:r w:rsidRPr="007243C0">
              <w:rPr>
                <w:rFonts w:cs="Arial"/>
                <w:i/>
                <w:iCs/>
                <w:sz w:val="16"/>
                <w:szCs w:val="16"/>
              </w:rPr>
              <w:t>3.587</w:t>
            </w:r>
          </w:p>
        </w:tc>
        <w:tc>
          <w:tcPr>
            <w:tcW w:w="136" w:type="pct"/>
            <w:tcBorders>
              <w:left w:val="single" w:sz="4" w:space="0" w:color="auto"/>
              <w:right w:val="single" w:sz="4" w:space="0" w:color="auto"/>
            </w:tcBorders>
            <w:shd w:val="clear" w:color="auto" w:fill="FFFFFF" w:themeFill="background1"/>
            <w:vAlign w:val="bottom"/>
          </w:tcPr>
          <w:p w14:paraId="0709F0BA" w14:textId="77777777" w:rsidR="005008CA" w:rsidRPr="007243C0" w:rsidRDefault="005008CA" w:rsidP="00B33BFC">
            <w:pPr>
              <w:spacing w:after="0" w:line="240" w:lineRule="auto"/>
              <w:jc w:val="right"/>
              <w:rPr>
                <w:rFonts w:cs="Arial"/>
                <w:i/>
                <w:iCs/>
                <w:sz w:val="16"/>
                <w:szCs w:val="16"/>
              </w:rPr>
            </w:pPr>
            <w:r w:rsidRPr="007243C0">
              <w:rPr>
                <w:rFonts w:cs="Arial"/>
                <w:i/>
                <w:iCs/>
                <w:sz w:val="16"/>
                <w:szCs w:val="16"/>
              </w:rPr>
              <w:t>3,0%</w:t>
            </w:r>
          </w:p>
        </w:tc>
        <w:tc>
          <w:tcPr>
            <w:tcW w:w="407" w:type="pct"/>
            <w:tcBorders>
              <w:top w:val="nil"/>
              <w:left w:val="single" w:sz="4" w:space="0" w:color="auto"/>
              <w:bottom w:val="nil"/>
              <w:right w:val="single" w:sz="4" w:space="0" w:color="auto"/>
            </w:tcBorders>
            <w:shd w:val="clear" w:color="auto" w:fill="FFFFFF" w:themeFill="background1"/>
            <w:vAlign w:val="bottom"/>
          </w:tcPr>
          <w:p w14:paraId="2364C90B" w14:textId="77777777" w:rsidR="005008CA" w:rsidRPr="007243C0" w:rsidRDefault="005008CA" w:rsidP="00B33BFC">
            <w:pPr>
              <w:spacing w:after="0" w:line="240" w:lineRule="auto"/>
              <w:jc w:val="right"/>
              <w:rPr>
                <w:rFonts w:cs="Arial"/>
                <w:i/>
                <w:iCs/>
                <w:sz w:val="16"/>
                <w:szCs w:val="16"/>
              </w:rPr>
            </w:pPr>
            <w:r w:rsidRPr="007243C0">
              <w:rPr>
                <w:rFonts w:cs="Arial"/>
                <w:i/>
                <w:iCs/>
                <w:sz w:val="16"/>
                <w:szCs w:val="16"/>
              </w:rPr>
              <w:t>2.626</w:t>
            </w:r>
          </w:p>
        </w:tc>
        <w:tc>
          <w:tcPr>
            <w:tcW w:w="371" w:type="pct"/>
            <w:tcBorders>
              <w:top w:val="nil"/>
              <w:left w:val="single" w:sz="4" w:space="0" w:color="auto"/>
              <w:bottom w:val="nil"/>
              <w:right w:val="single" w:sz="4" w:space="0" w:color="auto"/>
            </w:tcBorders>
            <w:shd w:val="clear" w:color="auto" w:fill="FFFFFF" w:themeFill="background1"/>
            <w:vAlign w:val="bottom"/>
          </w:tcPr>
          <w:p w14:paraId="6C816AAF" w14:textId="77777777" w:rsidR="005008CA" w:rsidRPr="007243C0" w:rsidRDefault="005008CA" w:rsidP="00B33BFC">
            <w:pPr>
              <w:spacing w:after="0" w:line="240" w:lineRule="auto"/>
              <w:jc w:val="right"/>
              <w:rPr>
                <w:rFonts w:cs="Arial"/>
                <w:i/>
                <w:iCs/>
                <w:sz w:val="16"/>
                <w:szCs w:val="16"/>
              </w:rPr>
            </w:pPr>
            <w:r w:rsidRPr="007243C0">
              <w:rPr>
                <w:rFonts w:cs="Arial"/>
                <w:i/>
                <w:iCs/>
                <w:sz w:val="16"/>
                <w:szCs w:val="16"/>
              </w:rPr>
              <w:t>2,2%</w:t>
            </w:r>
          </w:p>
        </w:tc>
        <w:tc>
          <w:tcPr>
            <w:tcW w:w="407" w:type="pct"/>
            <w:tcBorders>
              <w:top w:val="nil"/>
              <w:left w:val="single" w:sz="4" w:space="0" w:color="auto"/>
              <w:bottom w:val="nil"/>
              <w:right w:val="single" w:sz="4" w:space="0" w:color="auto"/>
            </w:tcBorders>
            <w:shd w:val="clear" w:color="auto" w:fill="FFFFFF" w:themeFill="background1"/>
            <w:vAlign w:val="bottom"/>
          </w:tcPr>
          <w:p w14:paraId="3BE6A48D" w14:textId="77777777" w:rsidR="005008CA" w:rsidRPr="007243C0" w:rsidRDefault="005008CA" w:rsidP="00B33BFC">
            <w:pPr>
              <w:spacing w:before="120" w:after="0"/>
              <w:jc w:val="right"/>
              <w:rPr>
                <w:rFonts w:cs="Arial"/>
                <w:i/>
                <w:iCs/>
                <w:sz w:val="16"/>
                <w:szCs w:val="16"/>
              </w:rPr>
            </w:pPr>
            <w:r w:rsidRPr="007243C0">
              <w:rPr>
                <w:rFonts w:cs="Arial"/>
                <w:i/>
                <w:iCs/>
                <w:sz w:val="16"/>
                <w:szCs w:val="16"/>
              </w:rPr>
              <w:t>2.689</w:t>
            </w:r>
          </w:p>
        </w:tc>
        <w:tc>
          <w:tcPr>
            <w:tcW w:w="371" w:type="pct"/>
            <w:tcBorders>
              <w:top w:val="nil"/>
              <w:left w:val="single" w:sz="4" w:space="0" w:color="auto"/>
              <w:bottom w:val="nil"/>
              <w:right w:val="single" w:sz="4" w:space="0" w:color="auto"/>
            </w:tcBorders>
            <w:shd w:val="clear" w:color="auto" w:fill="FFFFFF" w:themeFill="background1"/>
            <w:vAlign w:val="bottom"/>
          </w:tcPr>
          <w:p w14:paraId="1A437B22" w14:textId="77777777" w:rsidR="005008CA" w:rsidRPr="007243C0" w:rsidRDefault="005008CA" w:rsidP="00B33BFC">
            <w:pPr>
              <w:spacing w:before="120" w:after="0"/>
              <w:jc w:val="right"/>
              <w:rPr>
                <w:rFonts w:cs="Arial"/>
                <w:i/>
                <w:iCs/>
                <w:sz w:val="16"/>
                <w:szCs w:val="16"/>
              </w:rPr>
            </w:pPr>
            <w:r w:rsidRPr="007243C0">
              <w:rPr>
                <w:rFonts w:cs="Arial"/>
                <w:i/>
                <w:iCs/>
                <w:sz w:val="16"/>
                <w:szCs w:val="16"/>
              </w:rPr>
              <w:t>2,3%</w:t>
            </w:r>
          </w:p>
        </w:tc>
      </w:tr>
      <w:tr w:rsidR="005008CA" w:rsidRPr="00721DAA" w14:paraId="5D5A391A" w14:textId="77777777" w:rsidTr="00B33BFC">
        <w:trPr>
          <w:trHeight w:val="315"/>
        </w:trPr>
        <w:tc>
          <w:tcPr>
            <w:tcW w:w="2512" w:type="pct"/>
            <w:tcBorders>
              <w:left w:val="single" w:sz="4" w:space="0" w:color="auto"/>
              <w:right w:val="single" w:sz="4" w:space="0" w:color="auto"/>
            </w:tcBorders>
            <w:shd w:val="clear" w:color="auto" w:fill="FFFFFF" w:themeFill="background1"/>
            <w:noWrap/>
            <w:vAlign w:val="center"/>
          </w:tcPr>
          <w:p w14:paraId="4D44A985" w14:textId="77777777" w:rsidR="005008CA" w:rsidRPr="007243C0" w:rsidRDefault="005008CA" w:rsidP="00B33BFC">
            <w:pPr>
              <w:spacing w:before="120" w:after="0"/>
              <w:rPr>
                <w:rFonts w:cs="Arial"/>
                <w:bCs/>
                <w:i/>
                <w:iCs/>
                <w:sz w:val="18"/>
                <w:szCs w:val="18"/>
              </w:rPr>
            </w:pPr>
            <w:r w:rsidRPr="007243C0">
              <w:rPr>
                <w:rFonts w:cs="Arial"/>
                <w:i/>
                <w:iCs/>
                <w:sz w:val="16"/>
                <w:szCs w:val="16"/>
              </w:rPr>
              <w:t>App Store</w:t>
            </w:r>
          </w:p>
        </w:tc>
        <w:tc>
          <w:tcPr>
            <w:tcW w:w="796" w:type="pct"/>
            <w:tcBorders>
              <w:left w:val="single" w:sz="4" w:space="0" w:color="auto"/>
              <w:right w:val="single" w:sz="4" w:space="0" w:color="auto"/>
            </w:tcBorders>
            <w:shd w:val="clear" w:color="auto" w:fill="FFFFFF" w:themeFill="background1"/>
            <w:vAlign w:val="bottom"/>
          </w:tcPr>
          <w:p w14:paraId="5E2830FA" w14:textId="77777777" w:rsidR="005008CA" w:rsidRPr="007243C0" w:rsidRDefault="005008CA" w:rsidP="00B33BFC">
            <w:pPr>
              <w:spacing w:after="0" w:line="240" w:lineRule="auto"/>
              <w:jc w:val="right"/>
              <w:rPr>
                <w:rFonts w:cs="Arial"/>
                <w:i/>
                <w:iCs/>
                <w:sz w:val="16"/>
                <w:szCs w:val="16"/>
              </w:rPr>
            </w:pPr>
            <w:r w:rsidRPr="007243C0">
              <w:rPr>
                <w:rFonts w:cs="Arial"/>
                <w:i/>
                <w:iCs/>
                <w:sz w:val="16"/>
                <w:szCs w:val="16"/>
              </w:rPr>
              <w:t>6.392</w:t>
            </w:r>
          </w:p>
        </w:tc>
        <w:tc>
          <w:tcPr>
            <w:tcW w:w="136" w:type="pct"/>
            <w:tcBorders>
              <w:left w:val="single" w:sz="4" w:space="0" w:color="auto"/>
              <w:right w:val="single" w:sz="4" w:space="0" w:color="auto"/>
            </w:tcBorders>
            <w:shd w:val="clear" w:color="auto" w:fill="FFFFFF" w:themeFill="background1"/>
            <w:vAlign w:val="bottom"/>
          </w:tcPr>
          <w:p w14:paraId="46EBC29B" w14:textId="77777777" w:rsidR="005008CA" w:rsidRPr="007243C0" w:rsidRDefault="005008CA" w:rsidP="00B33BFC">
            <w:pPr>
              <w:spacing w:after="0" w:line="240" w:lineRule="auto"/>
              <w:jc w:val="right"/>
              <w:rPr>
                <w:rFonts w:cs="Arial"/>
                <w:i/>
                <w:iCs/>
                <w:sz w:val="16"/>
                <w:szCs w:val="16"/>
              </w:rPr>
            </w:pPr>
            <w:r w:rsidRPr="007243C0">
              <w:rPr>
                <w:rFonts w:cs="Arial"/>
                <w:i/>
                <w:iCs/>
                <w:sz w:val="16"/>
                <w:szCs w:val="16"/>
              </w:rPr>
              <w:t>5,4%</w:t>
            </w:r>
          </w:p>
        </w:tc>
        <w:tc>
          <w:tcPr>
            <w:tcW w:w="407" w:type="pct"/>
            <w:tcBorders>
              <w:top w:val="nil"/>
              <w:left w:val="single" w:sz="4" w:space="0" w:color="auto"/>
              <w:bottom w:val="nil"/>
              <w:right w:val="single" w:sz="4" w:space="0" w:color="auto"/>
            </w:tcBorders>
            <w:shd w:val="clear" w:color="auto" w:fill="FFFFFF" w:themeFill="background1"/>
            <w:vAlign w:val="bottom"/>
          </w:tcPr>
          <w:p w14:paraId="5D95A1B4" w14:textId="77777777" w:rsidR="005008CA" w:rsidRPr="007243C0" w:rsidRDefault="005008CA" w:rsidP="00B33BFC">
            <w:pPr>
              <w:spacing w:after="0" w:line="240" w:lineRule="auto"/>
              <w:jc w:val="right"/>
              <w:rPr>
                <w:rFonts w:cs="Arial"/>
                <w:i/>
                <w:iCs/>
                <w:sz w:val="16"/>
                <w:szCs w:val="16"/>
              </w:rPr>
            </w:pPr>
            <w:r w:rsidRPr="007243C0">
              <w:rPr>
                <w:rFonts w:cs="Arial"/>
                <w:i/>
                <w:iCs/>
                <w:sz w:val="16"/>
                <w:szCs w:val="16"/>
              </w:rPr>
              <w:t>6.822</w:t>
            </w:r>
          </w:p>
        </w:tc>
        <w:tc>
          <w:tcPr>
            <w:tcW w:w="371" w:type="pct"/>
            <w:tcBorders>
              <w:top w:val="nil"/>
              <w:left w:val="single" w:sz="4" w:space="0" w:color="auto"/>
              <w:bottom w:val="nil"/>
              <w:right w:val="single" w:sz="4" w:space="0" w:color="auto"/>
            </w:tcBorders>
            <w:shd w:val="clear" w:color="auto" w:fill="FFFFFF" w:themeFill="background1"/>
            <w:vAlign w:val="bottom"/>
          </w:tcPr>
          <w:p w14:paraId="506957B9" w14:textId="77777777" w:rsidR="005008CA" w:rsidRPr="007243C0" w:rsidRDefault="005008CA" w:rsidP="00B33BFC">
            <w:pPr>
              <w:spacing w:after="0" w:line="240" w:lineRule="auto"/>
              <w:jc w:val="right"/>
              <w:rPr>
                <w:rFonts w:cs="Arial"/>
                <w:i/>
                <w:iCs/>
                <w:sz w:val="16"/>
                <w:szCs w:val="16"/>
              </w:rPr>
            </w:pPr>
            <w:r w:rsidRPr="007243C0">
              <w:rPr>
                <w:rFonts w:cs="Arial"/>
                <w:i/>
                <w:iCs/>
                <w:sz w:val="16"/>
                <w:szCs w:val="16"/>
              </w:rPr>
              <w:t>5,7%</w:t>
            </w:r>
          </w:p>
        </w:tc>
        <w:tc>
          <w:tcPr>
            <w:tcW w:w="407" w:type="pct"/>
            <w:tcBorders>
              <w:top w:val="nil"/>
              <w:left w:val="single" w:sz="4" w:space="0" w:color="auto"/>
              <w:bottom w:val="nil"/>
              <w:right w:val="single" w:sz="4" w:space="0" w:color="auto"/>
            </w:tcBorders>
            <w:shd w:val="clear" w:color="auto" w:fill="FFFFFF" w:themeFill="background1"/>
            <w:vAlign w:val="bottom"/>
          </w:tcPr>
          <w:p w14:paraId="74572C2C" w14:textId="77777777" w:rsidR="005008CA" w:rsidRPr="007243C0" w:rsidRDefault="005008CA" w:rsidP="00B33BFC">
            <w:pPr>
              <w:spacing w:before="120" w:after="0"/>
              <w:jc w:val="right"/>
              <w:rPr>
                <w:rFonts w:cs="Arial"/>
                <w:i/>
                <w:iCs/>
                <w:sz w:val="16"/>
                <w:szCs w:val="16"/>
              </w:rPr>
            </w:pPr>
            <w:r w:rsidRPr="007243C0">
              <w:rPr>
                <w:rFonts w:cs="Arial"/>
                <w:i/>
                <w:iCs/>
                <w:sz w:val="16"/>
                <w:szCs w:val="16"/>
              </w:rPr>
              <w:t>5.446</w:t>
            </w:r>
          </w:p>
        </w:tc>
        <w:tc>
          <w:tcPr>
            <w:tcW w:w="371" w:type="pct"/>
            <w:tcBorders>
              <w:top w:val="nil"/>
              <w:left w:val="single" w:sz="4" w:space="0" w:color="auto"/>
              <w:bottom w:val="nil"/>
              <w:right w:val="single" w:sz="4" w:space="0" w:color="auto"/>
            </w:tcBorders>
            <w:shd w:val="clear" w:color="auto" w:fill="FFFFFF" w:themeFill="background1"/>
            <w:vAlign w:val="bottom"/>
          </w:tcPr>
          <w:p w14:paraId="4F467744" w14:textId="77777777" w:rsidR="005008CA" w:rsidRPr="007243C0" w:rsidRDefault="005008CA" w:rsidP="00B33BFC">
            <w:pPr>
              <w:spacing w:before="120" w:after="0"/>
              <w:jc w:val="right"/>
              <w:rPr>
                <w:rFonts w:cs="Arial"/>
                <w:i/>
                <w:iCs/>
                <w:sz w:val="16"/>
                <w:szCs w:val="16"/>
              </w:rPr>
            </w:pPr>
            <w:r w:rsidRPr="007243C0">
              <w:rPr>
                <w:rFonts w:cs="Arial"/>
                <w:i/>
                <w:iCs/>
                <w:sz w:val="16"/>
                <w:szCs w:val="16"/>
              </w:rPr>
              <w:t>4,6%</w:t>
            </w:r>
          </w:p>
        </w:tc>
      </w:tr>
      <w:tr w:rsidR="005008CA" w:rsidRPr="00721DAA" w14:paraId="0493C668" w14:textId="77777777" w:rsidTr="00B33BFC">
        <w:trPr>
          <w:trHeight w:val="315"/>
        </w:trPr>
        <w:tc>
          <w:tcPr>
            <w:tcW w:w="2512" w:type="pct"/>
            <w:tcBorders>
              <w:left w:val="single" w:sz="4" w:space="0" w:color="auto"/>
              <w:right w:val="single" w:sz="4" w:space="0" w:color="auto"/>
            </w:tcBorders>
            <w:shd w:val="clear" w:color="auto" w:fill="FFFFFF" w:themeFill="background1"/>
            <w:noWrap/>
            <w:vAlign w:val="center"/>
          </w:tcPr>
          <w:p w14:paraId="694D8CA2" w14:textId="77777777" w:rsidR="005008CA" w:rsidRPr="007243C0" w:rsidRDefault="005008CA" w:rsidP="00B33BFC">
            <w:pPr>
              <w:spacing w:before="120" w:after="0"/>
              <w:rPr>
                <w:rFonts w:cs="Arial"/>
                <w:bCs/>
                <w:i/>
                <w:iCs/>
                <w:sz w:val="18"/>
                <w:szCs w:val="18"/>
              </w:rPr>
            </w:pPr>
            <w:r w:rsidRPr="00437940">
              <w:rPr>
                <w:rFonts w:cs="Arial"/>
                <w:i/>
                <w:iCs/>
                <w:sz w:val="16"/>
                <w:szCs w:val="16"/>
              </w:rPr>
              <w:t>Labranda</w:t>
            </w:r>
          </w:p>
        </w:tc>
        <w:tc>
          <w:tcPr>
            <w:tcW w:w="796" w:type="pct"/>
            <w:tcBorders>
              <w:left w:val="single" w:sz="4" w:space="0" w:color="auto"/>
              <w:right w:val="single" w:sz="4" w:space="0" w:color="auto"/>
            </w:tcBorders>
            <w:shd w:val="clear" w:color="auto" w:fill="FFFFFF" w:themeFill="background1"/>
            <w:vAlign w:val="bottom"/>
          </w:tcPr>
          <w:p w14:paraId="5F191C29" w14:textId="77777777" w:rsidR="005008CA" w:rsidRPr="007243C0" w:rsidRDefault="005008CA" w:rsidP="00B33BFC">
            <w:pPr>
              <w:spacing w:after="0" w:line="240" w:lineRule="auto"/>
              <w:jc w:val="right"/>
              <w:rPr>
                <w:rFonts w:cs="Arial"/>
                <w:i/>
                <w:iCs/>
                <w:sz w:val="16"/>
                <w:szCs w:val="16"/>
              </w:rPr>
            </w:pPr>
            <w:r w:rsidRPr="007243C0">
              <w:rPr>
                <w:rFonts w:cs="Arial"/>
                <w:i/>
                <w:iCs/>
                <w:sz w:val="16"/>
                <w:szCs w:val="16"/>
              </w:rPr>
              <w:t>1.133</w:t>
            </w:r>
          </w:p>
        </w:tc>
        <w:tc>
          <w:tcPr>
            <w:tcW w:w="136" w:type="pct"/>
            <w:tcBorders>
              <w:left w:val="single" w:sz="4" w:space="0" w:color="auto"/>
              <w:right w:val="single" w:sz="4" w:space="0" w:color="auto"/>
            </w:tcBorders>
            <w:shd w:val="clear" w:color="auto" w:fill="FFFFFF" w:themeFill="background1"/>
            <w:vAlign w:val="bottom"/>
          </w:tcPr>
          <w:p w14:paraId="615A2DA7" w14:textId="77777777" w:rsidR="005008CA" w:rsidRPr="007243C0" w:rsidRDefault="005008CA" w:rsidP="00B33BFC">
            <w:pPr>
              <w:spacing w:after="0" w:line="240" w:lineRule="auto"/>
              <w:jc w:val="right"/>
              <w:rPr>
                <w:rFonts w:cs="Arial"/>
                <w:i/>
                <w:iCs/>
                <w:sz w:val="16"/>
                <w:szCs w:val="16"/>
              </w:rPr>
            </w:pPr>
            <w:r w:rsidRPr="007243C0">
              <w:rPr>
                <w:rFonts w:cs="Arial"/>
                <w:i/>
                <w:iCs/>
                <w:sz w:val="16"/>
                <w:szCs w:val="16"/>
              </w:rPr>
              <w:t>1,0%</w:t>
            </w:r>
          </w:p>
        </w:tc>
        <w:tc>
          <w:tcPr>
            <w:tcW w:w="407" w:type="pct"/>
            <w:tcBorders>
              <w:top w:val="nil"/>
              <w:left w:val="single" w:sz="4" w:space="0" w:color="auto"/>
              <w:bottom w:val="nil"/>
              <w:right w:val="single" w:sz="4" w:space="0" w:color="auto"/>
            </w:tcBorders>
            <w:shd w:val="clear" w:color="auto" w:fill="FFFFFF" w:themeFill="background1"/>
            <w:vAlign w:val="bottom"/>
          </w:tcPr>
          <w:p w14:paraId="5B965AEC" w14:textId="77777777" w:rsidR="005008CA" w:rsidRPr="007243C0" w:rsidRDefault="005008CA" w:rsidP="00B33BFC">
            <w:pPr>
              <w:spacing w:after="0" w:line="240" w:lineRule="auto"/>
              <w:jc w:val="right"/>
              <w:rPr>
                <w:rFonts w:cs="Arial"/>
                <w:i/>
                <w:iCs/>
                <w:sz w:val="16"/>
                <w:szCs w:val="16"/>
              </w:rPr>
            </w:pPr>
            <w:r w:rsidRPr="007243C0">
              <w:rPr>
                <w:rFonts w:cs="Arial"/>
                <w:i/>
                <w:iCs/>
                <w:sz w:val="16"/>
                <w:szCs w:val="16"/>
              </w:rPr>
              <w:t>1.007</w:t>
            </w:r>
          </w:p>
        </w:tc>
        <w:tc>
          <w:tcPr>
            <w:tcW w:w="371" w:type="pct"/>
            <w:tcBorders>
              <w:top w:val="nil"/>
              <w:left w:val="single" w:sz="4" w:space="0" w:color="auto"/>
              <w:bottom w:val="nil"/>
              <w:right w:val="single" w:sz="4" w:space="0" w:color="auto"/>
            </w:tcBorders>
            <w:shd w:val="clear" w:color="auto" w:fill="FFFFFF" w:themeFill="background1"/>
            <w:vAlign w:val="bottom"/>
          </w:tcPr>
          <w:p w14:paraId="322B0838" w14:textId="77777777" w:rsidR="005008CA" w:rsidRPr="007243C0" w:rsidRDefault="005008CA" w:rsidP="00B33BFC">
            <w:pPr>
              <w:spacing w:after="0" w:line="240" w:lineRule="auto"/>
              <w:jc w:val="right"/>
              <w:rPr>
                <w:rFonts w:cs="Arial"/>
                <w:i/>
                <w:iCs/>
                <w:sz w:val="16"/>
                <w:szCs w:val="16"/>
              </w:rPr>
            </w:pPr>
            <w:r w:rsidRPr="007243C0">
              <w:rPr>
                <w:rFonts w:cs="Arial"/>
                <w:i/>
                <w:iCs/>
                <w:sz w:val="16"/>
                <w:szCs w:val="16"/>
              </w:rPr>
              <w:t>0,8%</w:t>
            </w:r>
          </w:p>
        </w:tc>
        <w:tc>
          <w:tcPr>
            <w:tcW w:w="407" w:type="pct"/>
            <w:tcBorders>
              <w:top w:val="nil"/>
              <w:left w:val="single" w:sz="4" w:space="0" w:color="auto"/>
              <w:bottom w:val="nil"/>
              <w:right w:val="single" w:sz="4" w:space="0" w:color="auto"/>
            </w:tcBorders>
            <w:shd w:val="clear" w:color="auto" w:fill="FFFFFF" w:themeFill="background1"/>
            <w:vAlign w:val="bottom"/>
          </w:tcPr>
          <w:p w14:paraId="37E7292E" w14:textId="77777777" w:rsidR="005008CA" w:rsidRPr="007243C0" w:rsidRDefault="005008CA" w:rsidP="00B33BFC">
            <w:pPr>
              <w:spacing w:before="120" w:after="0"/>
              <w:jc w:val="right"/>
              <w:rPr>
                <w:rFonts w:cs="Arial"/>
                <w:i/>
                <w:iCs/>
                <w:sz w:val="16"/>
                <w:szCs w:val="16"/>
              </w:rPr>
            </w:pPr>
            <w:r w:rsidRPr="007243C0">
              <w:rPr>
                <w:rFonts w:cs="Arial"/>
                <w:i/>
                <w:iCs/>
                <w:sz w:val="16"/>
                <w:szCs w:val="16"/>
              </w:rPr>
              <w:t>1.167</w:t>
            </w:r>
          </w:p>
        </w:tc>
        <w:tc>
          <w:tcPr>
            <w:tcW w:w="371" w:type="pct"/>
            <w:tcBorders>
              <w:top w:val="nil"/>
              <w:left w:val="single" w:sz="4" w:space="0" w:color="auto"/>
              <w:bottom w:val="nil"/>
              <w:right w:val="single" w:sz="4" w:space="0" w:color="auto"/>
            </w:tcBorders>
            <w:shd w:val="clear" w:color="auto" w:fill="FFFFFF" w:themeFill="background1"/>
            <w:vAlign w:val="bottom"/>
          </w:tcPr>
          <w:p w14:paraId="3A23A593" w14:textId="77777777" w:rsidR="005008CA" w:rsidRPr="007243C0" w:rsidRDefault="005008CA" w:rsidP="00B33BFC">
            <w:pPr>
              <w:spacing w:before="120" w:after="0"/>
              <w:jc w:val="right"/>
              <w:rPr>
                <w:rFonts w:cs="Arial"/>
                <w:i/>
                <w:iCs/>
                <w:sz w:val="16"/>
                <w:szCs w:val="16"/>
              </w:rPr>
            </w:pPr>
            <w:r w:rsidRPr="007243C0">
              <w:rPr>
                <w:rFonts w:cs="Arial"/>
                <w:i/>
                <w:iCs/>
                <w:sz w:val="16"/>
                <w:szCs w:val="16"/>
              </w:rPr>
              <w:t>1,0%</w:t>
            </w:r>
          </w:p>
        </w:tc>
      </w:tr>
      <w:tr w:rsidR="005008CA" w:rsidRPr="00721DAA" w14:paraId="189E795D" w14:textId="77777777" w:rsidTr="00B33BFC">
        <w:trPr>
          <w:trHeight w:val="315"/>
        </w:trPr>
        <w:tc>
          <w:tcPr>
            <w:tcW w:w="2512" w:type="pct"/>
            <w:tcBorders>
              <w:left w:val="single" w:sz="4" w:space="0" w:color="auto"/>
              <w:right w:val="single" w:sz="4" w:space="0" w:color="auto"/>
            </w:tcBorders>
            <w:shd w:val="clear" w:color="auto" w:fill="FFFFFF" w:themeFill="background1"/>
            <w:noWrap/>
            <w:vAlign w:val="center"/>
          </w:tcPr>
          <w:p w14:paraId="342F3AA1" w14:textId="77777777" w:rsidR="005008CA" w:rsidRPr="007243C0" w:rsidRDefault="005008CA" w:rsidP="00B33BFC">
            <w:pPr>
              <w:spacing w:before="120" w:after="0"/>
              <w:rPr>
                <w:rFonts w:cs="Arial"/>
                <w:bCs/>
                <w:i/>
                <w:iCs/>
                <w:sz w:val="18"/>
                <w:szCs w:val="18"/>
              </w:rPr>
            </w:pPr>
            <w:r w:rsidRPr="007243C0">
              <w:rPr>
                <w:rFonts w:cs="Arial"/>
                <w:i/>
                <w:iCs/>
                <w:sz w:val="16"/>
                <w:szCs w:val="16"/>
              </w:rPr>
              <w:t>Otras plataformas</w:t>
            </w:r>
          </w:p>
        </w:tc>
        <w:tc>
          <w:tcPr>
            <w:tcW w:w="796" w:type="pct"/>
            <w:tcBorders>
              <w:left w:val="single" w:sz="4" w:space="0" w:color="auto"/>
              <w:right w:val="single" w:sz="4" w:space="0" w:color="auto"/>
            </w:tcBorders>
            <w:shd w:val="clear" w:color="auto" w:fill="FFFFFF" w:themeFill="background1"/>
            <w:vAlign w:val="bottom"/>
          </w:tcPr>
          <w:p w14:paraId="12E90AD5" w14:textId="77777777" w:rsidR="005008CA" w:rsidRPr="007243C0" w:rsidRDefault="005008CA" w:rsidP="00B33BFC">
            <w:pPr>
              <w:spacing w:after="0" w:line="240" w:lineRule="auto"/>
              <w:jc w:val="right"/>
              <w:rPr>
                <w:rFonts w:cs="Arial"/>
                <w:i/>
                <w:iCs/>
                <w:sz w:val="16"/>
                <w:szCs w:val="16"/>
              </w:rPr>
            </w:pPr>
            <w:r w:rsidRPr="007243C0">
              <w:rPr>
                <w:rFonts w:cs="Arial"/>
                <w:i/>
                <w:iCs/>
                <w:sz w:val="16"/>
                <w:szCs w:val="16"/>
              </w:rPr>
              <w:t>8.092</w:t>
            </w:r>
          </w:p>
        </w:tc>
        <w:tc>
          <w:tcPr>
            <w:tcW w:w="136" w:type="pct"/>
            <w:tcBorders>
              <w:left w:val="single" w:sz="4" w:space="0" w:color="auto"/>
              <w:right w:val="single" w:sz="4" w:space="0" w:color="auto"/>
            </w:tcBorders>
            <w:shd w:val="clear" w:color="auto" w:fill="FFFFFF" w:themeFill="background1"/>
            <w:vAlign w:val="bottom"/>
          </w:tcPr>
          <w:p w14:paraId="115146C7" w14:textId="77777777" w:rsidR="005008CA" w:rsidRPr="007243C0" w:rsidRDefault="005008CA" w:rsidP="00B33BFC">
            <w:pPr>
              <w:spacing w:after="0" w:line="240" w:lineRule="auto"/>
              <w:jc w:val="right"/>
              <w:rPr>
                <w:rFonts w:cs="Arial"/>
                <w:i/>
                <w:iCs/>
                <w:sz w:val="16"/>
                <w:szCs w:val="16"/>
              </w:rPr>
            </w:pPr>
            <w:r w:rsidRPr="007243C0">
              <w:rPr>
                <w:rFonts w:cs="Arial"/>
                <w:i/>
                <w:iCs/>
                <w:sz w:val="16"/>
                <w:szCs w:val="16"/>
              </w:rPr>
              <w:t>6,8%</w:t>
            </w:r>
          </w:p>
        </w:tc>
        <w:tc>
          <w:tcPr>
            <w:tcW w:w="407" w:type="pct"/>
            <w:tcBorders>
              <w:top w:val="nil"/>
              <w:left w:val="single" w:sz="4" w:space="0" w:color="auto"/>
              <w:bottom w:val="nil"/>
              <w:right w:val="single" w:sz="4" w:space="0" w:color="auto"/>
            </w:tcBorders>
            <w:shd w:val="clear" w:color="auto" w:fill="FFFFFF" w:themeFill="background1"/>
            <w:vAlign w:val="bottom"/>
          </w:tcPr>
          <w:p w14:paraId="7614F903" w14:textId="77777777" w:rsidR="005008CA" w:rsidRPr="007243C0" w:rsidRDefault="005008CA" w:rsidP="00B33BFC">
            <w:pPr>
              <w:spacing w:after="0" w:line="240" w:lineRule="auto"/>
              <w:jc w:val="right"/>
              <w:rPr>
                <w:rFonts w:cs="Arial"/>
                <w:i/>
                <w:iCs/>
                <w:sz w:val="16"/>
                <w:szCs w:val="16"/>
              </w:rPr>
            </w:pPr>
            <w:r w:rsidRPr="007243C0">
              <w:rPr>
                <w:rFonts w:cs="Arial"/>
                <w:i/>
                <w:iCs/>
                <w:sz w:val="16"/>
                <w:szCs w:val="16"/>
              </w:rPr>
              <w:t>6.155</w:t>
            </w:r>
          </w:p>
        </w:tc>
        <w:tc>
          <w:tcPr>
            <w:tcW w:w="371" w:type="pct"/>
            <w:tcBorders>
              <w:top w:val="nil"/>
              <w:left w:val="single" w:sz="4" w:space="0" w:color="auto"/>
              <w:bottom w:val="nil"/>
              <w:right w:val="single" w:sz="4" w:space="0" w:color="auto"/>
            </w:tcBorders>
            <w:shd w:val="clear" w:color="auto" w:fill="FFFFFF" w:themeFill="background1"/>
            <w:vAlign w:val="bottom"/>
          </w:tcPr>
          <w:p w14:paraId="1DA1D530" w14:textId="77777777" w:rsidR="005008CA" w:rsidRPr="007243C0" w:rsidRDefault="005008CA" w:rsidP="00B33BFC">
            <w:pPr>
              <w:spacing w:after="0" w:line="240" w:lineRule="auto"/>
              <w:jc w:val="right"/>
              <w:rPr>
                <w:rFonts w:cs="Arial"/>
                <w:i/>
                <w:iCs/>
                <w:sz w:val="16"/>
                <w:szCs w:val="16"/>
              </w:rPr>
            </w:pPr>
            <w:r w:rsidRPr="007243C0">
              <w:rPr>
                <w:rFonts w:cs="Arial"/>
                <w:i/>
                <w:iCs/>
                <w:sz w:val="16"/>
                <w:szCs w:val="16"/>
              </w:rPr>
              <w:t>5,2%</w:t>
            </w:r>
          </w:p>
        </w:tc>
        <w:tc>
          <w:tcPr>
            <w:tcW w:w="407" w:type="pct"/>
            <w:tcBorders>
              <w:top w:val="nil"/>
              <w:left w:val="single" w:sz="4" w:space="0" w:color="auto"/>
              <w:bottom w:val="nil"/>
              <w:right w:val="single" w:sz="4" w:space="0" w:color="auto"/>
            </w:tcBorders>
            <w:shd w:val="clear" w:color="auto" w:fill="FFFFFF" w:themeFill="background1"/>
            <w:vAlign w:val="bottom"/>
          </w:tcPr>
          <w:p w14:paraId="647C57E5" w14:textId="77777777" w:rsidR="005008CA" w:rsidRPr="007243C0" w:rsidRDefault="005008CA" w:rsidP="00B33BFC">
            <w:pPr>
              <w:spacing w:before="120" w:after="0"/>
              <w:rPr>
                <w:rFonts w:cs="Arial"/>
                <w:i/>
                <w:iCs/>
                <w:sz w:val="16"/>
                <w:szCs w:val="16"/>
              </w:rPr>
            </w:pPr>
            <w:r w:rsidRPr="007243C0">
              <w:rPr>
                <w:rFonts w:cs="Arial"/>
                <w:i/>
                <w:iCs/>
                <w:sz w:val="16"/>
                <w:szCs w:val="16"/>
              </w:rPr>
              <w:t xml:space="preserve">    6.423</w:t>
            </w:r>
          </w:p>
        </w:tc>
        <w:tc>
          <w:tcPr>
            <w:tcW w:w="371" w:type="pct"/>
            <w:tcBorders>
              <w:top w:val="nil"/>
              <w:left w:val="single" w:sz="4" w:space="0" w:color="auto"/>
              <w:bottom w:val="nil"/>
              <w:right w:val="single" w:sz="4" w:space="0" w:color="auto"/>
            </w:tcBorders>
            <w:shd w:val="clear" w:color="auto" w:fill="FFFFFF" w:themeFill="background1"/>
            <w:vAlign w:val="bottom"/>
          </w:tcPr>
          <w:p w14:paraId="1144D4A5" w14:textId="77777777" w:rsidR="005008CA" w:rsidRPr="007243C0" w:rsidRDefault="005008CA" w:rsidP="00B33BFC">
            <w:pPr>
              <w:spacing w:before="120" w:after="0"/>
              <w:jc w:val="right"/>
              <w:rPr>
                <w:rFonts w:cs="Arial"/>
                <w:i/>
                <w:iCs/>
                <w:sz w:val="16"/>
                <w:szCs w:val="16"/>
              </w:rPr>
            </w:pPr>
            <w:r w:rsidRPr="007243C0">
              <w:rPr>
                <w:rFonts w:cs="Arial"/>
                <w:i/>
                <w:iCs/>
                <w:sz w:val="16"/>
                <w:szCs w:val="16"/>
              </w:rPr>
              <w:t>5,4%</w:t>
            </w:r>
          </w:p>
        </w:tc>
      </w:tr>
      <w:tr w:rsidR="005008CA" w:rsidRPr="00721DAA" w14:paraId="0790B59D" w14:textId="77777777" w:rsidTr="00B33BFC">
        <w:trPr>
          <w:trHeight w:val="315"/>
        </w:trPr>
        <w:tc>
          <w:tcPr>
            <w:tcW w:w="2512" w:type="pct"/>
            <w:tcBorders>
              <w:left w:val="single" w:sz="4" w:space="0" w:color="auto"/>
              <w:right w:val="single" w:sz="4" w:space="0" w:color="auto"/>
            </w:tcBorders>
            <w:shd w:val="clear" w:color="auto" w:fill="DDDDDD"/>
            <w:noWrap/>
            <w:vAlign w:val="bottom"/>
          </w:tcPr>
          <w:p w14:paraId="12A299D6" w14:textId="77777777" w:rsidR="005008CA" w:rsidRPr="00721DAA" w:rsidRDefault="005008CA" w:rsidP="00B33BFC">
            <w:pPr>
              <w:spacing w:before="120" w:after="0"/>
              <w:rPr>
                <w:rFonts w:cs="Arial"/>
                <w:b/>
                <w:bCs/>
                <w:sz w:val="18"/>
                <w:szCs w:val="18"/>
              </w:rPr>
            </w:pPr>
            <w:r w:rsidRPr="00721DAA">
              <w:rPr>
                <w:rFonts w:cs="Arial"/>
                <w:b/>
                <w:bCs/>
                <w:sz w:val="18"/>
                <w:szCs w:val="18"/>
              </w:rPr>
              <w:t>Venta por medio de librerías</w:t>
            </w:r>
          </w:p>
        </w:tc>
        <w:tc>
          <w:tcPr>
            <w:tcW w:w="796" w:type="pct"/>
            <w:tcBorders>
              <w:left w:val="single" w:sz="4" w:space="0" w:color="auto"/>
              <w:right w:val="single" w:sz="4" w:space="0" w:color="auto"/>
            </w:tcBorders>
            <w:shd w:val="clear" w:color="auto" w:fill="DDDDDD"/>
            <w:vAlign w:val="bottom"/>
          </w:tcPr>
          <w:p w14:paraId="02F4714D" w14:textId="77777777" w:rsidR="005008CA" w:rsidRPr="000064E0" w:rsidRDefault="005008CA" w:rsidP="00B33BFC">
            <w:pPr>
              <w:spacing w:after="0" w:line="240" w:lineRule="auto"/>
              <w:jc w:val="right"/>
              <w:rPr>
                <w:rFonts w:cs="Arial"/>
                <w:bCs/>
                <w:sz w:val="16"/>
                <w:szCs w:val="16"/>
              </w:rPr>
            </w:pPr>
            <w:r w:rsidRPr="0041113F">
              <w:rPr>
                <w:rFonts w:cs="Arial"/>
                <w:sz w:val="16"/>
                <w:szCs w:val="16"/>
              </w:rPr>
              <w:t>930</w:t>
            </w:r>
          </w:p>
        </w:tc>
        <w:tc>
          <w:tcPr>
            <w:tcW w:w="136" w:type="pct"/>
            <w:tcBorders>
              <w:left w:val="single" w:sz="4" w:space="0" w:color="auto"/>
              <w:right w:val="single" w:sz="4" w:space="0" w:color="auto"/>
            </w:tcBorders>
            <w:shd w:val="clear" w:color="auto" w:fill="DDDDDD"/>
            <w:vAlign w:val="bottom"/>
          </w:tcPr>
          <w:p w14:paraId="76AB402E" w14:textId="77777777" w:rsidR="005008CA" w:rsidRPr="000064E0" w:rsidRDefault="005008CA" w:rsidP="00B33BFC">
            <w:pPr>
              <w:spacing w:after="0" w:line="240" w:lineRule="auto"/>
              <w:jc w:val="right"/>
              <w:rPr>
                <w:rFonts w:cs="Arial"/>
                <w:bCs/>
                <w:sz w:val="16"/>
                <w:szCs w:val="16"/>
              </w:rPr>
            </w:pPr>
            <w:r w:rsidRPr="0041113F">
              <w:rPr>
                <w:rFonts w:cs="Arial"/>
                <w:sz w:val="16"/>
                <w:szCs w:val="16"/>
              </w:rPr>
              <w:t>0,8%</w:t>
            </w:r>
          </w:p>
        </w:tc>
        <w:tc>
          <w:tcPr>
            <w:tcW w:w="407" w:type="pct"/>
            <w:tcBorders>
              <w:top w:val="nil"/>
              <w:left w:val="single" w:sz="4" w:space="0" w:color="auto"/>
              <w:bottom w:val="nil"/>
              <w:right w:val="single" w:sz="4" w:space="0" w:color="auto"/>
            </w:tcBorders>
            <w:shd w:val="clear" w:color="auto" w:fill="DDDDDD"/>
            <w:vAlign w:val="bottom"/>
          </w:tcPr>
          <w:p w14:paraId="22CA212C" w14:textId="77777777" w:rsidR="005008CA" w:rsidRPr="00EA63DF" w:rsidRDefault="005008CA" w:rsidP="00B33BFC">
            <w:pPr>
              <w:spacing w:after="0" w:line="240" w:lineRule="auto"/>
              <w:jc w:val="right"/>
              <w:rPr>
                <w:rFonts w:cs="Arial"/>
                <w:sz w:val="16"/>
                <w:szCs w:val="16"/>
              </w:rPr>
            </w:pPr>
            <w:r w:rsidRPr="00EA63DF">
              <w:rPr>
                <w:rFonts w:cs="Arial"/>
                <w:sz w:val="16"/>
                <w:szCs w:val="16"/>
              </w:rPr>
              <w:t>864</w:t>
            </w:r>
          </w:p>
        </w:tc>
        <w:tc>
          <w:tcPr>
            <w:tcW w:w="371" w:type="pct"/>
            <w:tcBorders>
              <w:top w:val="nil"/>
              <w:left w:val="single" w:sz="4" w:space="0" w:color="auto"/>
              <w:bottom w:val="nil"/>
              <w:right w:val="single" w:sz="4" w:space="0" w:color="auto"/>
            </w:tcBorders>
            <w:shd w:val="clear" w:color="auto" w:fill="DDDDDD"/>
            <w:vAlign w:val="bottom"/>
          </w:tcPr>
          <w:p w14:paraId="3F675426" w14:textId="77777777" w:rsidR="005008CA" w:rsidRPr="00EA63DF" w:rsidRDefault="005008CA" w:rsidP="00B33BFC">
            <w:pPr>
              <w:spacing w:after="0" w:line="240" w:lineRule="auto"/>
              <w:jc w:val="right"/>
              <w:rPr>
                <w:rFonts w:cs="Arial"/>
                <w:sz w:val="16"/>
                <w:szCs w:val="16"/>
              </w:rPr>
            </w:pPr>
            <w:r w:rsidRPr="00EA63DF">
              <w:rPr>
                <w:rFonts w:cs="Arial"/>
                <w:sz w:val="16"/>
                <w:szCs w:val="16"/>
              </w:rPr>
              <w:t>0,7%</w:t>
            </w:r>
          </w:p>
        </w:tc>
        <w:tc>
          <w:tcPr>
            <w:tcW w:w="407" w:type="pct"/>
            <w:tcBorders>
              <w:top w:val="nil"/>
              <w:left w:val="single" w:sz="4" w:space="0" w:color="auto"/>
              <w:bottom w:val="nil"/>
              <w:right w:val="single" w:sz="4" w:space="0" w:color="auto"/>
            </w:tcBorders>
            <w:shd w:val="clear" w:color="auto" w:fill="DDDDDD"/>
            <w:vAlign w:val="bottom"/>
          </w:tcPr>
          <w:p w14:paraId="7A14145C" w14:textId="77777777" w:rsidR="005008CA" w:rsidRPr="00A0329F" w:rsidRDefault="005008CA" w:rsidP="00B33BFC">
            <w:pPr>
              <w:spacing w:after="0" w:line="240" w:lineRule="auto"/>
              <w:jc w:val="right"/>
              <w:rPr>
                <w:rFonts w:cs="Arial"/>
                <w:sz w:val="16"/>
                <w:szCs w:val="16"/>
              </w:rPr>
            </w:pPr>
            <w:r w:rsidRPr="00A0329F">
              <w:rPr>
                <w:rFonts w:cs="Arial"/>
                <w:sz w:val="16"/>
                <w:szCs w:val="16"/>
              </w:rPr>
              <w:t>857</w:t>
            </w:r>
          </w:p>
        </w:tc>
        <w:tc>
          <w:tcPr>
            <w:tcW w:w="371" w:type="pct"/>
            <w:tcBorders>
              <w:top w:val="nil"/>
              <w:left w:val="single" w:sz="4" w:space="0" w:color="auto"/>
              <w:bottom w:val="nil"/>
              <w:right w:val="single" w:sz="4" w:space="0" w:color="auto"/>
            </w:tcBorders>
            <w:shd w:val="clear" w:color="auto" w:fill="DDDDDD"/>
            <w:vAlign w:val="bottom"/>
          </w:tcPr>
          <w:p w14:paraId="6F5E1677" w14:textId="77777777" w:rsidR="005008CA" w:rsidRPr="00A0329F" w:rsidRDefault="005008CA" w:rsidP="00B33BFC">
            <w:pPr>
              <w:spacing w:after="0" w:line="240" w:lineRule="auto"/>
              <w:jc w:val="right"/>
              <w:rPr>
                <w:rFonts w:cs="Arial"/>
                <w:sz w:val="16"/>
                <w:szCs w:val="16"/>
              </w:rPr>
            </w:pPr>
            <w:r w:rsidRPr="00A0329F">
              <w:rPr>
                <w:rFonts w:cs="Arial"/>
                <w:sz w:val="16"/>
                <w:szCs w:val="16"/>
              </w:rPr>
              <w:t>0,7%</w:t>
            </w:r>
          </w:p>
        </w:tc>
      </w:tr>
      <w:tr w:rsidR="005008CA" w:rsidRPr="00721DAA" w14:paraId="3FBECE9F" w14:textId="77777777" w:rsidTr="00B33BFC">
        <w:trPr>
          <w:trHeight w:val="315"/>
        </w:trPr>
        <w:tc>
          <w:tcPr>
            <w:tcW w:w="2512" w:type="pct"/>
            <w:tcBorders>
              <w:left w:val="single" w:sz="4" w:space="0" w:color="auto"/>
              <w:right w:val="single" w:sz="4" w:space="0" w:color="auto"/>
            </w:tcBorders>
            <w:shd w:val="clear" w:color="auto" w:fill="DDDDDD"/>
            <w:noWrap/>
            <w:vAlign w:val="bottom"/>
          </w:tcPr>
          <w:p w14:paraId="55940E8B" w14:textId="77777777" w:rsidR="005008CA" w:rsidRPr="00721DAA" w:rsidRDefault="005008CA" w:rsidP="00B33BFC">
            <w:pPr>
              <w:spacing w:before="120" w:after="0"/>
              <w:rPr>
                <w:rFonts w:cs="Arial"/>
                <w:b/>
                <w:bCs/>
                <w:sz w:val="18"/>
                <w:szCs w:val="18"/>
              </w:rPr>
            </w:pPr>
            <w:r w:rsidRPr="00D21BDB">
              <w:rPr>
                <w:rFonts w:cs="Arial"/>
                <w:b/>
                <w:bCs/>
                <w:sz w:val="18"/>
                <w:szCs w:val="18"/>
              </w:rPr>
              <w:t>Centros de lectura / Bibliotecas*</w:t>
            </w:r>
          </w:p>
        </w:tc>
        <w:tc>
          <w:tcPr>
            <w:tcW w:w="796" w:type="pct"/>
            <w:tcBorders>
              <w:left w:val="single" w:sz="4" w:space="0" w:color="auto"/>
              <w:right w:val="single" w:sz="4" w:space="0" w:color="auto"/>
            </w:tcBorders>
            <w:shd w:val="clear" w:color="auto" w:fill="DDDDDD"/>
            <w:vAlign w:val="bottom"/>
          </w:tcPr>
          <w:p w14:paraId="2BFEC16A" w14:textId="77777777" w:rsidR="005008CA" w:rsidRPr="000064E0" w:rsidRDefault="005008CA" w:rsidP="00B33BFC">
            <w:pPr>
              <w:spacing w:after="0" w:line="240" w:lineRule="auto"/>
              <w:jc w:val="right"/>
              <w:rPr>
                <w:rFonts w:cs="Arial"/>
                <w:bCs/>
                <w:sz w:val="16"/>
                <w:szCs w:val="16"/>
              </w:rPr>
            </w:pPr>
            <w:r>
              <w:rPr>
                <w:rFonts w:cs="Arial"/>
                <w:sz w:val="16"/>
                <w:szCs w:val="16"/>
              </w:rPr>
              <w:t>-</w:t>
            </w:r>
          </w:p>
        </w:tc>
        <w:tc>
          <w:tcPr>
            <w:tcW w:w="136" w:type="pct"/>
            <w:tcBorders>
              <w:left w:val="single" w:sz="4" w:space="0" w:color="auto"/>
              <w:right w:val="single" w:sz="4" w:space="0" w:color="auto"/>
            </w:tcBorders>
            <w:shd w:val="clear" w:color="auto" w:fill="DDDDDD"/>
            <w:vAlign w:val="bottom"/>
          </w:tcPr>
          <w:p w14:paraId="674ECDF5" w14:textId="77777777" w:rsidR="005008CA" w:rsidRPr="000064E0" w:rsidRDefault="005008CA" w:rsidP="00B33BFC">
            <w:pPr>
              <w:spacing w:after="0" w:line="240" w:lineRule="auto"/>
              <w:jc w:val="right"/>
              <w:rPr>
                <w:rFonts w:cs="Arial"/>
                <w:bCs/>
                <w:sz w:val="16"/>
                <w:szCs w:val="16"/>
              </w:rPr>
            </w:pPr>
            <w:r>
              <w:rPr>
                <w:rFonts w:cs="Arial"/>
                <w:sz w:val="16"/>
                <w:szCs w:val="16"/>
              </w:rPr>
              <w:t>-</w:t>
            </w:r>
          </w:p>
        </w:tc>
        <w:tc>
          <w:tcPr>
            <w:tcW w:w="407" w:type="pct"/>
            <w:tcBorders>
              <w:top w:val="nil"/>
              <w:left w:val="single" w:sz="4" w:space="0" w:color="auto"/>
              <w:bottom w:val="nil"/>
              <w:right w:val="single" w:sz="4" w:space="0" w:color="auto"/>
            </w:tcBorders>
            <w:shd w:val="clear" w:color="auto" w:fill="DDDDDD"/>
            <w:vAlign w:val="bottom"/>
          </w:tcPr>
          <w:p w14:paraId="554010A9" w14:textId="77777777" w:rsidR="005008CA" w:rsidRPr="00EA63DF" w:rsidRDefault="005008CA" w:rsidP="00B33BFC">
            <w:pPr>
              <w:spacing w:after="0" w:line="240" w:lineRule="auto"/>
              <w:jc w:val="right"/>
              <w:rPr>
                <w:rFonts w:cs="Arial"/>
                <w:sz w:val="16"/>
                <w:szCs w:val="16"/>
              </w:rPr>
            </w:pPr>
            <w:r w:rsidRPr="00EA63DF">
              <w:rPr>
                <w:rFonts w:cs="Arial"/>
                <w:sz w:val="16"/>
                <w:szCs w:val="16"/>
              </w:rPr>
              <w:t>622</w:t>
            </w:r>
          </w:p>
        </w:tc>
        <w:tc>
          <w:tcPr>
            <w:tcW w:w="371" w:type="pct"/>
            <w:tcBorders>
              <w:top w:val="nil"/>
              <w:left w:val="single" w:sz="4" w:space="0" w:color="auto"/>
              <w:bottom w:val="nil"/>
              <w:right w:val="single" w:sz="4" w:space="0" w:color="auto"/>
            </w:tcBorders>
            <w:shd w:val="clear" w:color="auto" w:fill="DDDDDD"/>
            <w:vAlign w:val="bottom"/>
          </w:tcPr>
          <w:p w14:paraId="15CC0960" w14:textId="77777777" w:rsidR="005008CA" w:rsidRPr="00EA63DF" w:rsidRDefault="005008CA" w:rsidP="00B33BFC">
            <w:pPr>
              <w:spacing w:after="0" w:line="240" w:lineRule="auto"/>
              <w:jc w:val="right"/>
              <w:rPr>
                <w:rFonts w:cs="Arial"/>
                <w:sz w:val="16"/>
                <w:szCs w:val="16"/>
              </w:rPr>
            </w:pPr>
            <w:r w:rsidRPr="00EA63DF">
              <w:rPr>
                <w:rFonts w:cs="Arial"/>
                <w:sz w:val="16"/>
                <w:szCs w:val="16"/>
              </w:rPr>
              <w:t>0,5%</w:t>
            </w:r>
          </w:p>
        </w:tc>
        <w:tc>
          <w:tcPr>
            <w:tcW w:w="407" w:type="pct"/>
            <w:tcBorders>
              <w:top w:val="nil"/>
              <w:left w:val="single" w:sz="4" w:space="0" w:color="auto"/>
              <w:bottom w:val="nil"/>
              <w:right w:val="single" w:sz="4" w:space="0" w:color="auto"/>
            </w:tcBorders>
            <w:shd w:val="clear" w:color="auto" w:fill="DDDDDD"/>
            <w:vAlign w:val="bottom"/>
          </w:tcPr>
          <w:p w14:paraId="4F906384" w14:textId="77777777" w:rsidR="005008CA" w:rsidRPr="00A0329F" w:rsidRDefault="005008CA" w:rsidP="00B33BFC">
            <w:pPr>
              <w:spacing w:after="0" w:line="240" w:lineRule="auto"/>
              <w:jc w:val="right"/>
              <w:rPr>
                <w:rFonts w:cs="Arial"/>
                <w:sz w:val="16"/>
                <w:szCs w:val="16"/>
              </w:rPr>
            </w:pPr>
            <w:r w:rsidRPr="00A0329F">
              <w:rPr>
                <w:rFonts w:cs="Arial"/>
                <w:sz w:val="16"/>
                <w:szCs w:val="16"/>
              </w:rPr>
              <w:t>525</w:t>
            </w:r>
          </w:p>
        </w:tc>
        <w:tc>
          <w:tcPr>
            <w:tcW w:w="371" w:type="pct"/>
            <w:tcBorders>
              <w:top w:val="nil"/>
              <w:left w:val="single" w:sz="4" w:space="0" w:color="auto"/>
              <w:bottom w:val="nil"/>
              <w:right w:val="single" w:sz="4" w:space="0" w:color="auto"/>
            </w:tcBorders>
            <w:shd w:val="clear" w:color="auto" w:fill="DDDDDD"/>
            <w:vAlign w:val="bottom"/>
          </w:tcPr>
          <w:p w14:paraId="7146AF45" w14:textId="77777777" w:rsidR="005008CA" w:rsidRPr="00A0329F" w:rsidRDefault="005008CA" w:rsidP="00B33BFC">
            <w:pPr>
              <w:spacing w:after="0" w:line="240" w:lineRule="auto"/>
              <w:jc w:val="right"/>
              <w:rPr>
                <w:rFonts w:cs="Arial"/>
                <w:sz w:val="16"/>
                <w:szCs w:val="16"/>
              </w:rPr>
            </w:pPr>
            <w:r w:rsidRPr="00A0329F">
              <w:rPr>
                <w:rFonts w:cs="Arial"/>
                <w:sz w:val="16"/>
                <w:szCs w:val="16"/>
              </w:rPr>
              <w:t>0,4%</w:t>
            </w:r>
          </w:p>
        </w:tc>
      </w:tr>
      <w:tr w:rsidR="005008CA" w:rsidRPr="00721DAA" w14:paraId="5FFB7044" w14:textId="77777777" w:rsidTr="00B33BFC">
        <w:trPr>
          <w:trHeight w:val="315"/>
        </w:trPr>
        <w:tc>
          <w:tcPr>
            <w:tcW w:w="2512" w:type="pct"/>
            <w:tcBorders>
              <w:left w:val="single" w:sz="4" w:space="0" w:color="auto"/>
              <w:bottom w:val="single" w:sz="4" w:space="0" w:color="auto"/>
              <w:right w:val="single" w:sz="4" w:space="0" w:color="auto"/>
            </w:tcBorders>
            <w:shd w:val="clear" w:color="auto" w:fill="DDDDDD"/>
            <w:noWrap/>
            <w:vAlign w:val="bottom"/>
          </w:tcPr>
          <w:p w14:paraId="16097A9D" w14:textId="77777777" w:rsidR="005008CA" w:rsidRPr="00721DAA" w:rsidRDefault="005008CA" w:rsidP="00B33BFC">
            <w:pPr>
              <w:spacing w:before="120" w:after="0"/>
              <w:rPr>
                <w:rFonts w:cs="Arial"/>
                <w:b/>
                <w:bCs/>
                <w:sz w:val="18"/>
                <w:szCs w:val="18"/>
              </w:rPr>
            </w:pPr>
            <w:r w:rsidRPr="00721DAA">
              <w:rPr>
                <w:rFonts w:cs="Arial"/>
                <w:b/>
                <w:bCs/>
                <w:sz w:val="18"/>
                <w:szCs w:val="18"/>
              </w:rPr>
              <w:t>Otros canales</w:t>
            </w:r>
          </w:p>
        </w:tc>
        <w:tc>
          <w:tcPr>
            <w:tcW w:w="796" w:type="pct"/>
            <w:tcBorders>
              <w:left w:val="single" w:sz="4" w:space="0" w:color="auto"/>
              <w:bottom w:val="single" w:sz="4" w:space="0" w:color="auto"/>
              <w:right w:val="single" w:sz="4" w:space="0" w:color="auto"/>
            </w:tcBorders>
            <w:shd w:val="clear" w:color="auto" w:fill="DDDDDD"/>
            <w:vAlign w:val="bottom"/>
          </w:tcPr>
          <w:p w14:paraId="04B18C24" w14:textId="77777777" w:rsidR="005008CA" w:rsidRPr="000064E0" w:rsidRDefault="005008CA" w:rsidP="00B33BFC">
            <w:pPr>
              <w:spacing w:after="0" w:line="240" w:lineRule="auto"/>
              <w:jc w:val="right"/>
              <w:rPr>
                <w:rFonts w:cs="Arial"/>
                <w:bCs/>
                <w:sz w:val="16"/>
                <w:szCs w:val="16"/>
              </w:rPr>
            </w:pPr>
            <w:r w:rsidRPr="0041113F">
              <w:rPr>
                <w:rFonts w:cs="Arial"/>
                <w:sz w:val="16"/>
                <w:szCs w:val="16"/>
              </w:rPr>
              <w:t>5.522</w:t>
            </w:r>
          </w:p>
        </w:tc>
        <w:tc>
          <w:tcPr>
            <w:tcW w:w="136" w:type="pct"/>
            <w:tcBorders>
              <w:left w:val="single" w:sz="4" w:space="0" w:color="auto"/>
              <w:bottom w:val="single" w:sz="4" w:space="0" w:color="auto"/>
              <w:right w:val="single" w:sz="4" w:space="0" w:color="auto"/>
            </w:tcBorders>
            <w:shd w:val="clear" w:color="auto" w:fill="DDDDDD"/>
            <w:vAlign w:val="bottom"/>
          </w:tcPr>
          <w:p w14:paraId="2A59EFE9" w14:textId="77777777" w:rsidR="005008CA" w:rsidRPr="000064E0" w:rsidRDefault="005008CA" w:rsidP="00B33BFC">
            <w:pPr>
              <w:spacing w:after="0" w:line="240" w:lineRule="auto"/>
              <w:jc w:val="right"/>
              <w:rPr>
                <w:rFonts w:cs="Arial"/>
                <w:bCs/>
                <w:sz w:val="16"/>
                <w:szCs w:val="16"/>
              </w:rPr>
            </w:pPr>
            <w:r w:rsidRPr="0041113F">
              <w:rPr>
                <w:rFonts w:cs="Arial"/>
                <w:sz w:val="16"/>
                <w:szCs w:val="16"/>
              </w:rPr>
              <w:t>4,6%</w:t>
            </w:r>
          </w:p>
        </w:tc>
        <w:tc>
          <w:tcPr>
            <w:tcW w:w="407" w:type="pct"/>
            <w:tcBorders>
              <w:top w:val="nil"/>
              <w:left w:val="single" w:sz="4" w:space="0" w:color="auto"/>
              <w:bottom w:val="single" w:sz="4" w:space="0" w:color="auto"/>
              <w:right w:val="single" w:sz="4" w:space="0" w:color="auto"/>
            </w:tcBorders>
            <w:shd w:val="clear" w:color="auto" w:fill="DDDDDD"/>
            <w:vAlign w:val="bottom"/>
          </w:tcPr>
          <w:p w14:paraId="57558546" w14:textId="77777777" w:rsidR="005008CA" w:rsidRPr="00EA63DF" w:rsidRDefault="005008CA" w:rsidP="00B33BFC">
            <w:pPr>
              <w:spacing w:after="0" w:line="240" w:lineRule="auto"/>
              <w:jc w:val="right"/>
              <w:rPr>
                <w:rFonts w:cs="Arial"/>
                <w:sz w:val="16"/>
                <w:szCs w:val="16"/>
              </w:rPr>
            </w:pPr>
            <w:r w:rsidRPr="00EA63DF">
              <w:rPr>
                <w:rFonts w:cs="Arial"/>
                <w:sz w:val="16"/>
                <w:szCs w:val="16"/>
              </w:rPr>
              <w:t>4.781</w:t>
            </w:r>
          </w:p>
        </w:tc>
        <w:tc>
          <w:tcPr>
            <w:tcW w:w="371" w:type="pct"/>
            <w:tcBorders>
              <w:top w:val="nil"/>
              <w:left w:val="single" w:sz="4" w:space="0" w:color="auto"/>
              <w:bottom w:val="single" w:sz="4" w:space="0" w:color="auto"/>
              <w:right w:val="single" w:sz="4" w:space="0" w:color="auto"/>
            </w:tcBorders>
            <w:shd w:val="clear" w:color="auto" w:fill="DDDDDD"/>
            <w:vAlign w:val="bottom"/>
          </w:tcPr>
          <w:p w14:paraId="06E6C126" w14:textId="77777777" w:rsidR="005008CA" w:rsidRPr="00EA63DF" w:rsidRDefault="005008CA" w:rsidP="00B33BFC">
            <w:pPr>
              <w:spacing w:after="0" w:line="240" w:lineRule="auto"/>
              <w:jc w:val="right"/>
              <w:rPr>
                <w:rFonts w:cs="Arial"/>
                <w:sz w:val="16"/>
                <w:szCs w:val="16"/>
              </w:rPr>
            </w:pPr>
            <w:r w:rsidRPr="00EA63DF">
              <w:rPr>
                <w:rFonts w:cs="Arial"/>
                <w:sz w:val="16"/>
                <w:szCs w:val="16"/>
              </w:rPr>
              <w:t>4,0%</w:t>
            </w:r>
          </w:p>
        </w:tc>
        <w:tc>
          <w:tcPr>
            <w:tcW w:w="407" w:type="pct"/>
            <w:tcBorders>
              <w:top w:val="nil"/>
              <w:left w:val="single" w:sz="4" w:space="0" w:color="auto"/>
              <w:bottom w:val="single" w:sz="4" w:space="0" w:color="auto"/>
              <w:right w:val="single" w:sz="4" w:space="0" w:color="auto"/>
            </w:tcBorders>
            <w:shd w:val="clear" w:color="auto" w:fill="DDDDDD"/>
            <w:vAlign w:val="bottom"/>
          </w:tcPr>
          <w:p w14:paraId="5D8C85CD" w14:textId="77777777" w:rsidR="005008CA" w:rsidRPr="00A0329F" w:rsidRDefault="005008CA" w:rsidP="00B33BFC">
            <w:pPr>
              <w:spacing w:after="0" w:line="240" w:lineRule="auto"/>
              <w:jc w:val="right"/>
              <w:rPr>
                <w:rFonts w:cs="Arial"/>
                <w:sz w:val="16"/>
                <w:szCs w:val="16"/>
              </w:rPr>
            </w:pPr>
            <w:r w:rsidRPr="00A0329F">
              <w:rPr>
                <w:rFonts w:cs="Arial"/>
                <w:sz w:val="16"/>
                <w:szCs w:val="16"/>
              </w:rPr>
              <w:t>3.744</w:t>
            </w:r>
          </w:p>
        </w:tc>
        <w:tc>
          <w:tcPr>
            <w:tcW w:w="371" w:type="pct"/>
            <w:tcBorders>
              <w:top w:val="nil"/>
              <w:left w:val="single" w:sz="4" w:space="0" w:color="auto"/>
              <w:bottom w:val="single" w:sz="4" w:space="0" w:color="auto"/>
              <w:right w:val="single" w:sz="4" w:space="0" w:color="auto"/>
            </w:tcBorders>
            <w:shd w:val="clear" w:color="auto" w:fill="DDDDDD"/>
            <w:vAlign w:val="bottom"/>
          </w:tcPr>
          <w:p w14:paraId="72F5EFBF" w14:textId="77777777" w:rsidR="005008CA" w:rsidRPr="00A0329F" w:rsidRDefault="005008CA" w:rsidP="00B33BFC">
            <w:pPr>
              <w:spacing w:after="0" w:line="240" w:lineRule="auto"/>
              <w:jc w:val="right"/>
              <w:rPr>
                <w:rFonts w:cs="Arial"/>
                <w:sz w:val="16"/>
                <w:szCs w:val="16"/>
              </w:rPr>
            </w:pPr>
            <w:r w:rsidRPr="00A0329F">
              <w:rPr>
                <w:rFonts w:cs="Arial"/>
                <w:sz w:val="16"/>
                <w:szCs w:val="16"/>
              </w:rPr>
              <w:t>3,1%</w:t>
            </w:r>
          </w:p>
        </w:tc>
      </w:tr>
    </w:tbl>
    <w:p w14:paraId="7809DD35" w14:textId="587FF9C9" w:rsidR="002E2D5B" w:rsidRPr="001B1C70" w:rsidRDefault="001B1C70" w:rsidP="000B31D3">
      <w:pPr>
        <w:spacing w:line="360" w:lineRule="auto"/>
        <w:jc w:val="both"/>
        <w:rPr>
          <w:rFonts w:eastAsia="Times New Roman" w:cs="Arial"/>
          <w:sz w:val="16"/>
          <w:szCs w:val="16"/>
        </w:rPr>
      </w:pPr>
      <w:r w:rsidRPr="00181F87">
        <w:rPr>
          <w:rFonts w:eastAsia="Times New Roman" w:cs="Arial"/>
          <w:sz w:val="16"/>
          <w:szCs w:val="16"/>
        </w:rPr>
        <w:t>Fuente: Estudio Comercio Interior del Libro 201</w:t>
      </w:r>
      <w:r w:rsidR="005008CA" w:rsidRPr="00181F87">
        <w:rPr>
          <w:rFonts w:eastAsia="Times New Roman" w:cs="Arial"/>
          <w:sz w:val="16"/>
          <w:szCs w:val="16"/>
        </w:rPr>
        <w:t>9</w:t>
      </w:r>
    </w:p>
    <w:p w14:paraId="75E7B290" w14:textId="25B58DF7" w:rsidR="00563E36" w:rsidRDefault="00360BE3" w:rsidP="000B31D3">
      <w:pPr>
        <w:spacing w:line="360" w:lineRule="auto"/>
        <w:jc w:val="both"/>
        <w:rPr>
          <w:rFonts w:eastAsia="Times New Roman" w:cs="Arial"/>
          <w:sz w:val="24"/>
          <w:szCs w:val="24"/>
        </w:rPr>
      </w:pPr>
      <w:r w:rsidRPr="00181F87">
        <w:rPr>
          <w:rFonts w:eastAsia="Times New Roman" w:cs="Arial"/>
          <w:sz w:val="24"/>
          <w:szCs w:val="24"/>
        </w:rPr>
        <w:t>El reparto de la facturación por lengua en el formato electrónico</w:t>
      </w:r>
      <w:r w:rsidR="002E2D5B" w:rsidRPr="00181F87">
        <w:rPr>
          <w:rFonts w:eastAsia="Times New Roman" w:cs="Arial"/>
          <w:sz w:val="24"/>
          <w:szCs w:val="24"/>
        </w:rPr>
        <w:t xml:space="preserve"> lo</w:t>
      </w:r>
      <w:r w:rsidRPr="00181F87">
        <w:rPr>
          <w:rFonts w:eastAsia="Times New Roman" w:cs="Arial"/>
          <w:sz w:val="24"/>
          <w:szCs w:val="24"/>
        </w:rPr>
        <w:t xml:space="preserve"> podemos ver en la tabla siguiente, el 9</w:t>
      </w:r>
      <w:r w:rsidR="00361221" w:rsidRPr="00181F87">
        <w:rPr>
          <w:rFonts w:eastAsia="Times New Roman" w:cs="Arial"/>
          <w:sz w:val="24"/>
          <w:szCs w:val="24"/>
        </w:rPr>
        <w:t>2</w:t>
      </w:r>
      <w:r w:rsidRPr="00181F87">
        <w:rPr>
          <w:rFonts w:eastAsia="Times New Roman" w:cs="Arial"/>
          <w:sz w:val="24"/>
          <w:szCs w:val="24"/>
        </w:rPr>
        <w:t>,</w:t>
      </w:r>
      <w:r w:rsidR="00361221" w:rsidRPr="00181F87">
        <w:rPr>
          <w:rFonts w:eastAsia="Times New Roman" w:cs="Arial"/>
          <w:sz w:val="24"/>
          <w:szCs w:val="24"/>
        </w:rPr>
        <w:t>2</w:t>
      </w:r>
      <w:r w:rsidRPr="00181F87">
        <w:rPr>
          <w:rFonts w:eastAsia="Times New Roman" w:cs="Arial"/>
          <w:sz w:val="24"/>
          <w:szCs w:val="24"/>
        </w:rPr>
        <w:t xml:space="preserve">% de la facturación digital son de libros electrónicos editados en castellano y el </w:t>
      </w:r>
      <w:r w:rsidR="00D61408" w:rsidRPr="00181F87">
        <w:rPr>
          <w:rFonts w:eastAsia="Times New Roman" w:cs="Arial"/>
          <w:sz w:val="24"/>
          <w:szCs w:val="24"/>
        </w:rPr>
        <w:t>7,</w:t>
      </w:r>
      <w:r w:rsidR="00361221" w:rsidRPr="00181F87">
        <w:rPr>
          <w:rFonts w:eastAsia="Times New Roman" w:cs="Arial"/>
          <w:sz w:val="24"/>
          <w:szCs w:val="24"/>
        </w:rPr>
        <w:t>7</w:t>
      </w:r>
      <w:r w:rsidRPr="00181F87">
        <w:rPr>
          <w:rFonts w:eastAsia="Times New Roman" w:cs="Arial"/>
          <w:sz w:val="24"/>
          <w:szCs w:val="24"/>
        </w:rPr>
        <w:t>% en catalán</w:t>
      </w:r>
      <w:r w:rsidR="00361221" w:rsidRPr="00181F87">
        <w:rPr>
          <w:rFonts w:eastAsia="Times New Roman" w:cs="Arial"/>
          <w:sz w:val="24"/>
          <w:szCs w:val="24"/>
        </w:rPr>
        <w:t>.</w:t>
      </w:r>
    </w:p>
    <w:p w14:paraId="411412D3" w14:textId="77777777" w:rsidR="0099698E" w:rsidRDefault="0099698E" w:rsidP="000B31D3">
      <w:pPr>
        <w:spacing w:line="360" w:lineRule="auto"/>
        <w:jc w:val="both"/>
        <w:rPr>
          <w:rFonts w:eastAsia="Times New Roman" w:cs="Arial"/>
          <w:sz w:val="24"/>
          <w:szCs w:val="24"/>
        </w:rPr>
      </w:pPr>
    </w:p>
    <w:p w14:paraId="14222FE8" w14:textId="77777777" w:rsidR="0099698E" w:rsidRPr="00181F87" w:rsidRDefault="0099698E" w:rsidP="000B31D3">
      <w:pPr>
        <w:spacing w:line="360" w:lineRule="auto"/>
        <w:jc w:val="both"/>
        <w:rPr>
          <w:rFonts w:eastAsia="Times New Roman" w:cs="Arial"/>
          <w:sz w:val="24"/>
          <w:szCs w:val="24"/>
        </w:rPr>
      </w:pPr>
    </w:p>
    <w:p w14:paraId="392B897C" w14:textId="24521413" w:rsidR="001B1C70" w:rsidRPr="001B1C70" w:rsidRDefault="004A6DBE" w:rsidP="001B1C70">
      <w:pPr>
        <w:spacing w:line="360" w:lineRule="auto"/>
        <w:jc w:val="center"/>
        <w:rPr>
          <w:rFonts w:eastAsia="Times New Roman" w:cs="Arial"/>
          <w:b/>
          <w:color w:val="5B9BD5" w:themeColor="accent1"/>
          <w:sz w:val="24"/>
          <w:szCs w:val="24"/>
        </w:rPr>
      </w:pPr>
      <w:r w:rsidRPr="00181F87">
        <w:rPr>
          <w:rFonts w:eastAsia="Times New Roman" w:cs="Arial"/>
          <w:b/>
          <w:color w:val="5B9BD5" w:themeColor="accent1"/>
          <w:sz w:val="24"/>
          <w:szCs w:val="24"/>
        </w:rPr>
        <w:t>Cuadro 1</w:t>
      </w:r>
      <w:r w:rsidR="00D61408" w:rsidRPr="00181F87">
        <w:rPr>
          <w:rFonts w:eastAsia="Times New Roman" w:cs="Arial"/>
          <w:b/>
          <w:color w:val="5B9BD5" w:themeColor="accent1"/>
          <w:sz w:val="24"/>
          <w:szCs w:val="24"/>
        </w:rPr>
        <w:t>7</w:t>
      </w:r>
    </w:p>
    <w:tbl>
      <w:tblPr>
        <w:tblW w:w="5000" w:type="pct"/>
        <w:tblCellMar>
          <w:left w:w="70" w:type="dxa"/>
          <w:right w:w="70" w:type="dxa"/>
        </w:tblCellMar>
        <w:tblLook w:val="04A0" w:firstRow="1" w:lastRow="0" w:firstColumn="1" w:lastColumn="0" w:noHBand="0" w:noVBand="1"/>
      </w:tblPr>
      <w:tblGrid>
        <w:gridCol w:w="3443"/>
        <w:gridCol w:w="759"/>
        <w:gridCol w:w="860"/>
        <w:gridCol w:w="968"/>
        <w:gridCol w:w="962"/>
        <w:gridCol w:w="787"/>
        <w:gridCol w:w="715"/>
      </w:tblGrid>
      <w:tr w:rsidR="00361221" w:rsidRPr="00B05ED6" w14:paraId="09F0563E" w14:textId="77777777" w:rsidTr="00B33BFC">
        <w:trPr>
          <w:trHeight w:val="337"/>
        </w:trPr>
        <w:tc>
          <w:tcPr>
            <w:tcW w:w="2026" w:type="pct"/>
            <w:tcBorders>
              <w:top w:val="single" w:sz="4" w:space="0" w:color="auto"/>
              <w:left w:val="single" w:sz="4" w:space="0" w:color="auto"/>
              <w:bottom w:val="single" w:sz="4" w:space="0" w:color="auto"/>
              <w:right w:val="single" w:sz="4" w:space="0" w:color="auto"/>
            </w:tcBorders>
            <w:shd w:val="clear" w:color="auto" w:fill="2A6C7D"/>
            <w:vAlign w:val="bottom"/>
          </w:tcPr>
          <w:p w14:paraId="5F30281A" w14:textId="77777777" w:rsidR="00361221" w:rsidRPr="006E3153" w:rsidRDefault="00361221" w:rsidP="00B33BFC">
            <w:pPr>
              <w:spacing w:before="80" w:after="40"/>
              <w:rPr>
                <w:rFonts w:cs="Arial"/>
                <w:bCs/>
                <w:color w:val="FFFFFF" w:themeColor="background1"/>
                <w:sz w:val="18"/>
                <w:szCs w:val="18"/>
              </w:rPr>
            </w:pPr>
            <w:bookmarkStart w:id="4" w:name="_Hlk487790520"/>
            <w:r w:rsidRPr="006E3153">
              <w:rPr>
                <w:rFonts w:cs="Arial"/>
                <w:bCs/>
                <w:color w:val="FFFFFF" w:themeColor="background1"/>
                <w:sz w:val="18"/>
                <w:szCs w:val="18"/>
              </w:rPr>
              <w:t xml:space="preserve">Lengua </w:t>
            </w:r>
          </w:p>
        </w:tc>
        <w:tc>
          <w:tcPr>
            <w:tcW w:w="953" w:type="pct"/>
            <w:gridSpan w:val="2"/>
            <w:tcBorders>
              <w:top w:val="single" w:sz="4" w:space="0" w:color="auto"/>
              <w:left w:val="single" w:sz="4" w:space="0" w:color="auto"/>
              <w:bottom w:val="single" w:sz="4" w:space="0" w:color="auto"/>
              <w:right w:val="single" w:sz="4" w:space="0" w:color="auto"/>
            </w:tcBorders>
            <w:shd w:val="clear" w:color="auto" w:fill="2A6C7D"/>
            <w:vAlign w:val="bottom"/>
          </w:tcPr>
          <w:p w14:paraId="557F5273" w14:textId="77777777" w:rsidR="00361221" w:rsidRPr="006E3153" w:rsidRDefault="00361221" w:rsidP="00B33BFC">
            <w:pPr>
              <w:spacing w:before="80" w:after="40"/>
              <w:jc w:val="center"/>
              <w:rPr>
                <w:rFonts w:cs="Arial"/>
                <w:bCs/>
                <w:color w:val="FFFFFF" w:themeColor="background1"/>
                <w:sz w:val="18"/>
                <w:szCs w:val="18"/>
              </w:rPr>
            </w:pPr>
            <w:r>
              <w:rPr>
                <w:rFonts w:cs="Arial"/>
                <w:bCs/>
                <w:color w:val="FFFFFF" w:themeColor="background1"/>
                <w:sz w:val="18"/>
                <w:szCs w:val="18"/>
              </w:rPr>
              <w:t>2017</w:t>
            </w:r>
          </w:p>
        </w:tc>
        <w:tc>
          <w:tcPr>
            <w:tcW w:w="1136" w:type="pct"/>
            <w:gridSpan w:val="2"/>
            <w:tcBorders>
              <w:top w:val="single" w:sz="4" w:space="0" w:color="auto"/>
              <w:left w:val="single" w:sz="4" w:space="0" w:color="auto"/>
              <w:bottom w:val="single" w:sz="4" w:space="0" w:color="auto"/>
              <w:right w:val="single" w:sz="4" w:space="0" w:color="auto"/>
            </w:tcBorders>
            <w:shd w:val="clear" w:color="auto" w:fill="2A6C7D"/>
          </w:tcPr>
          <w:p w14:paraId="108AD9ED" w14:textId="77777777" w:rsidR="00361221" w:rsidRDefault="00361221" w:rsidP="00B33BFC">
            <w:pPr>
              <w:spacing w:before="80" w:after="40"/>
              <w:jc w:val="center"/>
              <w:rPr>
                <w:rFonts w:cs="Arial"/>
                <w:bCs/>
                <w:color w:val="FFFFFF" w:themeColor="background1"/>
                <w:sz w:val="18"/>
                <w:szCs w:val="18"/>
              </w:rPr>
            </w:pPr>
            <w:r>
              <w:rPr>
                <w:rFonts w:cs="Arial"/>
                <w:bCs/>
                <w:color w:val="FFFFFF" w:themeColor="background1"/>
                <w:sz w:val="18"/>
                <w:szCs w:val="18"/>
              </w:rPr>
              <w:t>2018</w:t>
            </w:r>
          </w:p>
        </w:tc>
        <w:tc>
          <w:tcPr>
            <w:tcW w:w="884" w:type="pct"/>
            <w:gridSpan w:val="2"/>
            <w:tcBorders>
              <w:top w:val="single" w:sz="4" w:space="0" w:color="auto"/>
              <w:left w:val="single" w:sz="4" w:space="0" w:color="auto"/>
              <w:bottom w:val="single" w:sz="4" w:space="0" w:color="auto"/>
              <w:right w:val="single" w:sz="4" w:space="0" w:color="auto"/>
            </w:tcBorders>
            <w:shd w:val="clear" w:color="auto" w:fill="2A6C7D"/>
          </w:tcPr>
          <w:p w14:paraId="39D70BE6" w14:textId="77777777" w:rsidR="00361221" w:rsidRPr="003C45B2" w:rsidRDefault="00361221" w:rsidP="00B33BFC">
            <w:pPr>
              <w:spacing w:before="80" w:after="40"/>
              <w:jc w:val="center"/>
              <w:rPr>
                <w:rFonts w:cs="Arial"/>
                <w:b/>
                <w:bCs/>
                <w:color w:val="FFFFFF" w:themeColor="background1"/>
                <w:sz w:val="18"/>
                <w:szCs w:val="18"/>
              </w:rPr>
            </w:pPr>
            <w:r w:rsidRPr="003C45B2">
              <w:rPr>
                <w:rFonts w:cs="Arial"/>
                <w:b/>
                <w:bCs/>
                <w:color w:val="FFFFFF" w:themeColor="background1"/>
                <w:sz w:val="18"/>
                <w:szCs w:val="18"/>
              </w:rPr>
              <w:t>201</w:t>
            </w:r>
            <w:r>
              <w:rPr>
                <w:rFonts w:cs="Arial"/>
                <w:b/>
                <w:bCs/>
                <w:color w:val="FFFFFF" w:themeColor="background1"/>
                <w:sz w:val="18"/>
                <w:szCs w:val="18"/>
              </w:rPr>
              <w:t>9</w:t>
            </w:r>
          </w:p>
        </w:tc>
      </w:tr>
      <w:tr w:rsidR="00361221" w:rsidRPr="00B05ED6" w14:paraId="0C6D902E" w14:textId="77777777" w:rsidTr="00B33BFC">
        <w:trPr>
          <w:trHeight w:val="133"/>
        </w:trPr>
        <w:tc>
          <w:tcPr>
            <w:tcW w:w="2026" w:type="pct"/>
            <w:tcBorders>
              <w:top w:val="single" w:sz="4" w:space="0" w:color="auto"/>
              <w:left w:val="single" w:sz="4" w:space="0" w:color="auto"/>
              <w:bottom w:val="nil"/>
              <w:right w:val="single" w:sz="4" w:space="0" w:color="auto"/>
            </w:tcBorders>
            <w:shd w:val="clear" w:color="auto" w:fill="FEB80A"/>
            <w:vAlign w:val="bottom"/>
          </w:tcPr>
          <w:p w14:paraId="64293A46" w14:textId="77777777" w:rsidR="00361221" w:rsidRPr="006E3153" w:rsidRDefault="00361221" w:rsidP="00B33BFC">
            <w:pPr>
              <w:spacing w:before="80" w:after="40"/>
              <w:rPr>
                <w:rFonts w:cs="Arial"/>
                <w:bCs/>
                <w:sz w:val="18"/>
                <w:szCs w:val="18"/>
              </w:rPr>
            </w:pPr>
            <w:r>
              <w:rPr>
                <w:rFonts w:cs="Arial"/>
                <w:b/>
                <w:bCs/>
                <w:sz w:val="16"/>
                <w:szCs w:val="16"/>
              </w:rPr>
              <w:t>Facturación formato electrónico</w:t>
            </w:r>
            <w:r w:rsidRPr="006E3153">
              <w:rPr>
                <w:rFonts w:cs="Arial"/>
                <w:b/>
                <w:bCs/>
                <w:sz w:val="16"/>
                <w:szCs w:val="16"/>
              </w:rPr>
              <w:t xml:space="preserve"> (</w:t>
            </w:r>
            <w:r>
              <w:rPr>
                <w:rFonts w:cs="Arial"/>
                <w:b/>
                <w:bCs/>
                <w:sz w:val="16"/>
                <w:szCs w:val="16"/>
              </w:rPr>
              <w:t>x</w:t>
            </w:r>
            <w:r w:rsidRPr="006E3153">
              <w:rPr>
                <w:rFonts w:cs="Arial"/>
                <w:b/>
                <w:bCs/>
                <w:sz w:val="16"/>
                <w:szCs w:val="16"/>
              </w:rPr>
              <w:t xml:space="preserve"> 1.000)</w:t>
            </w:r>
          </w:p>
        </w:tc>
        <w:tc>
          <w:tcPr>
            <w:tcW w:w="447" w:type="pct"/>
            <w:tcBorders>
              <w:top w:val="single" w:sz="4" w:space="0" w:color="auto"/>
              <w:left w:val="single" w:sz="4" w:space="0" w:color="auto"/>
              <w:bottom w:val="nil"/>
              <w:right w:val="single" w:sz="4" w:space="0" w:color="auto"/>
            </w:tcBorders>
            <w:shd w:val="clear" w:color="auto" w:fill="FEB80A"/>
            <w:vAlign w:val="center"/>
          </w:tcPr>
          <w:p w14:paraId="1CAD80A6" w14:textId="77777777" w:rsidR="00361221" w:rsidRPr="006E3153" w:rsidRDefault="00361221" w:rsidP="00B33BFC">
            <w:pPr>
              <w:spacing w:after="0" w:line="240" w:lineRule="auto"/>
              <w:jc w:val="center"/>
              <w:rPr>
                <w:b/>
                <w:sz w:val="18"/>
                <w:szCs w:val="18"/>
              </w:rPr>
            </w:pPr>
            <w:r w:rsidRPr="00895FD8">
              <w:rPr>
                <w:b/>
                <w:sz w:val="18"/>
                <w:szCs w:val="18"/>
              </w:rPr>
              <w:t>119.100</w:t>
            </w:r>
          </w:p>
        </w:tc>
        <w:tc>
          <w:tcPr>
            <w:tcW w:w="506" w:type="pct"/>
            <w:tcBorders>
              <w:top w:val="single" w:sz="4" w:space="0" w:color="auto"/>
              <w:left w:val="single" w:sz="4" w:space="0" w:color="auto"/>
              <w:bottom w:val="nil"/>
              <w:right w:val="single" w:sz="4" w:space="0" w:color="auto"/>
            </w:tcBorders>
            <w:shd w:val="clear" w:color="auto" w:fill="FEB80A"/>
            <w:vAlign w:val="center"/>
          </w:tcPr>
          <w:p w14:paraId="472D2563" w14:textId="77777777" w:rsidR="00361221" w:rsidRPr="006E3153" w:rsidRDefault="00361221" w:rsidP="00B33BFC">
            <w:pPr>
              <w:spacing w:after="0" w:line="240" w:lineRule="auto"/>
              <w:jc w:val="center"/>
              <w:rPr>
                <w:b/>
                <w:sz w:val="18"/>
                <w:szCs w:val="18"/>
              </w:rPr>
            </w:pPr>
            <w:r w:rsidRPr="00895FD8">
              <w:rPr>
                <w:b/>
                <w:sz w:val="18"/>
                <w:szCs w:val="18"/>
              </w:rPr>
              <w:t>100,0%</w:t>
            </w:r>
          </w:p>
        </w:tc>
        <w:tc>
          <w:tcPr>
            <w:tcW w:w="570" w:type="pct"/>
            <w:tcBorders>
              <w:top w:val="single" w:sz="4" w:space="0" w:color="auto"/>
              <w:left w:val="single" w:sz="4" w:space="0" w:color="auto"/>
              <w:bottom w:val="nil"/>
              <w:right w:val="single" w:sz="4" w:space="0" w:color="auto"/>
            </w:tcBorders>
            <w:shd w:val="clear" w:color="auto" w:fill="FEB80A"/>
            <w:vAlign w:val="center"/>
          </w:tcPr>
          <w:p w14:paraId="2A0032F0" w14:textId="77777777" w:rsidR="00361221" w:rsidRPr="00E65673" w:rsidRDefault="00361221" w:rsidP="00B33BFC">
            <w:pPr>
              <w:spacing w:after="0" w:line="240" w:lineRule="auto"/>
              <w:jc w:val="center"/>
              <w:rPr>
                <w:b/>
                <w:sz w:val="18"/>
                <w:szCs w:val="18"/>
              </w:rPr>
            </w:pPr>
            <w:r>
              <w:rPr>
                <w:b/>
                <w:sz w:val="18"/>
                <w:szCs w:val="18"/>
              </w:rPr>
              <w:t>118.984</w:t>
            </w:r>
          </w:p>
        </w:tc>
        <w:tc>
          <w:tcPr>
            <w:tcW w:w="566" w:type="pct"/>
            <w:tcBorders>
              <w:top w:val="single" w:sz="4" w:space="0" w:color="auto"/>
              <w:left w:val="single" w:sz="4" w:space="0" w:color="auto"/>
              <w:bottom w:val="nil"/>
              <w:right w:val="single" w:sz="4" w:space="0" w:color="auto"/>
            </w:tcBorders>
            <w:shd w:val="clear" w:color="auto" w:fill="FEB80A"/>
            <w:vAlign w:val="center"/>
          </w:tcPr>
          <w:p w14:paraId="64AEF136" w14:textId="77777777" w:rsidR="00361221" w:rsidRPr="00E65673" w:rsidRDefault="00361221" w:rsidP="00B33BFC">
            <w:pPr>
              <w:spacing w:after="0" w:line="240" w:lineRule="auto"/>
              <w:jc w:val="center"/>
              <w:rPr>
                <w:b/>
                <w:sz w:val="18"/>
                <w:szCs w:val="18"/>
              </w:rPr>
            </w:pPr>
            <w:r>
              <w:rPr>
                <w:b/>
                <w:sz w:val="18"/>
                <w:szCs w:val="18"/>
              </w:rPr>
              <w:t>100,0%</w:t>
            </w:r>
          </w:p>
        </w:tc>
        <w:tc>
          <w:tcPr>
            <w:tcW w:w="463" w:type="pct"/>
            <w:tcBorders>
              <w:top w:val="single" w:sz="4" w:space="0" w:color="auto"/>
              <w:left w:val="single" w:sz="4" w:space="0" w:color="auto"/>
              <w:bottom w:val="nil"/>
              <w:right w:val="single" w:sz="4" w:space="0" w:color="auto"/>
            </w:tcBorders>
            <w:shd w:val="clear" w:color="auto" w:fill="FEB80A"/>
            <w:vAlign w:val="center"/>
          </w:tcPr>
          <w:p w14:paraId="26687E29" w14:textId="77777777" w:rsidR="00361221" w:rsidRPr="00E65673" w:rsidRDefault="00361221" w:rsidP="00B33BFC">
            <w:pPr>
              <w:spacing w:after="0" w:line="240" w:lineRule="auto"/>
              <w:jc w:val="center"/>
              <w:rPr>
                <w:b/>
                <w:sz w:val="18"/>
                <w:szCs w:val="18"/>
              </w:rPr>
            </w:pPr>
            <w:r w:rsidRPr="00F85B89">
              <w:rPr>
                <w:b/>
                <w:sz w:val="18"/>
                <w:szCs w:val="18"/>
              </w:rPr>
              <w:t>119.130</w:t>
            </w:r>
          </w:p>
        </w:tc>
        <w:tc>
          <w:tcPr>
            <w:tcW w:w="421" w:type="pct"/>
            <w:tcBorders>
              <w:top w:val="single" w:sz="4" w:space="0" w:color="auto"/>
              <w:left w:val="single" w:sz="4" w:space="0" w:color="auto"/>
              <w:bottom w:val="nil"/>
              <w:right w:val="single" w:sz="4" w:space="0" w:color="auto"/>
            </w:tcBorders>
            <w:shd w:val="clear" w:color="auto" w:fill="FEB80A"/>
            <w:vAlign w:val="center"/>
          </w:tcPr>
          <w:p w14:paraId="11BCA0B2" w14:textId="77777777" w:rsidR="00361221" w:rsidRPr="00E65673" w:rsidRDefault="00361221" w:rsidP="00B33BFC">
            <w:pPr>
              <w:spacing w:after="0" w:line="240" w:lineRule="auto"/>
              <w:jc w:val="center"/>
              <w:rPr>
                <w:b/>
                <w:sz w:val="18"/>
                <w:szCs w:val="18"/>
              </w:rPr>
            </w:pPr>
            <w:r w:rsidRPr="00F85B89">
              <w:rPr>
                <w:b/>
                <w:sz w:val="18"/>
                <w:szCs w:val="18"/>
              </w:rPr>
              <w:t>100,0%</w:t>
            </w:r>
          </w:p>
        </w:tc>
      </w:tr>
      <w:tr w:rsidR="00361221" w:rsidRPr="00B05ED6" w14:paraId="76748289" w14:textId="77777777" w:rsidTr="00B33BFC">
        <w:trPr>
          <w:trHeight w:val="133"/>
        </w:trPr>
        <w:tc>
          <w:tcPr>
            <w:tcW w:w="2026" w:type="pct"/>
            <w:tcBorders>
              <w:top w:val="single" w:sz="4" w:space="0" w:color="auto"/>
              <w:left w:val="single" w:sz="4" w:space="0" w:color="auto"/>
              <w:bottom w:val="nil"/>
              <w:right w:val="single" w:sz="4" w:space="0" w:color="auto"/>
            </w:tcBorders>
            <w:shd w:val="clear" w:color="auto" w:fill="auto"/>
            <w:vAlign w:val="bottom"/>
          </w:tcPr>
          <w:p w14:paraId="6240DB13" w14:textId="77777777" w:rsidR="00361221" w:rsidRPr="006E3153" w:rsidRDefault="00361221" w:rsidP="00B33BFC">
            <w:pPr>
              <w:spacing w:before="80" w:after="40"/>
              <w:rPr>
                <w:rFonts w:cs="Arial"/>
                <w:bCs/>
                <w:sz w:val="18"/>
                <w:szCs w:val="18"/>
              </w:rPr>
            </w:pPr>
            <w:r w:rsidRPr="006E3153">
              <w:rPr>
                <w:rFonts w:cs="Arial"/>
                <w:bCs/>
                <w:sz w:val="18"/>
                <w:szCs w:val="18"/>
              </w:rPr>
              <w:t>Castellano</w:t>
            </w:r>
            <w:r>
              <w:rPr>
                <w:rFonts w:cs="Arial"/>
                <w:bCs/>
                <w:sz w:val="18"/>
                <w:szCs w:val="18"/>
              </w:rPr>
              <w:t xml:space="preserve"> y otras</w:t>
            </w:r>
          </w:p>
        </w:tc>
        <w:tc>
          <w:tcPr>
            <w:tcW w:w="447" w:type="pct"/>
            <w:tcBorders>
              <w:top w:val="single" w:sz="4" w:space="0" w:color="auto"/>
              <w:left w:val="single" w:sz="4" w:space="0" w:color="auto"/>
              <w:bottom w:val="nil"/>
              <w:right w:val="single" w:sz="4" w:space="0" w:color="auto"/>
            </w:tcBorders>
            <w:vAlign w:val="center"/>
          </w:tcPr>
          <w:p w14:paraId="6D2141BD" w14:textId="77777777" w:rsidR="00361221" w:rsidRPr="008B2229" w:rsidRDefault="00361221" w:rsidP="00B33BFC">
            <w:pPr>
              <w:spacing w:after="0" w:line="240" w:lineRule="auto"/>
              <w:jc w:val="center"/>
              <w:rPr>
                <w:sz w:val="18"/>
                <w:szCs w:val="18"/>
              </w:rPr>
            </w:pPr>
            <w:r w:rsidRPr="0041113F">
              <w:rPr>
                <w:bCs/>
                <w:sz w:val="18"/>
                <w:szCs w:val="18"/>
              </w:rPr>
              <w:t>108.049</w:t>
            </w:r>
          </w:p>
        </w:tc>
        <w:tc>
          <w:tcPr>
            <w:tcW w:w="506" w:type="pct"/>
            <w:tcBorders>
              <w:top w:val="single" w:sz="4" w:space="0" w:color="auto"/>
              <w:left w:val="single" w:sz="4" w:space="0" w:color="auto"/>
              <w:bottom w:val="nil"/>
              <w:right w:val="single" w:sz="4" w:space="0" w:color="auto"/>
            </w:tcBorders>
            <w:vAlign w:val="center"/>
          </w:tcPr>
          <w:p w14:paraId="2FE3E7B2" w14:textId="77777777" w:rsidR="00361221" w:rsidRPr="006E3153" w:rsidRDefault="00361221" w:rsidP="00B33BFC">
            <w:pPr>
              <w:spacing w:after="0" w:line="240" w:lineRule="auto"/>
              <w:jc w:val="center"/>
              <w:rPr>
                <w:rFonts w:cs="Arial"/>
                <w:bCs/>
                <w:sz w:val="18"/>
                <w:szCs w:val="18"/>
              </w:rPr>
            </w:pPr>
            <w:r w:rsidRPr="0041113F">
              <w:rPr>
                <w:bCs/>
                <w:sz w:val="18"/>
                <w:szCs w:val="18"/>
              </w:rPr>
              <w:t>92,2%</w:t>
            </w:r>
          </w:p>
        </w:tc>
        <w:tc>
          <w:tcPr>
            <w:tcW w:w="570" w:type="pct"/>
            <w:tcBorders>
              <w:top w:val="single" w:sz="4" w:space="0" w:color="auto"/>
              <w:left w:val="single" w:sz="4" w:space="0" w:color="auto"/>
              <w:bottom w:val="nil"/>
              <w:right w:val="single" w:sz="4" w:space="0" w:color="auto"/>
            </w:tcBorders>
            <w:vAlign w:val="center"/>
          </w:tcPr>
          <w:p w14:paraId="553C7134" w14:textId="77777777" w:rsidR="00361221" w:rsidRPr="00EA63DF" w:rsidRDefault="00361221" w:rsidP="00B33BFC">
            <w:pPr>
              <w:spacing w:after="0" w:line="240" w:lineRule="auto"/>
              <w:jc w:val="center"/>
              <w:rPr>
                <w:bCs/>
                <w:sz w:val="18"/>
                <w:szCs w:val="18"/>
              </w:rPr>
            </w:pPr>
            <w:r w:rsidRPr="00EA63DF">
              <w:rPr>
                <w:bCs/>
                <w:sz w:val="18"/>
                <w:szCs w:val="18"/>
              </w:rPr>
              <w:t>107.938</w:t>
            </w:r>
          </w:p>
        </w:tc>
        <w:tc>
          <w:tcPr>
            <w:tcW w:w="566" w:type="pct"/>
            <w:tcBorders>
              <w:top w:val="single" w:sz="4" w:space="0" w:color="auto"/>
              <w:left w:val="single" w:sz="4" w:space="0" w:color="auto"/>
              <w:bottom w:val="nil"/>
              <w:right w:val="single" w:sz="4" w:space="0" w:color="auto"/>
            </w:tcBorders>
            <w:vAlign w:val="center"/>
          </w:tcPr>
          <w:p w14:paraId="0ACFB40E" w14:textId="77777777" w:rsidR="00361221" w:rsidRPr="00EA63DF" w:rsidRDefault="00361221" w:rsidP="00B33BFC">
            <w:pPr>
              <w:spacing w:after="0" w:line="240" w:lineRule="auto"/>
              <w:jc w:val="center"/>
              <w:rPr>
                <w:bCs/>
                <w:sz w:val="18"/>
                <w:szCs w:val="18"/>
              </w:rPr>
            </w:pPr>
            <w:r w:rsidRPr="00EA63DF">
              <w:rPr>
                <w:bCs/>
                <w:sz w:val="18"/>
                <w:szCs w:val="18"/>
              </w:rPr>
              <w:t>90,7%</w:t>
            </w:r>
          </w:p>
        </w:tc>
        <w:tc>
          <w:tcPr>
            <w:tcW w:w="463" w:type="pct"/>
            <w:tcBorders>
              <w:top w:val="single" w:sz="4" w:space="0" w:color="auto"/>
              <w:left w:val="single" w:sz="4" w:space="0" w:color="auto"/>
              <w:bottom w:val="nil"/>
              <w:right w:val="single" w:sz="4" w:space="0" w:color="auto"/>
            </w:tcBorders>
            <w:vAlign w:val="center"/>
          </w:tcPr>
          <w:p w14:paraId="5D3B4098" w14:textId="77777777" w:rsidR="00361221" w:rsidRPr="00F85B89" w:rsidRDefault="00361221" w:rsidP="00B33BFC">
            <w:pPr>
              <w:spacing w:after="0" w:line="240" w:lineRule="auto"/>
              <w:jc w:val="center"/>
              <w:rPr>
                <w:bCs/>
                <w:sz w:val="18"/>
                <w:szCs w:val="18"/>
              </w:rPr>
            </w:pPr>
            <w:r w:rsidRPr="00F85B89">
              <w:rPr>
                <w:bCs/>
                <w:sz w:val="18"/>
                <w:szCs w:val="18"/>
              </w:rPr>
              <w:t>108.014</w:t>
            </w:r>
          </w:p>
        </w:tc>
        <w:tc>
          <w:tcPr>
            <w:tcW w:w="421" w:type="pct"/>
            <w:tcBorders>
              <w:top w:val="single" w:sz="4" w:space="0" w:color="auto"/>
              <w:left w:val="single" w:sz="4" w:space="0" w:color="auto"/>
              <w:bottom w:val="nil"/>
              <w:right w:val="single" w:sz="4" w:space="0" w:color="auto"/>
            </w:tcBorders>
            <w:vAlign w:val="center"/>
          </w:tcPr>
          <w:p w14:paraId="4529FA4F" w14:textId="77777777" w:rsidR="00361221" w:rsidRPr="00F85B89" w:rsidRDefault="00361221" w:rsidP="00B33BFC">
            <w:pPr>
              <w:spacing w:after="0" w:line="240" w:lineRule="auto"/>
              <w:jc w:val="center"/>
              <w:rPr>
                <w:bCs/>
                <w:sz w:val="18"/>
                <w:szCs w:val="18"/>
              </w:rPr>
            </w:pPr>
            <w:r w:rsidRPr="00F85B89">
              <w:rPr>
                <w:bCs/>
                <w:sz w:val="18"/>
                <w:szCs w:val="18"/>
              </w:rPr>
              <w:t>90,7%</w:t>
            </w:r>
          </w:p>
        </w:tc>
      </w:tr>
      <w:tr w:rsidR="00361221" w:rsidRPr="00B05ED6" w14:paraId="189FE7CD" w14:textId="77777777" w:rsidTr="00B33BFC">
        <w:trPr>
          <w:trHeight w:val="337"/>
        </w:trPr>
        <w:tc>
          <w:tcPr>
            <w:tcW w:w="2026" w:type="pct"/>
            <w:tcBorders>
              <w:top w:val="nil"/>
              <w:left w:val="single" w:sz="4" w:space="0" w:color="auto"/>
              <w:bottom w:val="nil"/>
              <w:right w:val="single" w:sz="4" w:space="0" w:color="auto"/>
            </w:tcBorders>
            <w:shd w:val="clear" w:color="auto" w:fill="auto"/>
            <w:vAlign w:val="bottom"/>
          </w:tcPr>
          <w:p w14:paraId="6EC0B9CD" w14:textId="77777777" w:rsidR="00361221" w:rsidRPr="006E3153" w:rsidRDefault="00361221" w:rsidP="00B33BFC">
            <w:pPr>
              <w:spacing w:before="80" w:after="40"/>
              <w:rPr>
                <w:rFonts w:cs="Arial"/>
                <w:bCs/>
                <w:sz w:val="18"/>
                <w:szCs w:val="18"/>
              </w:rPr>
            </w:pPr>
            <w:r w:rsidRPr="006E3153">
              <w:rPr>
                <w:rFonts w:cs="Arial"/>
                <w:bCs/>
                <w:sz w:val="18"/>
                <w:szCs w:val="18"/>
              </w:rPr>
              <w:t>Catalán</w:t>
            </w:r>
          </w:p>
        </w:tc>
        <w:tc>
          <w:tcPr>
            <w:tcW w:w="447" w:type="pct"/>
            <w:tcBorders>
              <w:top w:val="nil"/>
              <w:left w:val="single" w:sz="4" w:space="0" w:color="auto"/>
              <w:bottom w:val="nil"/>
              <w:right w:val="single" w:sz="4" w:space="0" w:color="auto"/>
            </w:tcBorders>
            <w:shd w:val="clear" w:color="auto" w:fill="auto"/>
            <w:vAlign w:val="center"/>
          </w:tcPr>
          <w:p w14:paraId="72A4ED5F" w14:textId="77777777" w:rsidR="00361221" w:rsidRPr="008B2229" w:rsidRDefault="00361221" w:rsidP="00B33BFC">
            <w:pPr>
              <w:spacing w:after="0" w:line="240" w:lineRule="auto"/>
              <w:jc w:val="center"/>
              <w:rPr>
                <w:sz w:val="18"/>
                <w:szCs w:val="18"/>
              </w:rPr>
            </w:pPr>
            <w:r w:rsidRPr="0041113F">
              <w:rPr>
                <w:bCs/>
                <w:sz w:val="18"/>
                <w:szCs w:val="18"/>
              </w:rPr>
              <w:t>8.989</w:t>
            </w:r>
          </w:p>
        </w:tc>
        <w:tc>
          <w:tcPr>
            <w:tcW w:w="506" w:type="pct"/>
            <w:tcBorders>
              <w:top w:val="nil"/>
              <w:left w:val="single" w:sz="4" w:space="0" w:color="auto"/>
              <w:bottom w:val="nil"/>
              <w:right w:val="single" w:sz="4" w:space="0" w:color="auto"/>
            </w:tcBorders>
            <w:shd w:val="clear" w:color="auto" w:fill="auto"/>
            <w:vAlign w:val="center"/>
          </w:tcPr>
          <w:p w14:paraId="3C33581D" w14:textId="77777777" w:rsidR="00361221" w:rsidRPr="006E3153" w:rsidRDefault="00361221" w:rsidP="00B33BFC">
            <w:pPr>
              <w:spacing w:after="0" w:line="240" w:lineRule="auto"/>
              <w:jc w:val="center"/>
              <w:rPr>
                <w:rFonts w:cs="Arial"/>
                <w:bCs/>
                <w:sz w:val="18"/>
                <w:szCs w:val="18"/>
              </w:rPr>
            </w:pPr>
            <w:r w:rsidRPr="0041113F">
              <w:rPr>
                <w:bCs/>
                <w:sz w:val="18"/>
                <w:szCs w:val="18"/>
              </w:rPr>
              <w:t>7,7%</w:t>
            </w:r>
          </w:p>
        </w:tc>
        <w:tc>
          <w:tcPr>
            <w:tcW w:w="570" w:type="pct"/>
            <w:tcBorders>
              <w:top w:val="nil"/>
              <w:left w:val="single" w:sz="4" w:space="0" w:color="auto"/>
              <w:bottom w:val="nil"/>
              <w:right w:val="single" w:sz="4" w:space="0" w:color="auto"/>
            </w:tcBorders>
            <w:shd w:val="clear" w:color="auto" w:fill="auto"/>
            <w:vAlign w:val="center"/>
          </w:tcPr>
          <w:p w14:paraId="18C81B17" w14:textId="77777777" w:rsidR="00361221" w:rsidRPr="00EA63DF" w:rsidRDefault="00361221" w:rsidP="00B33BFC">
            <w:pPr>
              <w:spacing w:after="0" w:line="240" w:lineRule="auto"/>
              <w:jc w:val="center"/>
              <w:rPr>
                <w:bCs/>
                <w:sz w:val="18"/>
                <w:szCs w:val="18"/>
              </w:rPr>
            </w:pPr>
            <w:r w:rsidRPr="00EA63DF">
              <w:rPr>
                <w:bCs/>
                <w:sz w:val="18"/>
                <w:szCs w:val="18"/>
              </w:rPr>
              <w:t>8.937</w:t>
            </w:r>
          </w:p>
        </w:tc>
        <w:tc>
          <w:tcPr>
            <w:tcW w:w="566" w:type="pct"/>
            <w:tcBorders>
              <w:top w:val="nil"/>
              <w:left w:val="single" w:sz="4" w:space="0" w:color="auto"/>
              <w:bottom w:val="nil"/>
              <w:right w:val="single" w:sz="4" w:space="0" w:color="auto"/>
            </w:tcBorders>
            <w:shd w:val="clear" w:color="auto" w:fill="auto"/>
            <w:vAlign w:val="center"/>
          </w:tcPr>
          <w:p w14:paraId="4FC410EE" w14:textId="77777777" w:rsidR="00361221" w:rsidRPr="00EA63DF" w:rsidRDefault="00361221" w:rsidP="00B33BFC">
            <w:pPr>
              <w:spacing w:after="0" w:line="240" w:lineRule="auto"/>
              <w:jc w:val="center"/>
              <w:rPr>
                <w:bCs/>
                <w:sz w:val="18"/>
                <w:szCs w:val="18"/>
              </w:rPr>
            </w:pPr>
            <w:r w:rsidRPr="00EA63DF">
              <w:rPr>
                <w:bCs/>
                <w:sz w:val="18"/>
                <w:szCs w:val="18"/>
              </w:rPr>
              <w:t>7,5%</w:t>
            </w:r>
          </w:p>
        </w:tc>
        <w:tc>
          <w:tcPr>
            <w:tcW w:w="463" w:type="pct"/>
            <w:tcBorders>
              <w:top w:val="nil"/>
              <w:left w:val="single" w:sz="4" w:space="0" w:color="auto"/>
              <w:bottom w:val="nil"/>
              <w:right w:val="single" w:sz="4" w:space="0" w:color="auto"/>
            </w:tcBorders>
            <w:vAlign w:val="center"/>
          </w:tcPr>
          <w:p w14:paraId="2FCA508E" w14:textId="77777777" w:rsidR="00361221" w:rsidRPr="00F85B89" w:rsidRDefault="00361221" w:rsidP="00B33BFC">
            <w:pPr>
              <w:spacing w:after="0" w:line="240" w:lineRule="auto"/>
              <w:jc w:val="center"/>
              <w:rPr>
                <w:bCs/>
                <w:sz w:val="18"/>
                <w:szCs w:val="18"/>
              </w:rPr>
            </w:pPr>
            <w:r w:rsidRPr="00F85B89">
              <w:rPr>
                <w:bCs/>
                <w:sz w:val="18"/>
                <w:szCs w:val="18"/>
              </w:rPr>
              <w:t>9.004</w:t>
            </w:r>
          </w:p>
        </w:tc>
        <w:tc>
          <w:tcPr>
            <w:tcW w:w="421" w:type="pct"/>
            <w:tcBorders>
              <w:top w:val="nil"/>
              <w:left w:val="single" w:sz="4" w:space="0" w:color="auto"/>
              <w:bottom w:val="nil"/>
              <w:right w:val="single" w:sz="4" w:space="0" w:color="auto"/>
            </w:tcBorders>
            <w:vAlign w:val="center"/>
          </w:tcPr>
          <w:p w14:paraId="7F81261B" w14:textId="77777777" w:rsidR="00361221" w:rsidRPr="00F85B89" w:rsidRDefault="00361221" w:rsidP="00B33BFC">
            <w:pPr>
              <w:spacing w:after="0" w:line="240" w:lineRule="auto"/>
              <w:jc w:val="center"/>
              <w:rPr>
                <w:bCs/>
                <w:sz w:val="18"/>
                <w:szCs w:val="18"/>
              </w:rPr>
            </w:pPr>
            <w:r w:rsidRPr="00F85B89">
              <w:rPr>
                <w:bCs/>
                <w:sz w:val="18"/>
                <w:szCs w:val="18"/>
              </w:rPr>
              <w:t>7,6%</w:t>
            </w:r>
          </w:p>
        </w:tc>
      </w:tr>
      <w:tr w:rsidR="00361221" w:rsidRPr="00B05ED6" w14:paraId="40654009" w14:textId="77777777" w:rsidTr="00B33BFC">
        <w:trPr>
          <w:trHeight w:val="337"/>
        </w:trPr>
        <w:tc>
          <w:tcPr>
            <w:tcW w:w="2026" w:type="pct"/>
            <w:tcBorders>
              <w:top w:val="nil"/>
              <w:left w:val="single" w:sz="4" w:space="0" w:color="auto"/>
              <w:bottom w:val="nil"/>
              <w:right w:val="single" w:sz="4" w:space="0" w:color="auto"/>
            </w:tcBorders>
            <w:shd w:val="clear" w:color="auto" w:fill="auto"/>
            <w:noWrap/>
            <w:vAlign w:val="bottom"/>
          </w:tcPr>
          <w:p w14:paraId="498C5F0A" w14:textId="77777777" w:rsidR="00361221" w:rsidRPr="006E3153" w:rsidRDefault="00361221" w:rsidP="00B33BFC">
            <w:pPr>
              <w:spacing w:before="80" w:after="40"/>
              <w:rPr>
                <w:rFonts w:cs="Arial"/>
                <w:bCs/>
                <w:sz w:val="18"/>
                <w:szCs w:val="18"/>
              </w:rPr>
            </w:pPr>
            <w:r w:rsidRPr="006E3153">
              <w:rPr>
                <w:rFonts w:cs="Arial"/>
                <w:bCs/>
                <w:sz w:val="18"/>
                <w:szCs w:val="18"/>
              </w:rPr>
              <w:t>Euskera</w:t>
            </w:r>
          </w:p>
        </w:tc>
        <w:tc>
          <w:tcPr>
            <w:tcW w:w="447" w:type="pct"/>
            <w:tcBorders>
              <w:top w:val="nil"/>
              <w:left w:val="single" w:sz="4" w:space="0" w:color="auto"/>
              <w:bottom w:val="nil"/>
              <w:right w:val="single" w:sz="4" w:space="0" w:color="auto"/>
            </w:tcBorders>
            <w:vAlign w:val="center"/>
          </w:tcPr>
          <w:p w14:paraId="2926EBFC" w14:textId="77777777" w:rsidR="00361221" w:rsidRPr="008B2229" w:rsidRDefault="00361221" w:rsidP="00B33BFC">
            <w:pPr>
              <w:spacing w:after="0" w:line="240" w:lineRule="auto"/>
              <w:jc w:val="center"/>
              <w:rPr>
                <w:sz w:val="18"/>
                <w:szCs w:val="18"/>
              </w:rPr>
            </w:pPr>
            <w:r w:rsidRPr="0041113F">
              <w:rPr>
                <w:bCs/>
                <w:sz w:val="18"/>
                <w:szCs w:val="18"/>
              </w:rPr>
              <w:t>1.301</w:t>
            </w:r>
          </w:p>
        </w:tc>
        <w:tc>
          <w:tcPr>
            <w:tcW w:w="506" w:type="pct"/>
            <w:tcBorders>
              <w:top w:val="nil"/>
              <w:left w:val="single" w:sz="4" w:space="0" w:color="auto"/>
              <w:bottom w:val="nil"/>
              <w:right w:val="single" w:sz="4" w:space="0" w:color="auto"/>
            </w:tcBorders>
            <w:vAlign w:val="center"/>
          </w:tcPr>
          <w:p w14:paraId="5537E4DC" w14:textId="77777777" w:rsidR="00361221" w:rsidRPr="006E3153" w:rsidRDefault="00361221" w:rsidP="00B33BFC">
            <w:pPr>
              <w:spacing w:after="0" w:line="240" w:lineRule="auto"/>
              <w:jc w:val="center"/>
              <w:rPr>
                <w:rFonts w:cs="Arial"/>
                <w:bCs/>
                <w:sz w:val="18"/>
                <w:szCs w:val="18"/>
              </w:rPr>
            </w:pPr>
            <w:r w:rsidRPr="0041113F">
              <w:rPr>
                <w:bCs/>
                <w:sz w:val="18"/>
                <w:szCs w:val="18"/>
              </w:rPr>
              <w:t>1,1%</w:t>
            </w:r>
          </w:p>
        </w:tc>
        <w:tc>
          <w:tcPr>
            <w:tcW w:w="570" w:type="pct"/>
            <w:tcBorders>
              <w:top w:val="nil"/>
              <w:left w:val="single" w:sz="4" w:space="0" w:color="auto"/>
              <w:bottom w:val="nil"/>
              <w:right w:val="single" w:sz="4" w:space="0" w:color="auto"/>
            </w:tcBorders>
            <w:vAlign w:val="center"/>
          </w:tcPr>
          <w:p w14:paraId="5C539C3E" w14:textId="77777777" w:rsidR="00361221" w:rsidRPr="00EA63DF" w:rsidRDefault="00361221" w:rsidP="00B33BFC">
            <w:pPr>
              <w:spacing w:after="0" w:line="240" w:lineRule="auto"/>
              <w:jc w:val="center"/>
              <w:rPr>
                <w:bCs/>
                <w:sz w:val="18"/>
                <w:szCs w:val="18"/>
              </w:rPr>
            </w:pPr>
            <w:r w:rsidRPr="00EA63DF">
              <w:rPr>
                <w:bCs/>
                <w:sz w:val="18"/>
                <w:szCs w:val="18"/>
              </w:rPr>
              <w:t>1.321</w:t>
            </w:r>
          </w:p>
        </w:tc>
        <w:tc>
          <w:tcPr>
            <w:tcW w:w="566" w:type="pct"/>
            <w:tcBorders>
              <w:top w:val="nil"/>
              <w:left w:val="single" w:sz="4" w:space="0" w:color="auto"/>
              <w:bottom w:val="nil"/>
              <w:right w:val="single" w:sz="4" w:space="0" w:color="auto"/>
            </w:tcBorders>
            <w:vAlign w:val="center"/>
          </w:tcPr>
          <w:p w14:paraId="0E9DEBF0" w14:textId="77777777" w:rsidR="00361221" w:rsidRPr="00EA63DF" w:rsidRDefault="00361221" w:rsidP="00B33BFC">
            <w:pPr>
              <w:spacing w:after="0" w:line="240" w:lineRule="auto"/>
              <w:jc w:val="center"/>
              <w:rPr>
                <w:bCs/>
                <w:sz w:val="18"/>
                <w:szCs w:val="18"/>
              </w:rPr>
            </w:pPr>
            <w:r w:rsidRPr="00EA63DF">
              <w:rPr>
                <w:bCs/>
                <w:sz w:val="18"/>
                <w:szCs w:val="18"/>
              </w:rPr>
              <w:t>1,1%</w:t>
            </w:r>
          </w:p>
        </w:tc>
        <w:tc>
          <w:tcPr>
            <w:tcW w:w="463" w:type="pct"/>
            <w:tcBorders>
              <w:top w:val="nil"/>
              <w:left w:val="single" w:sz="4" w:space="0" w:color="auto"/>
              <w:bottom w:val="nil"/>
              <w:right w:val="single" w:sz="4" w:space="0" w:color="auto"/>
            </w:tcBorders>
            <w:vAlign w:val="center"/>
          </w:tcPr>
          <w:p w14:paraId="5B7121DD" w14:textId="77777777" w:rsidR="00361221" w:rsidRPr="00F85B89" w:rsidRDefault="00361221" w:rsidP="00B33BFC">
            <w:pPr>
              <w:spacing w:after="0" w:line="240" w:lineRule="auto"/>
              <w:jc w:val="center"/>
              <w:rPr>
                <w:bCs/>
                <w:sz w:val="18"/>
                <w:szCs w:val="18"/>
              </w:rPr>
            </w:pPr>
            <w:r w:rsidRPr="00F85B89">
              <w:rPr>
                <w:bCs/>
                <w:sz w:val="18"/>
                <w:szCs w:val="18"/>
              </w:rPr>
              <w:t>1.341</w:t>
            </w:r>
          </w:p>
        </w:tc>
        <w:tc>
          <w:tcPr>
            <w:tcW w:w="421" w:type="pct"/>
            <w:tcBorders>
              <w:top w:val="nil"/>
              <w:left w:val="single" w:sz="4" w:space="0" w:color="auto"/>
              <w:bottom w:val="nil"/>
              <w:right w:val="single" w:sz="4" w:space="0" w:color="auto"/>
            </w:tcBorders>
            <w:vAlign w:val="center"/>
          </w:tcPr>
          <w:p w14:paraId="1E2D06A9" w14:textId="77777777" w:rsidR="00361221" w:rsidRPr="00F85B89" w:rsidRDefault="00361221" w:rsidP="00B33BFC">
            <w:pPr>
              <w:spacing w:after="0" w:line="240" w:lineRule="auto"/>
              <w:jc w:val="center"/>
              <w:rPr>
                <w:bCs/>
                <w:sz w:val="18"/>
                <w:szCs w:val="18"/>
              </w:rPr>
            </w:pPr>
            <w:r w:rsidRPr="00F85B89">
              <w:rPr>
                <w:bCs/>
                <w:sz w:val="18"/>
                <w:szCs w:val="18"/>
              </w:rPr>
              <w:t>1,1%</w:t>
            </w:r>
          </w:p>
        </w:tc>
      </w:tr>
      <w:tr w:rsidR="00361221" w:rsidRPr="00B05ED6" w14:paraId="62EBAC5C" w14:textId="77777777" w:rsidTr="00B33BFC">
        <w:trPr>
          <w:trHeight w:val="165"/>
        </w:trPr>
        <w:tc>
          <w:tcPr>
            <w:tcW w:w="2026" w:type="pct"/>
            <w:tcBorders>
              <w:top w:val="nil"/>
              <w:left w:val="single" w:sz="4" w:space="0" w:color="auto"/>
              <w:bottom w:val="single" w:sz="4" w:space="0" w:color="auto"/>
              <w:right w:val="single" w:sz="4" w:space="0" w:color="auto"/>
            </w:tcBorders>
            <w:shd w:val="clear" w:color="auto" w:fill="auto"/>
            <w:noWrap/>
            <w:vAlign w:val="bottom"/>
          </w:tcPr>
          <w:p w14:paraId="07566D6B" w14:textId="77777777" w:rsidR="00361221" w:rsidRPr="006E3153" w:rsidRDefault="00361221" w:rsidP="00B33BFC">
            <w:pPr>
              <w:spacing w:before="80" w:after="40"/>
              <w:rPr>
                <w:rFonts w:cs="Arial"/>
                <w:bCs/>
                <w:sz w:val="18"/>
                <w:szCs w:val="18"/>
              </w:rPr>
            </w:pPr>
            <w:r w:rsidRPr="006E3153">
              <w:rPr>
                <w:rFonts w:cs="Arial"/>
                <w:bCs/>
                <w:sz w:val="18"/>
                <w:szCs w:val="18"/>
              </w:rPr>
              <w:t>Gallego</w:t>
            </w:r>
          </w:p>
        </w:tc>
        <w:tc>
          <w:tcPr>
            <w:tcW w:w="447" w:type="pct"/>
            <w:tcBorders>
              <w:top w:val="nil"/>
              <w:left w:val="single" w:sz="4" w:space="0" w:color="auto"/>
              <w:bottom w:val="single" w:sz="4" w:space="0" w:color="auto"/>
              <w:right w:val="single" w:sz="4" w:space="0" w:color="auto"/>
            </w:tcBorders>
            <w:shd w:val="clear" w:color="auto" w:fill="auto"/>
            <w:vAlign w:val="center"/>
          </w:tcPr>
          <w:p w14:paraId="19B054AD" w14:textId="77777777" w:rsidR="00361221" w:rsidRPr="008B2229" w:rsidRDefault="00361221" w:rsidP="00B33BFC">
            <w:pPr>
              <w:spacing w:after="0" w:line="240" w:lineRule="auto"/>
              <w:jc w:val="center"/>
              <w:rPr>
                <w:sz w:val="18"/>
                <w:szCs w:val="18"/>
              </w:rPr>
            </w:pPr>
            <w:r w:rsidRPr="0041113F">
              <w:rPr>
                <w:bCs/>
                <w:sz w:val="18"/>
                <w:szCs w:val="18"/>
              </w:rPr>
              <w:t>762</w:t>
            </w:r>
          </w:p>
        </w:tc>
        <w:tc>
          <w:tcPr>
            <w:tcW w:w="506" w:type="pct"/>
            <w:tcBorders>
              <w:top w:val="nil"/>
              <w:left w:val="single" w:sz="4" w:space="0" w:color="auto"/>
              <w:bottom w:val="single" w:sz="4" w:space="0" w:color="auto"/>
              <w:right w:val="single" w:sz="4" w:space="0" w:color="auto"/>
            </w:tcBorders>
            <w:shd w:val="clear" w:color="auto" w:fill="auto"/>
            <w:vAlign w:val="center"/>
          </w:tcPr>
          <w:p w14:paraId="1CAD2A2C" w14:textId="77777777" w:rsidR="00361221" w:rsidRPr="006E3153" w:rsidRDefault="00361221" w:rsidP="00B33BFC">
            <w:pPr>
              <w:spacing w:after="0" w:line="240" w:lineRule="auto"/>
              <w:jc w:val="center"/>
              <w:rPr>
                <w:rFonts w:cs="Arial"/>
                <w:bCs/>
                <w:sz w:val="18"/>
                <w:szCs w:val="18"/>
              </w:rPr>
            </w:pPr>
            <w:r w:rsidRPr="0041113F">
              <w:rPr>
                <w:bCs/>
                <w:sz w:val="18"/>
                <w:szCs w:val="18"/>
              </w:rPr>
              <w:t>0,6%</w:t>
            </w:r>
          </w:p>
        </w:tc>
        <w:tc>
          <w:tcPr>
            <w:tcW w:w="570" w:type="pct"/>
            <w:tcBorders>
              <w:top w:val="nil"/>
              <w:left w:val="single" w:sz="4" w:space="0" w:color="auto"/>
              <w:bottom w:val="single" w:sz="4" w:space="0" w:color="auto"/>
              <w:right w:val="single" w:sz="4" w:space="0" w:color="auto"/>
            </w:tcBorders>
            <w:vAlign w:val="center"/>
          </w:tcPr>
          <w:p w14:paraId="3A378BBD" w14:textId="77777777" w:rsidR="00361221" w:rsidRPr="00EA63DF" w:rsidRDefault="00361221" w:rsidP="00B33BFC">
            <w:pPr>
              <w:spacing w:after="0" w:line="240" w:lineRule="auto"/>
              <w:jc w:val="center"/>
              <w:rPr>
                <w:bCs/>
                <w:sz w:val="18"/>
                <w:szCs w:val="18"/>
              </w:rPr>
            </w:pPr>
            <w:r w:rsidRPr="00EA63DF">
              <w:rPr>
                <w:bCs/>
                <w:sz w:val="18"/>
                <w:szCs w:val="18"/>
              </w:rPr>
              <w:t>789</w:t>
            </w:r>
          </w:p>
        </w:tc>
        <w:tc>
          <w:tcPr>
            <w:tcW w:w="566" w:type="pct"/>
            <w:tcBorders>
              <w:top w:val="nil"/>
              <w:left w:val="single" w:sz="4" w:space="0" w:color="auto"/>
              <w:bottom w:val="single" w:sz="4" w:space="0" w:color="auto"/>
              <w:right w:val="single" w:sz="4" w:space="0" w:color="auto"/>
            </w:tcBorders>
            <w:vAlign w:val="center"/>
          </w:tcPr>
          <w:p w14:paraId="7FF89C83" w14:textId="77777777" w:rsidR="00361221" w:rsidRPr="00EA63DF" w:rsidRDefault="00361221" w:rsidP="00B33BFC">
            <w:pPr>
              <w:spacing w:after="0" w:line="240" w:lineRule="auto"/>
              <w:jc w:val="center"/>
              <w:rPr>
                <w:bCs/>
                <w:sz w:val="18"/>
                <w:szCs w:val="18"/>
              </w:rPr>
            </w:pPr>
            <w:r w:rsidRPr="00EA63DF">
              <w:rPr>
                <w:bCs/>
                <w:sz w:val="18"/>
                <w:szCs w:val="18"/>
              </w:rPr>
              <w:t>0,7%</w:t>
            </w:r>
          </w:p>
        </w:tc>
        <w:tc>
          <w:tcPr>
            <w:tcW w:w="463" w:type="pct"/>
            <w:tcBorders>
              <w:top w:val="nil"/>
              <w:left w:val="single" w:sz="4" w:space="0" w:color="auto"/>
              <w:bottom w:val="single" w:sz="4" w:space="0" w:color="auto"/>
              <w:right w:val="single" w:sz="4" w:space="0" w:color="auto"/>
            </w:tcBorders>
            <w:vAlign w:val="center"/>
          </w:tcPr>
          <w:p w14:paraId="7F993909" w14:textId="77777777" w:rsidR="00361221" w:rsidRPr="00F85B89" w:rsidRDefault="00361221" w:rsidP="00B33BFC">
            <w:pPr>
              <w:spacing w:after="0" w:line="240" w:lineRule="auto"/>
              <w:jc w:val="center"/>
              <w:rPr>
                <w:bCs/>
                <w:sz w:val="18"/>
                <w:szCs w:val="18"/>
              </w:rPr>
            </w:pPr>
            <w:r w:rsidRPr="00F85B89">
              <w:rPr>
                <w:bCs/>
                <w:sz w:val="18"/>
                <w:szCs w:val="18"/>
              </w:rPr>
              <w:t>771</w:t>
            </w:r>
          </w:p>
        </w:tc>
        <w:tc>
          <w:tcPr>
            <w:tcW w:w="421" w:type="pct"/>
            <w:tcBorders>
              <w:top w:val="nil"/>
              <w:left w:val="single" w:sz="4" w:space="0" w:color="auto"/>
              <w:bottom w:val="single" w:sz="4" w:space="0" w:color="auto"/>
              <w:right w:val="single" w:sz="4" w:space="0" w:color="auto"/>
            </w:tcBorders>
            <w:vAlign w:val="center"/>
          </w:tcPr>
          <w:p w14:paraId="342DFA64" w14:textId="77777777" w:rsidR="00361221" w:rsidRPr="00F85B89" w:rsidRDefault="00361221" w:rsidP="00B33BFC">
            <w:pPr>
              <w:spacing w:after="0" w:line="240" w:lineRule="auto"/>
              <w:jc w:val="center"/>
              <w:rPr>
                <w:bCs/>
                <w:sz w:val="18"/>
                <w:szCs w:val="18"/>
              </w:rPr>
            </w:pPr>
            <w:r w:rsidRPr="00F85B89">
              <w:rPr>
                <w:bCs/>
                <w:sz w:val="18"/>
                <w:szCs w:val="18"/>
              </w:rPr>
              <w:t>0,6%</w:t>
            </w:r>
          </w:p>
        </w:tc>
      </w:tr>
    </w:tbl>
    <w:bookmarkEnd w:id="4"/>
    <w:p w14:paraId="18D3BD4E" w14:textId="7E9498C4" w:rsidR="00184F07" w:rsidRPr="0099698E" w:rsidRDefault="001B1C70" w:rsidP="000B31D3">
      <w:pPr>
        <w:spacing w:line="360" w:lineRule="auto"/>
        <w:jc w:val="both"/>
        <w:rPr>
          <w:rFonts w:eastAsia="Times New Roman" w:cs="Arial"/>
          <w:sz w:val="16"/>
          <w:szCs w:val="16"/>
        </w:rPr>
      </w:pPr>
      <w:r w:rsidRPr="00181F87">
        <w:rPr>
          <w:rFonts w:eastAsia="Times New Roman" w:cs="Arial"/>
          <w:sz w:val="16"/>
          <w:szCs w:val="16"/>
        </w:rPr>
        <w:t>Fuente: Estudio Comercio Interior del Libro 201</w:t>
      </w:r>
      <w:r w:rsidR="00361221" w:rsidRPr="00181F87">
        <w:rPr>
          <w:rFonts w:eastAsia="Times New Roman" w:cs="Arial"/>
          <w:sz w:val="16"/>
          <w:szCs w:val="16"/>
        </w:rPr>
        <w:t>9</w:t>
      </w:r>
    </w:p>
    <w:p w14:paraId="6A7160F9" w14:textId="77777777" w:rsidR="0099698E" w:rsidRDefault="0099698E" w:rsidP="000B31D3">
      <w:pPr>
        <w:spacing w:line="360" w:lineRule="auto"/>
        <w:jc w:val="both"/>
        <w:rPr>
          <w:rFonts w:eastAsia="Times New Roman" w:cs="Arial"/>
          <w:b/>
          <w:bCs/>
          <w:sz w:val="24"/>
          <w:szCs w:val="24"/>
        </w:rPr>
      </w:pPr>
    </w:p>
    <w:p w14:paraId="46BC314A" w14:textId="3A22F72E" w:rsidR="00E315D1" w:rsidRPr="00181F87" w:rsidRDefault="00E315D1" w:rsidP="000B31D3">
      <w:pPr>
        <w:spacing w:line="360" w:lineRule="auto"/>
        <w:jc w:val="both"/>
        <w:rPr>
          <w:rFonts w:eastAsia="Times New Roman" w:cs="Arial"/>
          <w:b/>
          <w:bCs/>
          <w:sz w:val="24"/>
          <w:szCs w:val="24"/>
        </w:rPr>
      </w:pPr>
      <w:r w:rsidRPr="00181F87">
        <w:rPr>
          <w:rFonts w:eastAsia="Times New Roman" w:cs="Arial"/>
          <w:b/>
          <w:bCs/>
          <w:sz w:val="24"/>
          <w:szCs w:val="24"/>
        </w:rPr>
        <w:t>VII LA EDICIÓN EN OTROS SOPORTES</w:t>
      </w:r>
    </w:p>
    <w:p w14:paraId="1E6A164C" w14:textId="66A3E5FF" w:rsidR="00E053D8" w:rsidRPr="00181F87" w:rsidRDefault="00E315D1" w:rsidP="000B31D3">
      <w:pPr>
        <w:spacing w:line="360" w:lineRule="auto"/>
        <w:jc w:val="both"/>
        <w:rPr>
          <w:rFonts w:eastAsia="Times New Roman" w:cs="Arial"/>
          <w:sz w:val="24"/>
          <w:szCs w:val="24"/>
        </w:rPr>
      </w:pPr>
      <w:r w:rsidRPr="00181F87">
        <w:rPr>
          <w:rFonts w:eastAsia="Times New Roman" w:cs="Arial"/>
          <w:sz w:val="24"/>
          <w:szCs w:val="24"/>
        </w:rPr>
        <w:t>Del total de 72</w:t>
      </w:r>
      <w:r w:rsidR="001562BC" w:rsidRPr="00181F87">
        <w:rPr>
          <w:rFonts w:eastAsia="Times New Roman" w:cs="Arial"/>
          <w:sz w:val="24"/>
          <w:szCs w:val="24"/>
        </w:rPr>
        <w:t xml:space="preserve">2 </w:t>
      </w:r>
      <w:r w:rsidRPr="00181F87">
        <w:rPr>
          <w:rFonts w:eastAsia="Times New Roman" w:cs="Arial"/>
          <w:sz w:val="24"/>
          <w:szCs w:val="24"/>
        </w:rPr>
        <w:t>empresas editoriales, 37</w:t>
      </w:r>
      <w:r w:rsidR="001562BC" w:rsidRPr="00181F87">
        <w:rPr>
          <w:rFonts w:eastAsia="Times New Roman" w:cs="Arial"/>
          <w:sz w:val="24"/>
          <w:szCs w:val="24"/>
        </w:rPr>
        <w:t>5</w:t>
      </w:r>
      <w:r w:rsidRPr="00181F87">
        <w:rPr>
          <w:rFonts w:eastAsia="Times New Roman" w:cs="Arial"/>
          <w:sz w:val="24"/>
          <w:szCs w:val="24"/>
        </w:rPr>
        <w:t xml:space="preserve"> editaron en 201</w:t>
      </w:r>
      <w:r w:rsidR="001562BC" w:rsidRPr="00181F87">
        <w:rPr>
          <w:rFonts w:eastAsia="Times New Roman" w:cs="Arial"/>
          <w:sz w:val="24"/>
          <w:szCs w:val="24"/>
        </w:rPr>
        <w:t>9</w:t>
      </w:r>
      <w:r w:rsidRPr="00181F87">
        <w:rPr>
          <w:rFonts w:eastAsia="Times New Roman" w:cs="Arial"/>
          <w:sz w:val="24"/>
          <w:szCs w:val="24"/>
        </w:rPr>
        <w:t xml:space="preserve"> en soportes diferentes al papel. </w:t>
      </w:r>
    </w:p>
    <w:p w14:paraId="26AF1D0B" w14:textId="5ACFBD80" w:rsidR="00E053D8" w:rsidRPr="00181F87" w:rsidRDefault="00CA208F" w:rsidP="00CA208F">
      <w:pPr>
        <w:spacing w:line="360" w:lineRule="auto"/>
        <w:jc w:val="center"/>
        <w:rPr>
          <w:rFonts w:eastAsia="Times New Roman" w:cs="Arial"/>
          <w:b/>
          <w:bCs/>
          <w:color w:val="5B9BD5" w:themeColor="accent1"/>
          <w:sz w:val="24"/>
          <w:szCs w:val="24"/>
        </w:rPr>
      </w:pPr>
      <w:r w:rsidRPr="00181F87">
        <w:rPr>
          <w:b/>
          <w:noProof/>
        </w:rPr>
        <w:drawing>
          <wp:anchor distT="0" distB="0" distL="114300" distR="114300" simplePos="0" relativeHeight="251673600" behindDoc="1" locked="0" layoutInCell="1" allowOverlap="1" wp14:anchorId="11DE8767" wp14:editId="73D2B775">
            <wp:simplePos x="0" y="0"/>
            <wp:positionH relativeFrom="margin">
              <wp:posOffset>825500</wp:posOffset>
            </wp:positionH>
            <wp:positionV relativeFrom="paragraph">
              <wp:posOffset>237490</wp:posOffset>
            </wp:positionV>
            <wp:extent cx="3829050" cy="2080535"/>
            <wp:effectExtent l="0" t="0" r="0" b="0"/>
            <wp:wrapNone/>
            <wp:docPr id="71" name="Imagen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829050" cy="2080535"/>
                    </a:xfrm>
                    <a:prstGeom prst="rect">
                      <a:avLst/>
                    </a:prstGeom>
                    <a:noFill/>
                  </pic:spPr>
                </pic:pic>
              </a:graphicData>
            </a:graphic>
            <wp14:sizeRelH relativeFrom="page">
              <wp14:pctWidth>0</wp14:pctWidth>
            </wp14:sizeRelH>
            <wp14:sizeRelV relativeFrom="page">
              <wp14:pctHeight>0</wp14:pctHeight>
            </wp14:sizeRelV>
          </wp:anchor>
        </w:drawing>
      </w:r>
      <w:r w:rsidR="00E053D8" w:rsidRPr="00181F87">
        <w:rPr>
          <w:rFonts w:eastAsia="Times New Roman" w:cs="Arial"/>
          <w:b/>
          <w:bCs/>
          <w:color w:val="5B9BD5" w:themeColor="accent1"/>
          <w:sz w:val="24"/>
          <w:szCs w:val="24"/>
        </w:rPr>
        <w:t>Cuadro 18</w:t>
      </w:r>
    </w:p>
    <w:p w14:paraId="5BC849BF" w14:textId="152D6EEA" w:rsidR="00E053D8" w:rsidRPr="00181F87" w:rsidRDefault="00E053D8" w:rsidP="000B31D3">
      <w:pPr>
        <w:spacing w:line="360" w:lineRule="auto"/>
        <w:jc w:val="both"/>
        <w:rPr>
          <w:rFonts w:eastAsia="Times New Roman" w:cs="Arial"/>
          <w:b/>
          <w:bCs/>
          <w:color w:val="5B9BD5" w:themeColor="accent1"/>
          <w:sz w:val="24"/>
          <w:szCs w:val="24"/>
        </w:rPr>
      </w:pPr>
    </w:p>
    <w:p w14:paraId="0AA9960D" w14:textId="26EE1F8E" w:rsidR="00E053D8" w:rsidRPr="00181F87" w:rsidRDefault="00E053D8" w:rsidP="000B31D3">
      <w:pPr>
        <w:spacing w:line="360" w:lineRule="auto"/>
        <w:jc w:val="both"/>
        <w:rPr>
          <w:rFonts w:eastAsia="Times New Roman" w:cs="Arial"/>
          <w:b/>
          <w:bCs/>
          <w:color w:val="5B9BD5" w:themeColor="accent1"/>
          <w:sz w:val="24"/>
          <w:szCs w:val="24"/>
        </w:rPr>
      </w:pPr>
    </w:p>
    <w:p w14:paraId="183D5238" w14:textId="0387FAB3" w:rsidR="00E053D8" w:rsidRPr="00181F87" w:rsidRDefault="00E053D8" w:rsidP="000B31D3">
      <w:pPr>
        <w:spacing w:line="360" w:lineRule="auto"/>
        <w:jc w:val="both"/>
        <w:rPr>
          <w:rFonts w:eastAsia="Times New Roman" w:cs="Arial"/>
          <w:b/>
          <w:bCs/>
          <w:color w:val="5B9BD5" w:themeColor="accent1"/>
          <w:sz w:val="24"/>
          <w:szCs w:val="24"/>
        </w:rPr>
      </w:pPr>
    </w:p>
    <w:p w14:paraId="12A95C07" w14:textId="063C3876" w:rsidR="00E053D8" w:rsidRPr="00181F87" w:rsidRDefault="00E053D8" w:rsidP="000B31D3">
      <w:pPr>
        <w:spacing w:line="360" w:lineRule="auto"/>
        <w:jc w:val="both"/>
        <w:rPr>
          <w:rFonts w:eastAsia="Times New Roman" w:cs="Arial"/>
          <w:b/>
          <w:bCs/>
          <w:color w:val="5B9BD5" w:themeColor="accent1"/>
          <w:sz w:val="24"/>
          <w:szCs w:val="24"/>
        </w:rPr>
      </w:pPr>
    </w:p>
    <w:p w14:paraId="35BD133B" w14:textId="77777777" w:rsidR="00CA208F" w:rsidRPr="00181F87" w:rsidRDefault="00CA208F" w:rsidP="00CA208F">
      <w:pPr>
        <w:spacing w:line="360" w:lineRule="auto"/>
        <w:jc w:val="both"/>
        <w:rPr>
          <w:rFonts w:eastAsia="Times New Roman" w:cs="Arial"/>
          <w:b/>
          <w:bCs/>
          <w:color w:val="5B9BD5" w:themeColor="accent1"/>
          <w:sz w:val="24"/>
          <w:szCs w:val="24"/>
        </w:rPr>
      </w:pPr>
    </w:p>
    <w:p w14:paraId="33CB2B95" w14:textId="3197865E" w:rsidR="00CA208F" w:rsidRPr="00181F87" w:rsidRDefault="00CA208F" w:rsidP="000B31D3">
      <w:pPr>
        <w:spacing w:line="360" w:lineRule="auto"/>
        <w:jc w:val="both"/>
        <w:rPr>
          <w:rFonts w:eastAsia="Times New Roman" w:cs="Arial"/>
          <w:sz w:val="16"/>
          <w:szCs w:val="16"/>
        </w:rPr>
      </w:pPr>
      <w:r w:rsidRPr="00181F87">
        <w:rPr>
          <w:rFonts w:eastAsia="Times New Roman" w:cs="Arial"/>
          <w:sz w:val="16"/>
          <w:szCs w:val="16"/>
        </w:rPr>
        <w:t>Fuente: Estudio Comercio Interior del Libro 2019</w:t>
      </w:r>
    </w:p>
    <w:p w14:paraId="56A56971" w14:textId="77777777" w:rsidR="0099698E" w:rsidRDefault="0099698E" w:rsidP="000B31D3">
      <w:pPr>
        <w:spacing w:line="360" w:lineRule="auto"/>
        <w:jc w:val="both"/>
        <w:rPr>
          <w:rFonts w:eastAsia="Times New Roman" w:cs="Arial"/>
          <w:sz w:val="24"/>
          <w:szCs w:val="24"/>
        </w:rPr>
      </w:pPr>
    </w:p>
    <w:p w14:paraId="23BF14F1" w14:textId="22CB00D9" w:rsidR="008D52CD" w:rsidRDefault="00E053D8" w:rsidP="000B31D3">
      <w:pPr>
        <w:spacing w:line="360" w:lineRule="auto"/>
        <w:jc w:val="both"/>
        <w:rPr>
          <w:rFonts w:eastAsia="Times New Roman" w:cs="Arial"/>
          <w:sz w:val="24"/>
          <w:szCs w:val="24"/>
        </w:rPr>
      </w:pPr>
      <w:r w:rsidRPr="00181F87">
        <w:rPr>
          <w:rFonts w:eastAsia="Times New Roman" w:cs="Arial"/>
          <w:sz w:val="24"/>
          <w:szCs w:val="24"/>
        </w:rPr>
        <w:t xml:space="preserve">El </w:t>
      </w:r>
      <w:r w:rsidR="00460AE0" w:rsidRPr="00181F87">
        <w:rPr>
          <w:rFonts w:eastAsia="Times New Roman" w:cs="Arial"/>
          <w:sz w:val="24"/>
          <w:szCs w:val="24"/>
        </w:rPr>
        <w:t>62</w:t>
      </w:r>
      <w:r w:rsidRPr="00181F87">
        <w:rPr>
          <w:rFonts w:eastAsia="Times New Roman" w:cs="Arial"/>
          <w:sz w:val="24"/>
          <w:szCs w:val="24"/>
        </w:rPr>
        <w:t>,</w:t>
      </w:r>
      <w:r w:rsidR="00460AE0" w:rsidRPr="00181F87">
        <w:rPr>
          <w:rFonts w:eastAsia="Times New Roman" w:cs="Arial"/>
          <w:sz w:val="24"/>
          <w:szCs w:val="24"/>
        </w:rPr>
        <w:t>1%</w:t>
      </w:r>
      <w:r w:rsidRPr="00181F87">
        <w:rPr>
          <w:rFonts w:eastAsia="Times New Roman" w:cs="Arial"/>
          <w:sz w:val="24"/>
          <w:szCs w:val="24"/>
        </w:rPr>
        <w:t xml:space="preserve"> del mercado corresponde a los libros online/digitales,</w:t>
      </w:r>
      <w:r w:rsidR="00973F36" w:rsidRPr="00181F87">
        <w:rPr>
          <w:rFonts w:eastAsia="Times New Roman" w:cs="Arial"/>
          <w:sz w:val="24"/>
          <w:szCs w:val="24"/>
        </w:rPr>
        <w:t xml:space="preserve"> e</w:t>
      </w:r>
      <w:r w:rsidR="008D52CD" w:rsidRPr="00181F87">
        <w:rPr>
          <w:rFonts w:eastAsia="Times New Roman" w:cs="Arial"/>
          <w:sz w:val="24"/>
          <w:szCs w:val="24"/>
        </w:rPr>
        <w:t xml:space="preserve">l resto corresponde a “Otros” con un </w:t>
      </w:r>
      <w:r w:rsidR="00460AE0" w:rsidRPr="00181F87">
        <w:rPr>
          <w:rFonts w:eastAsia="Times New Roman" w:cs="Arial"/>
          <w:sz w:val="24"/>
          <w:szCs w:val="24"/>
        </w:rPr>
        <w:t>28</w:t>
      </w:r>
      <w:r w:rsidR="008D52CD" w:rsidRPr="00181F87">
        <w:rPr>
          <w:rFonts w:eastAsia="Times New Roman" w:cs="Arial"/>
          <w:sz w:val="24"/>
          <w:szCs w:val="24"/>
        </w:rPr>
        <w:t>,</w:t>
      </w:r>
      <w:r w:rsidR="00460AE0" w:rsidRPr="00181F87">
        <w:rPr>
          <w:rFonts w:eastAsia="Times New Roman" w:cs="Arial"/>
          <w:sz w:val="24"/>
          <w:szCs w:val="24"/>
        </w:rPr>
        <w:t>6</w:t>
      </w:r>
      <w:r w:rsidR="008D52CD" w:rsidRPr="00181F87">
        <w:rPr>
          <w:rFonts w:eastAsia="Times New Roman" w:cs="Arial"/>
          <w:sz w:val="24"/>
          <w:szCs w:val="24"/>
        </w:rPr>
        <w:t xml:space="preserve">% del total, </w:t>
      </w:r>
      <w:r w:rsidR="00973F36" w:rsidRPr="00181F87">
        <w:rPr>
          <w:rFonts w:eastAsia="Times New Roman" w:cs="Arial"/>
          <w:sz w:val="24"/>
          <w:szCs w:val="24"/>
        </w:rPr>
        <w:t>f</w:t>
      </w:r>
      <w:r w:rsidR="008D52CD" w:rsidRPr="00181F87">
        <w:rPr>
          <w:rFonts w:eastAsia="Times New Roman" w:cs="Arial"/>
          <w:sz w:val="24"/>
          <w:szCs w:val="24"/>
        </w:rPr>
        <w:t>ascículos/Publicaciones monográficas (4,</w:t>
      </w:r>
      <w:r w:rsidR="00460AE0" w:rsidRPr="00181F87">
        <w:rPr>
          <w:rFonts w:eastAsia="Times New Roman" w:cs="Arial"/>
          <w:sz w:val="24"/>
          <w:szCs w:val="24"/>
        </w:rPr>
        <w:t>1</w:t>
      </w:r>
      <w:r w:rsidR="008D52CD" w:rsidRPr="00181F87">
        <w:rPr>
          <w:rFonts w:eastAsia="Times New Roman" w:cs="Arial"/>
          <w:sz w:val="24"/>
          <w:szCs w:val="24"/>
        </w:rPr>
        <w:t xml:space="preserve">%), </w:t>
      </w:r>
      <w:r w:rsidR="00973F36" w:rsidRPr="00181F87">
        <w:rPr>
          <w:rFonts w:eastAsia="Times New Roman" w:cs="Arial"/>
          <w:sz w:val="24"/>
          <w:szCs w:val="24"/>
        </w:rPr>
        <w:t>p</w:t>
      </w:r>
      <w:r w:rsidR="008D52CD" w:rsidRPr="00181F87">
        <w:rPr>
          <w:rFonts w:eastAsia="Times New Roman" w:cs="Arial"/>
          <w:sz w:val="24"/>
          <w:szCs w:val="24"/>
        </w:rPr>
        <w:t>rogramas educativos o didácticos (4,</w:t>
      </w:r>
      <w:r w:rsidR="00460AE0" w:rsidRPr="00181F87">
        <w:rPr>
          <w:rFonts w:eastAsia="Times New Roman" w:cs="Arial"/>
          <w:sz w:val="24"/>
          <w:szCs w:val="24"/>
        </w:rPr>
        <w:t>0</w:t>
      </w:r>
      <w:r w:rsidR="008D52CD" w:rsidRPr="00181F87">
        <w:rPr>
          <w:rFonts w:eastAsia="Times New Roman" w:cs="Arial"/>
          <w:sz w:val="24"/>
          <w:szCs w:val="24"/>
        </w:rPr>
        <w:t xml:space="preserve">%) y el resto de los soportes no llegan a sumar un </w:t>
      </w:r>
      <w:r w:rsidR="00460AE0" w:rsidRPr="00181F87">
        <w:rPr>
          <w:rFonts w:eastAsia="Times New Roman" w:cs="Arial"/>
          <w:sz w:val="24"/>
          <w:szCs w:val="24"/>
        </w:rPr>
        <w:t>2</w:t>
      </w:r>
      <w:r w:rsidR="008D52CD" w:rsidRPr="00181F87">
        <w:rPr>
          <w:rFonts w:eastAsia="Times New Roman" w:cs="Arial"/>
          <w:sz w:val="24"/>
          <w:szCs w:val="24"/>
        </w:rPr>
        <w:t>% de facturación</w:t>
      </w:r>
      <w:r w:rsidR="00460AE0" w:rsidRPr="00181F87">
        <w:rPr>
          <w:rFonts w:eastAsia="Times New Roman" w:cs="Arial"/>
          <w:sz w:val="24"/>
          <w:szCs w:val="24"/>
        </w:rPr>
        <w:t>.</w:t>
      </w:r>
    </w:p>
    <w:p w14:paraId="60EC54C7" w14:textId="657D4F3A" w:rsidR="0099698E" w:rsidRDefault="0099698E" w:rsidP="000B31D3">
      <w:pPr>
        <w:spacing w:line="360" w:lineRule="auto"/>
        <w:jc w:val="both"/>
        <w:rPr>
          <w:rFonts w:eastAsia="Times New Roman" w:cs="Arial"/>
          <w:sz w:val="24"/>
          <w:szCs w:val="24"/>
        </w:rPr>
      </w:pPr>
    </w:p>
    <w:p w14:paraId="1355445B" w14:textId="492C1A32" w:rsidR="0099698E" w:rsidRDefault="0099698E" w:rsidP="000B31D3">
      <w:pPr>
        <w:spacing w:line="360" w:lineRule="auto"/>
        <w:jc w:val="both"/>
        <w:rPr>
          <w:rFonts w:eastAsia="Times New Roman" w:cs="Arial"/>
          <w:sz w:val="24"/>
          <w:szCs w:val="24"/>
        </w:rPr>
      </w:pPr>
    </w:p>
    <w:p w14:paraId="3BF5C06A" w14:textId="77777777" w:rsidR="0099698E" w:rsidRPr="00181F87" w:rsidRDefault="0099698E" w:rsidP="000B31D3">
      <w:pPr>
        <w:spacing w:line="360" w:lineRule="auto"/>
        <w:jc w:val="both"/>
        <w:rPr>
          <w:rFonts w:eastAsia="Times New Roman" w:cs="Arial"/>
          <w:b/>
          <w:bCs/>
          <w:color w:val="5B9BD5" w:themeColor="accent1"/>
          <w:sz w:val="24"/>
          <w:szCs w:val="24"/>
        </w:rPr>
      </w:pPr>
    </w:p>
    <w:p w14:paraId="1C19F4F9" w14:textId="6F4992EE" w:rsidR="00075A8C" w:rsidRPr="00181F87" w:rsidRDefault="004A6DBE" w:rsidP="001B1C70">
      <w:pPr>
        <w:spacing w:line="360" w:lineRule="auto"/>
        <w:jc w:val="center"/>
        <w:rPr>
          <w:rFonts w:eastAsia="Times New Roman" w:cs="Arial"/>
          <w:b/>
          <w:color w:val="5B9BD5" w:themeColor="accent1"/>
          <w:sz w:val="24"/>
          <w:szCs w:val="24"/>
        </w:rPr>
      </w:pPr>
      <w:r w:rsidRPr="00181F87">
        <w:rPr>
          <w:rFonts w:eastAsia="Times New Roman" w:cs="Arial"/>
          <w:b/>
          <w:color w:val="5B9BD5" w:themeColor="accent1"/>
          <w:sz w:val="24"/>
          <w:szCs w:val="24"/>
        </w:rPr>
        <w:t>Cuadro 1</w:t>
      </w:r>
      <w:r w:rsidR="00E053D8" w:rsidRPr="00181F87">
        <w:rPr>
          <w:rFonts w:eastAsia="Times New Roman" w:cs="Arial"/>
          <w:b/>
          <w:color w:val="5B9BD5" w:themeColor="accent1"/>
          <w:sz w:val="24"/>
          <w:szCs w:val="24"/>
        </w:rPr>
        <w:t>9</w:t>
      </w:r>
    </w:p>
    <w:p w14:paraId="2AD7AA08" w14:textId="66D97625" w:rsidR="00075A8C" w:rsidRPr="00181F87" w:rsidRDefault="008D52CD" w:rsidP="008D52CD">
      <w:pPr>
        <w:spacing w:line="240" w:lineRule="auto"/>
        <w:jc w:val="center"/>
        <w:rPr>
          <w:rFonts w:eastAsia="Times New Roman" w:cs="Arial"/>
          <w:b/>
          <w:bCs/>
          <w:noProof/>
          <w:color w:val="5B9BD5" w:themeColor="accent1"/>
          <w:sz w:val="24"/>
          <w:szCs w:val="24"/>
          <w:lang w:eastAsia="es-ES"/>
        </w:rPr>
      </w:pPr>
      <w:r w:rsidRPr="00181F87">
        <w:rPr>
          <w:rFonts w:eastAsia="Times New Roman" w:cs="Arial"/>
          <w:b/>
          <w:bCs/>
          <w:noProof/>
          <w:color w:val="5B9BD5" w:themeColor="accent1"/>
          <w:sz w:val="24"/>
          <w:szCs w:val="24"/>
          <w:lang w:eastAsia="es-ES"/>
        </w:rPr>
        <w:t xml:space="preserve">FACTURACIÓN EN OTROS SOPORTES </w:t>
      </w:r>
    </w:p>
    <w:p w14:paraId="526BB0D8" w14:textId="7E54F7C0" w:rsidR="008D52CD" w:rsidRPr="00181F87" w:rsidRDefault="00CA208F" w:rsidP="00460AE0">
      <w:pPr>
        <w:spacing w:line="240" w:lineRule="auto"/>
        <w:jc w:val="center"/>
        <w:rPr>
          <w:rFonts w:eastAsia="Times New Roman" w:cs="Arial"/>
          <w:b/>
          <w:bCs/>
          <w:noProof/>
          <w:color w:val="5B9BD5" w:themeColor="accent1"/>
          <w:sz w:val="24"/>
          <w:szCs w:val="24"/>
          <w:lang w:eastAsia="es-ES"/>
        </w:rPr>
      </w:pPr>
      <w:r w:rsidRPr="00181F87">
        <w:rPr>
          <w:noProof/>
          <w:color w:val="FF0000"/>
        </w:rPr>
        <w:drawing>
          <wp:anchor distT="0" distB="0" distL="114300" distR="114300" simplePos="0" relativeHeight="251675648" behindDoc="1" locked="0" layoutInCell="1" allowOverlap="1" wp14:anchorId="0FDBF32C" wp14:editId="4D23120A">
            <wp:simplePos x="0" y="0"/>
            <wp:positionH relativeFrom="margin">
              <wp:align>center</wp:align>
            </wp:positionH>
            <wp:positionV relativeFrom="paragraph">
              <wp:posOffset>252730</wp:posOffset>
            </wp:positionV>
            <wp:extent cx="4679950" cy="2414905"/>
            <wp:effectExtent l="0" t="0" r="6350" b="4445"/>
            <wp:wrapNone/>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679950" cy="2414905"/>
                    </a:xfrm>
                    <a:prstGeom prst="rect">
                      <a:avLst/>
                    </a:prstGeom>
                    <a:noFill/>
                  </pic:spPr>
                </pic:pic>
              </a:graphicData>
            </a:graphic>
            <wp14:sizeRelH relativeFrom="page">
              <wp14:pctWidth>0</wp14:pctWidth>
            </wp14:sizeRelH>
            <wp14:sizeRelV relativeFrom="page">
              <wp14:pctHeight>0</wp14:pctHeight>
            </wp14:sizeRelV>
          </wp:anchor>
        </w:drawing>
      </w:r>
      <w:r w:rsidR="008D52CD" w:rsidRPr="00181F87">
        <w:rPr>
          <w:rFonts w:eastAsia="Times New Roman" w:cs="Arial"/>
          <w:b/>
          <w:bCs/>
          <w:noProof/>
          <w:color w:val="5B9BD5" w:themeColor="accent1"/>
          <w:sz w:val="24"/>
          <w:szCs w:val="24"/>
          <w:lang w:eastAsia="es-ES"/>
        </w:rPr>
        <w:t>(por tipo de soporte)</w:t>
      </w:r>
    </w:p>
    <w:p w14:paraId="2EA2C9E0" w14:textId="75BD683E" w:rsidR="00075A8C" w:rsidRPr="00181F87" w:rsidRDefault="00075A8C" w:rsidP="000B31D3">
      <w:pPr>
        <w:spacing w:line="360" w:lineRule="auto"/>
        <w:jc w:val="both"/>
        <w:rPr>
          <w:rFonts w:eastAsia="Times New Roman" w:cs="Arial"/>
          <w:sz w:val="24"/>
          <w:szCs w:val="24"/>
        </w:rPr>
      </w:pPr>
    </w:p>
    <w:p w14:paraId="3BF0DD71" w14:textId="77777777" w:rsidR="00460AE0" w:rsidRPr="00181F87" w:rsidRDefault="00460AE0" w:rsidP="000B31D3">
      <w:pPr>
        <w:spacing w:line="360" w:lineRule="auto"/>
        <w:jc w:val="both"/>
        <w:rPr>
          <w:rFonts w:eastAsia="Times New Roman" w:cs="Arial"/>
          <w:sz w:val="16"/>
          <w:szCs w:val="16"/>
        </w:rPr>
      </w:pPr>
    </w:p>
    <w:p w14:paraId="24E6414C" w14:textId="77777777" w:rsidR="00460AE0" w:rsidRPr="00181F87" w:rsidRDefault="00460AE0" w:rsidP="000B31D3">
      <w:pPr>
        <w:spacing w:line="360" w:lineRule="auto"/>
        <w:jc w:val="both"/>
        <w:rPr>
          <w:rFonts w:eastAsia="Times New Roman" w:cs="Arial"/>
          <w:sz w:val="16"/>
          <w:szCs w:val="16"/>
        </w:rPr>
      </w:pPr>
    </w:p>
    <w:p w14:paraId="00560FC0" w14:textId="77777777" w:rsidR="00460AE0" w:rsidRPr="00181F87" w:rsidRDefault="00460AE0" w:rsidP="000B31D3">
      <w:pPr>
        <w:spacing w:line="360" w:lineRule="auto"/>
        <w:jc w:val="both"/>
        <w:rPr>
          <w:rFonts w:eastAsia="Times New Roman" w:cs="Arial"/>
          <w:sz w:val="16"/>
          <w:szCs w:val="16"/>
        </w:rPr>
      </w:pPr>
    </w:p>
    <w:p w14:paraId="1C03DE4D" w14:textId="77777777" w:rsidR="00460AE0" w:rsidRPr="00181F87" w:rsidRDefault="00460AE0" w:rsidP="000B31D3">
      <w:pPr>
        <w:spacing w:line="360" w:lineRule="auto"/>
        <w:jc w:val="both"/>
        <w:rPr>
          <w:rFonts w:eastAsia="Times New Roman" w:cs="Arial"/>
          <w:sz w:val="16"/>
          <w:szCs w:val="16"/>
        </w:rPr>
      </w:pPr>
    </w:p>
    <w:p w14:paraId="0B361FF4" w14:textId="77777777" w:rsidR="00460AE0" w:rsidRPr="00181F87" w:rsidRDefault="00460AE0" w:rsidP="000B31D3">
      <w:pPr>
        <w:spacing w:line="360" w:lineRule="auto"/>
        <w:jc w:val="both"/>
        <w:rPr>
          <w:rFonts w:eastAsia="Times New Roman" w:cs="Arial"/>
          <w:sz w:val="16"/>
          <w:szCs w:val="16"/>
        </w:rPr>
      </w:pPr>
    </w:p>
    <w:p w14:paraId="2E456906" w14:textId="77777777" w:rsidR="00460AE0" w:rsidRPr="00181F87" w:rsidRDefault="00460AE0" w:rsidP="000B31D3">
      <w:pPr>
        <w:spacing w:line="360" w:lineRule="auto"/>
        <w:jc w:val="both"/>
        <w:rPr>
          <w:rFonts w:eastAsia="Times New Roman" w:cs="Arial"/>
          <w:sz w:val="16"/>
          <w:szCs w:val="16"/>
        </w:rPr>
      </w:pPr>
    </w:p>
    <w:p w14:paraId="59598A25" w14:textId="77777777" w:rsidR="00CA208F" w:rsidRPr="00181F87" w:rsidRDefault="00CA208F" w:rsidP="000B31D3">
      <w:pPr>
        <w:spacing w:line="360" w:lineRule="auto"/>
        <w:jc w:val="both"/>
        <w:rPr>
          <w:rFonts w:eastAsia="Times New Roman" w:cs="Arial"/>
          <w:sz w:val="16"/>
          <w:szCs w:val="16"/>
        </w:rPr>
      </w:pPr>
    </w:p>
    <w:p w14:paraId="36276F77" w14:textId="6351EF63" w:rsidR="003A6E69" w:rsidRPr="001B1C70" w:rsidRDefault="001B1C70" w:rsidP="000B31D3">
      <w:pPr>
        <w:spacing w:line="360" w:lineRule="auto"/>
        <w:jc w:val="both"/>
        <w:rPr>
          <w:rFonts w:eastAsia="Times New Roman" w:cs="Arial"/>
          <w:sz w:val="16"/>
          <w:szCs w:val="16"/>
        </w:rPr>
      </w:pPr>
      <w:r w:rsidRPr="00181F87">
        <w:rPr>
          <w:rFonts w:eastAsia="Times New Roman" w:cs="Arial"/>
          <w:sz w:val="16"/>
          <w:szCs w:val="16"/>
        </w:rPr>
        <w:t>Fuente: Estudio Comercio Interior del Libro 201</w:t>
      </w:r>
      <w:r w:rsidR="00460AE0" w:rsidRPr="00181F87">
        <w:rPr>
          <w:rFonts w:eastAsia="Times New Roman" w:cs="Arial"/>
          <w:sz w:val="16"/>
          <w:szCs w:val="16"/>
        </w:rPr>
        <w:t>9</w:t>
      </w:r>
    </w:p>
    <w:p w14:paraId="362F29D9" w14:textId="77777777" w:rsidR="008A00A4" w:rsidRDefault="008A00A4" w:rsidP="004A6DBE">
      <w:pPr>
        <w:spacing w:line="360" w:lineRule="auto"/>
        <w:jc w:val="both"/>
        <w:rPr>
          <w:sz w:val="24"/>
          <w:szCs w:val="24"/>
        </w:rPr>
      </w:pPr>
    </w:p>
    <w:p w14:paraId="4E8BEAEC" w14:textId="24BFBB81" w:rsidR="004A6DBE" w:rsidRPr="004A6DBE" w:rsidRDefault="004A6DBE" w:rsidP="004A6DBE">
      <w:pPr>
        <w:spacing w:line="360" w:lineRule="auto"/>
        <w:jc w:val="both"/>
      </w:pPr>
      <w:r>
        <w:rPr>
          <w:sz w:val="24"/>
          <w:szCs w:val="24"/>
        </w:rPr>
        <w:lastRenderedPageBreak/>
        <w:t>ANEXO I</w:t>
      </w:r>
      <w:r w:rsidRPr="004A6DBE">
        <w:t xml:space="preserve"> </w:t>
      </w:r>
    </w:p>
    <w:p w14:paraId="68C04E40" w14:textId="77777777" w:rsidR="004A6DBE" w:rsidRPr="004A6DBE" w:rsidRDefault="004A6DBE" w:rsidP="004A6DBE">
      <w:pPr>
        <w:spacing w:line="360" w:lineRule="auto"/>
        <w:jc w:val="both"/>
      </w:pPr>
      <w:r w:rsidRPr="004A6DBE">
        <w:t>CONCESIÓN DE ISBN POR AÑO</w:t>
      </w:r>
    </w:p>
    <w:p w14:paraId="36DA721E" w14:textId="5DE36A96" w:rsidR="004A6DBE" w:rsidRPr="0099698E" w:rsidRDefault="004943AD" w:rsidP="00D6248E">
      <w:pPr>
        <w:jc w:val="both"/>
        <w:rPr>
          <w:noProof/>
          <w:lang w:eastAsia="es-ES"/>
        </w:rPr>
      </w:pPr>
      <w:r>
        <w:rPr>
          <w:noProof/>
        </w:rPr>
        <w:drawing>
          <wp:inline distT="0" distB="0" distL="0" distR="0" wp14:anchorId="06107C6D" wp14:editId="12041DFB">
            <wp:extent cx="5400040" cy="2663190"/>
            <wp:effectExtent l="0" t="0" r="0" b="381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00040" cy="2663190"/>
                    </a:xfrm>
                    <a:prstGeom prst="rect">
                      <a:avLst/>
                    </a:prstGeom>
                    <a:noFill/>
                    <a:ln>
                      <a:noFill/>
                    </a:ln>
                  </pic:spPr>
                </pic:pic>
              </a:graphicData>
            </a:graphic>
          </wp:inline>
        </w:drawing>
      </w:r>
      <w:r w:rsidR="004A6DBE">
        <w:rPr>
          <w:sz w:val="16"/>
          <w:szCs w:val="16"/>
        </w:rPr>
        <w:t>Fuente: Agencia del ISBN</w:t>
      </w:r>
    </w:p>
    <w:sectPr w:rsidR="004A6DBE" w:rsidRPr="0099698E" w:rsidSect="00596709">
      <w:headerReference w:type="default" r:id="rId22"/>
      <w:footerReference w:type="default" r:id="rId23"/>
      <w:pgSz w:w="11906" w:h="16838"/>
      <w:pgMar w:top="1417" w:right="1701"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F344FA" w14:textId="77777777" w:rsidR="00501993" w:rsidRDefault="00501993" w:rsidP="00074B8E">
      <w:pPr>
        <w:spacing w:after="0" w:line="240" w:lineRule="auto"/>
      </w:pPr>
      <w:r>
        <w:separator/>
      </w:r>
    </w:p>
  </w:endnote>
  <w:endnote w:type="continuationSeparator" w:id="0">
    <w:p w14:paraId="6C7876EC" w14:textId="77777777" w:rsidR="00501993" w:rsidRDefault="00501993" w:rsidP="00074B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97395050"/>
      <w:docPartObj>
        <w:docPartGallery w:val="Page Numbers (Bottom of Page)"/>
        <w:docPartUnique/>
      </w:docPartObj>
    </w:sdtPr>
    <w:sdtContent>
      <w:p w14:paraId="09DE91CF" w14:textId="77777777" w:rsidR="00501993" w:rsidRDefault="00501993">
        <w:pPr>
          <w:pStyle w:val="Piedepgina"/>
          <w:jc w:val="right"/>
        </w:pPr>
        <w:r>
          <w:fldChar w:fldCharType="begin"/>
        </w:r>
        <w:r>
          <w:instrText>PAGE   \* MERGEFORMAT</w:instrText>
        </w:r>
        <w:r>
          <w:fldChar w:fldCharType="separate"/>
        </w:r>
        <w:r>
          <w:rPr>
            <w:noProof/>
          </w:rPr>
          <w:t>1</w:t>
        </w:r>
        <w:r>
          <w:fldChar w:fldCharType="end"/>
        </w:r>
      </w:p>
    </w:sdtContent>
  </w:sdt>
  <w:p w14:paraId="3A8C6C1F" w14:textId="77777777" w:rsidR="00501993" w:rsidRDefault="0050199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92034A" w14:textId="77777777" w:rsidR="00501993" w:rsidRDefault="00501993" w:rsidP="00074B8E">
      <w:pPr>
        <w:spacing w:after="0" w:line="240" w:lineRule="auto"/>
      </w:pPr>
      <w:r>
        <w:separator/>
      </w:r>
    </w:p>
  </w:footnote>
  <w:footnote w:type="continuationSeparator" w:id="0">
    <w:p w14:paraId="17D184D0" w14:textId="77777777" w:rsidR="00501993" w:rsidRDefault="00501993" w:rsidP="00074B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AE8151" w14:textId="56291086" w:rsidR="00501993" w:rsidRDefault="00501993">
    <w:pPr>
      <w:pStyle w:val="Encabezado"/>
    </w:pPr>
    <w:r>
      <w:rPr>
        <w:noProof/>
      </w:rPr>
      <w:drawing>
        <wp:inline distT="0" distB="0" distL="0" distR="0" wp14:anchorId="0B034D66" wp14:editId="6156B34A">
          <wp:extent cx="1581150" cy="723900"/>
          <wp:effectExtent l="0" t="0" r="0" b="0"/>
          <wp:docPr id="14789" name="Imagen 147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0" cy="7239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B01A2F"/>
    <w:multiLevelType w:val="hybridMultilevel"/>
    <w:tmpl w:val="A86254CE"/>
    <w:lvl w:ilvl="0" w:tplc="889E9514">
      <w:start w:val="3"/>
      <w:numFmt w:val="decimal"/>
      <w:lvlText w:val="%1."/>
      <w:lvlJc w:val="left"/>
      <w:pPr>
        <w:ind w:left="502" w:hanging="360"/>
      </w:pPr>
      <w:rPr>
        <w:rFonts w:hint="default"/>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1" w15:restartNumberingAfterBreak="0">
    <w:nsid w:val="13A31AFF"/>
    <w:multiLevelType w:val="hybridMultilevel"/>
    <w:tmpl w:val="7BC25DCA"/>
    <w:lvl w:ilvl="0" w:tplc="0C0A000F">
      <w:start w:val="1"/>
      <w:numFmt w:val="decimal"/>
      <w:lvlText w:val="%1."/>
      <w:lvlJc w:val="left"/>
      <w:pPr>
        <w:ind w:left="502"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91C781F"/>
    <w:multiLevelType w:val="hybridMultilevel"/>
    <w:tmpl w:val="DDDE1D94"/>
    <w:lvl w:ilvl="0" w:tplc="0C0A000F">
      <w:start w:val="3"/>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350677B4"/>
    <w:multiLevelType w:val="hybridMultilevel"/>
    <w:tmpl w:val="7E30546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39DF5D77"/>
    <w:multiLevelType w:val="hybridMultilevel"/>
    <w:tmpl w:val="398E5B78"/>
    <w:lvl w:ilvl="0" w:tplc="B4AA5012">
      <w:start w:val="4"/>
      <w:numFmt w:val="decimal"/>
      <w:lvlText w:val="%1."/>
      <w:lvlJc w:val="left"/>
      <w:pPr>
        <w:ind w:left="502" w:hanging="360"/>
      </w:pPr>
      <w:rPr>
        <w:rFonts w:hint="default"/>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5" w15:restartNumberingAfterBreak="0">
    <w:nsid w:val="3D9541B5"/>
    <w:multiLevelType w:val="hybridMultilevel"/>
    <w:tmpl w:val="674C6A7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5"/>
  </w:num>
  <w:num w:numId="3">
    <w:abstractNumId w:val="2"/>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efaultTabStop w:val="708"/>
  <w:hyphenationZone w:val="425"/>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7D4E"/>
    <w:rsid w:val="00011BC5"/>
    <w:rsid w:val="0001460F"/>
    <w:rsid w:val="00014979"/>
    <w:rsid w:val="000179A6"/>
    <w:rsid w:val="000321E8"/>
    <w:rsid w:val="00035D96"/>
    <w:rsid w:val="0005509C"/>
    <w:rsid w:val="00071431"/>
    <w:rsid w:val="00074B8E"/>
    <w:rsid w:val="00075A8C"/>
    <w:rsid w:val="00077C12"/>
    <w:rsid w:val="00080C37"/>
    <w:rsid w:val="00082366"/>
    <w:rsid w:val="00086233"/>
    <w:rsid w:val="000A13B4"/>
    <w:rsid w:val="000B31D3"/>
    <w:rsid w:val="000D159F"/>
    <w:rsid w:val="000D6354"/>
    <w:rsid w:val="000D73A3"/>
    <w:rsid w:val="000E64FC"/>
    <w:rsid w:val="000F3ABC"/>
    <w:rsid w:val="00101ADD"/>
    <w:rsid w:val="00113AB2"/>
    <w:rsid w:val="00152079"/>
    <w:rsid w:val="001562BC"/>
    <w:rsid w:val="00165392"/>
    <w:rsid w:val="00181F87"/>
    <w:rsid w:val="00184145"/>
    <w:rsid w:val="00184F07"/>
    <w:rsid w:val="001A4AB4"/>
    <w:rsid w:val="001B1C70"/>
    <w:rsid w:val="001F4DA3"/>
    <w:rsid w:val="001F560B"/>
    <w:rsid w:val="00203C64"/>
    <w:rsid w:val="00204B07"/>
    <w:rsid w:val="002107AA"/>
    <w:rsid w:val="00212383"/>
    <w:rsid w:val="002241D5"/>
    <w:rsid w:val="002268CF"/>
    <w:rsid w:val="002377C8"/>
    <w:rsid w:val="0027440A"/>
    <w:rsid w:val="002A6B91"/>
    <w:rsid w:val="002B12B4"/>
    <w:rsid w:val="002D6D70"/>
    <w:rsid w:val="002E2D5B"/>
    <w:rsid w:val="002E7C31"/>
    <w:rsid w:val="002F0B7B"/>
    <w:rsid w:val="002F5925"/>
    <w:rsid w:val="00360BE3"/>
    <w:rsid w:val="00361221"/>
    <w:rsid w:val="00382DFD"/>
    <w:rsid w:val="003A034C"/>
    <w:rsid w:val="003A6E69"/>
    <w:rsid w:val="003D7DA1"/>
    <w:rsid w:val="003E09B5"/>
    <w:rsid w:val="00407F7A"/>
    <w:rsid w:val="00413978"/>
    <w:rsid w:val="00422B69"/>
    <w:rsid w:val="004609FE"/>
    <w:rsid w:val="00460AE0"/>
    <w:rsid w:val="00464BDB"/>
    <w:rsid w:val="004943AD"/>
    <w:rsid w:val="004A6DBE"/>
    <w:rsid w:val="004A78B9"/>
    <w:rsid w:val="004C34A3"/>
    <w:rsid w:val="004C3FE3"/>
    <w:rsid w:val="004E0706"/>
    <w:rsid w:val="004E7A72"/>
    <w:rsid w:val="004E7E5D"/>
    <w:rsid w:val="004F1B8B"/>
    <w:rsid w:val="005008CA"/>
    <w:rsid w:val="00501993"/>
    <w:rsid w:val="00511893"/>
    <w:rsid w:val="0052365E"/>
    <w:rsid w:val="00530241"/>
    <w:rsid w:val="00563E36"/>
    <w:rsid w:val="005640FE"/>
    <w:rsid w:val="00586F48"/>
    <w:rsid w:val="0059653A"/>
    <w:rsid w:val="00596709"/>
    <w:rsid w:val="005B43C8"/>
    <w:rsid w:val="005D1038"/>
    <w:rsid w:val="005E2D8F"/>
    <w:rsid w:val="005E6CDA"/>
    <w:rsid w:val="005F64F5"/>
    <w:rsid w:val="00637C01"/>
    <w:rsid w:val="006403E1"/>
    <w:rsid w:val="00652659"/>
    <w:rsid w:val="006A7C8A"/>
    <w:rsid w:val="006B01C7"/>
    <w:rsid w:val="006B08AB"/>
    <w:rsid w:val="006C247E"/>
    <w:rsid w:val="006D5B58"/>
    <w:rsid w:val="006E2864"/>
    <w:rsid w:val="006F739D"/>
    <w:rsid w:val="00706A16"/>
    <w:rsid w:val="0071435D"/>
    <w:rsid w:val="007168AE"/>
    <w:rsid w:val="00731B99"/>
    <w:rsid w:val="00741891"/>
    <w:rsid w:val="00790C89"/>
    <w:rsid w:val="007D2F52"/>
    <w:rsid w:val="007D4529"/>
    <w:rsid w:val="007E4CF0"/>
    <w:rsid w:val="007F6FC0"/>
    <w:rsid w:val="00820371"/>
    <w:rsid w:val="008321CC"/>
    <w:rsid w:val="00850CDB"/>
    <w:rsid w:val="008608DD"/>
    <w:rsid w:val="00867A60"/>
    <w:rsid w:val="008759AE"/>
    <w:rsid w:val="0088037B"/>
    <w:rsid w:val="0088303E"/>
    <w:rsid w:val="00891ABB"/>
    <w:rsid w:val="00892379"/>
    <w:rsid w:val="008A00A4"/>
    <w:rsid w:val="008B3900"/>
    <w:rsid w:val="008C1C7C"/>
    <w:rsid w:val="008D52CD"/>
    <w:rsid w:val="00952285"/>
    <w:rsid w:val="00973F36"/>
    <w:rsid w:val="00984C99"/>
    <w:rsid w:val="009904D9"/>
    <w:rsid w:val="009912DC"/>
    <w:rsid w:val="0099698E"/>
    <w:rsid w:val="009B597D"/>
    <w:rsid w:val="009C6BF1"/>
    <w:rsid w:val="009D4A70"/>
    <w:rsid w:val="00A000D6"/>
    <w:rsid w:val="00A01AB4"/>
    <w:rsid w:val="00A1037D"/>
    <w:rsid w:val="00A24B79"/>
    <w:rsid w:val="00A52757"/>
    <w:rsid w:val="00A6616C"/>
    <w:rsid w:val="00A95A31"/>
    <w:rsid w:val="00AA5877"/>
    <w:rsid w:val="00AB6F15"/>
    <w:rsid w:val="00AD0755"/>
    <w:rsid w:val="00AE69D3"/>
    <w:rsid w:val="00B0188D"/>
    <w:rsid w:val="00B237CC"/>
    <w:rsid w:val="00B33BFC"/>
    <w:rsid w:val="00B3676E"/>
    <w:rsid w:val="00B65DE0"/>
    <w:rsid w:val="00B676BC"/>
    <w:rsid w:val="00B901BD"/>
    <w:rsid w:val="00B91FBA"/>
    <w:rsid w:val="00B94CF4"/>
    <w:rsid w:val="00BB4D7A"/>
    <w:rsid w:val="00BB6EDB"/>
    <w:rsid w:val="00BC7B7D"/>
    <w:rsid w:val="00BE7D4E"/>
    <w:rsid w:val="00C11E9A"/>
    <w:rsid w:val="00C57C9A"/>
    <w:rsid w:val="00C72DC1"/>
    <w:rsid w:val="00C95D40"/>
    <w:rsid w:val="00CA208F"/>
    <w:rsid w:val="00CB5869"/>
    <w:rsid w:val="00CD4E8F"/>
    <w:rsid w:val="00CE6906"/>
    <w:rsid w:val="00CF542B"/>
    <w:rsid w:val="00D07165"/>
    <w:rsid w:val="00D14986"/>
    <w:rsid w:val="00D21DD1"/>
    <w:rsid w:val="00D452C8"/>
    <w:rsid w:val="00D5301E"/>
    <w:rsid w:val="00D61408"/>
    <w:rsid w:val="00D6248E"/>
    <w:rsid w:val="00D6743F"/>
    <w:rsid w:val="00D70759"/>
    <w:rsid w:val="00D80C94"/>
    <w:rsid w:val="00D837AA"/>
    <w:rsid w:val="00D94365"/>
    <w:rsid w:val="00DE5860"/>
    <w:rsid w:val="00E053D8"/>
    <w:rsid w:val="00E138C4"/>
    <w:rsid w:val="00E315D1"/>
    <w:rsid w:val="00E327ED"/>
    <w:rsid w:val="00E35A70"/>
    <w:rsid w:val="00E37B3A"/>
    <w:rsid w:val="00E7270D"/>
    <w:rsid w:val="00EB7F97"/>
    <w:rsid w:val="00EC0D1E"/>
    <w:rsid w:val="00EC78D8"/>
    <w:rsid w:val="00ED0678"/>
    <w:rsid w:val="00F4221D"/>
    <w:rsid w:val="00F50FAE"/>
    <w:rsid w:val="00F52418"/>
    <w:rsid w:val="00F74968"/>
    <w:rsid w:val="00F83604"/>
    <w:rsid w:val="00F92E38"/>
    <w:rsid w:val="00F94424"/>
    <w:rsid w:val="00FC202E"/>
    <w:rsid w:val="00FC63C0"/>
    <w:rsid w:val="00FE3415"/>
    <w:rsid w:val="00FE5AB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4:docId w14:val="3D98FEFC"/>
  <w15:chartTrackingRefBased/>
  <w15:docId w15:val="{8EDF85BF-C86C-414E-A77D-EB13EAE20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next w:val="Normal"/>
    <w:link w:val="Ttulo2Car"/>
    <w:uiPriority w:val="9"/>
    <w:qFormat/>
    <w:rsid w:val="006D5B58"/>
    <w:pPr>
      <w:keepNext/>
      <w:keepLines/>
      <w:spacing w:before="200" w:after="120" w:line="276" w:lineRule="auto"/>
      <w:jc w:val="both"/>
      <w:outlineLvl w:val="1"/>
    </w:pPr>
    <w:rPr>
      <w:rFonts w:ascii="Gill Sans MT" w:eastAsia="Times New Roman" w:hAnsi="Gill Sans MT" w:cs="Times New Roman"/>
      <w:bCs/>
      <w:color w:val="2A6C7D"/>
      <w:sz w:val="26"/>
      <w:szCs w:val="26"/>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452C8"/>
    <w:pPr>
      <w:ind w:left="720"/>
      <w:contextualSpacing/>
    </w:pPr>
  </w:style>
  <w:style w:type="table" w:styleId="Tablaconcuadrcula">
    <w:name w:val="Table Grid"/>
    <w:basedOn w:val="Tablanormal"/>
    <w:uiPriority w:val="39"/>
    <w:rsid w:val="000B31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C78D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C78D8"/>
    <w:rPr>
      <w:rFonts w:ascii="Segoe UI" w:hAnsi="Segoe UI" w:cs="Segoe UI"/>
      <w:sz w:val="18"/>
      <w:szCs w:val="18"/>
    </w:rPr>
  </w:style>
  <w:style w:type="paragraph" w:styleId="Encabezado">
    <w:name w:val="header"/>
    <w:basedOn w:val="Normal"/>
    <w:link w:val="EncabezadoCar"/>
    <w:uiPriority w:val="99"/>
    <w:unhideWhenUsed/>
    <w:rsid w:val="00074B8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74B8E"/>
  </w:style>
  <w:style w:type="paragraph" w:styleId="Piedepgina">
    <w:name w:val="footer"/>
    <w:basedOn w:val="Normal"/>
    <w:link w:val="PiedepginaCar"/>
    <w:uiPriority w:val="99"/>
    <w:unhideWhenUsed/>
    <w:rsid w:val="00074B8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74B8E"/>
  </w:style>
  <w:style w:type="paragraph" w:customStyle="1" w:styleId="CabeceraTablayGrfico">
    <w:name w:val="Cabecera Tabla y Gráfico"/>
    <w:basedOn w:val="Normal"/>
    <w:link w:val="CabeceraTablayGrficoCar"/>
    <w:qFormat/>
    <w:rsid w:val="003E09B5"/>
    <w:pPr>
      <w:spacing w:before="120" w:after="0" w:line="240" w:lineRule="auto"/>
      <w:jc w:val="both"/>
    </w:pPr>
    <w:rPr>
      <w:rFonts w:ascii="Gill Sans MT" w:eastAsia="Times New Roman" w:hAnsi="Gill Sans MT" w:cs="Times New Roman"/>
      <w:sz w:val="20"/>
    </w:rPr>
  </w:style>
  <w:style w:type="character" w:customStyle="1" w:styleId="CabeceraTablayGrficoCar">
    <w:name w:val="Cabecera Tabla y Gráfico Car"/>
    <w:basedOn w:val="Fuentedeprrafopredeter"/>
    <w:link w:val="CabeceraTablayGrfico"/>
    <w:locked/>
    <w:rsid w:val="003E09B5"/>
    <w:rPr>
      <w:rFonts w:ascii="Gill Sans MT" w:eastAsia="Times New Roman" w:hAnsi="Gill Sans MT" w:cs="Times New Roman"/>
      <w:sz w:val="20"/>
    </w:rPr>
  </w:style>
  <w:style w:type="paragraph" w:customStyle="1" w:styleId="Notaalpie">
    <w:name w:val="Nota al pie"/>
    <w:basedOn w:val="Textonotapie"/>
    <w:link w:val="NotaalpieCar"/>
    <w:qFormat/>
    <w:rsid w:val="003E09B5"/>
    <w:pPr>
      <w:jc w:val="both"/>
    </w:pPr>
    <w:rPr>
      <w:rFonts w:ascii="Gill Sans MT" w:eastAsia="Times New Roman" w:hAnsi="Gill Sans MT" w:cs="Times New Roman"/>
      <w:sz w:val="18"/>
    </w:rPr>
  </w:style>
  <w:style w:type="character" w:customStyle="1" w:styleId="NotaalpieCar">
    <w:name w:val="Nota al pie Car"/>
    <w:basedOn w:val="TextonotapieCar"/>
    <w:link w:val="Notaalpie"/>
    <w:locked/>
    <w:rsid w:val="003E09B5"/>
    <w:rPr>
      <w:rFonts w:ascii="Gill Sans MT" w:eastAsia="Times New Roman" w:hAnsi="Gill Sans MT" w:cs="Times New Roman"/>
      <w:sz w:val="18"/>
      <w:szCs w:val="20"/>
    </w:rPr>
  </w:style>
  <w:style w:type="paragraph" w:styleId="Textonotapie">
    <w:name w:val="footnote text"/>
    <w:basedOn w:val="Normal"/>
    <w:link w:val="TextonotapieCar"/>
    <w:uiPriority w:val="99"/>
    <w:semiHidden/>
    <w:unhideWhenUsed/>
    <w:rsid w:val="003E09B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E09B5"/>
    <w:rPr>
      <w:sz w:val="20"/>
      <w:szCs w:val="20"/>
    </w:rPr>
  </w:style>
  <w:style w:type="table" w:customStyle="1" w:styleId="Tablaconcuadrcula1">
    <w:name w:val="Tabla con cuadrícula1"/>
    <w:basedOn w:val="Tablanormal"/>
    <w:next w:val="Tablaconcuadrcula"/>
    <w:uiPriority w:val="39"/>
    <w:rsid w:val="00464B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notaalpie">
    <w:name w:val="footnote reference"/>
    <w:basedOn w:val="Fuentedeprrafopredeter"/>
    <w:uiPriority w:val="99"/>
    <w:semiHidden/>
    <w:unhideWhenUsed/>
    <w:rsid w:val="00464BDB"/>
    <w:rPr>
      <w:vertAlign w:val="superscript"/>
    </w:rPr>
  </w:style>
  <w:style w:type="character" w:customStyle="1" w:styleId="Ttulo2Car">
    <w:name w:val="Título 2 Car"/>
    <w:basedOn w:val="Fuentedeprrafopredeter"/>
    <w:link w:val="Ttulo2"/>
    <w:uiPriority w:val="9"/>
    <w:rsid w:val="006D5B58"/>
    <w:rPr>
      <w:rFonts w:ascii="Gill Sans MT" w:eastAsia="Times New Roman" w:hAnsi="Gill Sans MT" w:cs="Times New Roman"/>
      <w:bCs/>
      <w:color w:val="2A6C7D"/>
      <w:sz w:val="26"/>
      <w:szCs w:val="26"/>
      <w:u w:val="single"/>
    </w:rPr>
  </w:style>
  <w:style w:type="paragraph" w:customStyle="1" w:styleId="Normal8pt">
    <w:name w:val="Normal + 8 pt"/>
    <w:aliases w:val="Negrita,Derecha"/>
    <w:basedOn w:val="Normal"/>
    <w:rsid w:val="00071431"/>
    <w:pPr>
      <w:spacing w:before="120" w:after="0" w:line="240" w:lineRule="auto"/>
      <w:ind w:left="57" w:right="57" w:firstLineChars="100" w:firstLine="180"/>
      <w:jc w:val="both"/>
    </w:pPr>
    <w:rPr>
      <w:rFonts w:ascii="Arial" w:eastAsia="Times New Roman" w:hAnsi="Arial" w:cs="Arial"/>
      <w:b/>
      <w:bCs/>
      <w:i/>
      <w:iCs/>
      <w:sz w:val="18"/>
      <w:szCs w:val="18"/>
      <w:lang w:eastAsia="es-ES"/>
    </w:rPr>
  </w:style>
  <w:style w:type="paragraph" w:customStyle="1" w:styleId="Default">
    <w:name w:val="Default"/>
    <w:rsid w:val="00CD4E8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528652">
      <w:bodyDiv w:val="1"/>
      <w:marLeft w:val="0"/>
      <w:marRight w:val="0"/>
      <w:marTop w:val="0"/>
      <w:marBottom w:val="0"/>
      <w:divBdr>
        <w:top w:val="none" w:sz="0" w:space="0" w:color="auto"/>
        <w:left w:val="none" w:sz="0" w:space="0" w:color="auto"/>
        <w:bottom w:val="none" w:sz="0" w:space="0" w:color="auto"/>
        <w:right w:val="none" w:sz="0" w:space="0" w:color="auto"/>
      </w:divBdr>
    </w:div>
    <w:div w:id="839806793">
      <w:bodyDiv w:val="1"/>
      <w:marLeft w:val="0"/>
      <w:marRight w:val="0"/>
      <w:marTop w:val="0"/>
      <w:marBottom w:val="0"/>
      <w:divBdr>
        <w:top w:val="none" w:sz="0" w:space="0" w:color="auto"/>
        <w:left w:val="none" w:sz="0" w:space="0" w:color="auto"/>
        <w:bottom w:val="none" w:sz="0" w:space="0" w:color="auto"/>
        <w:right w:val="none" w:sz="0" w:space="0" w:color="auto"/>
      </w:divBdr>
    </w:div>
    <w:div w:id="1603225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emf"/><Relationship Id="rId18" Type="http://schemas.openxmlformats.org/officeDocument/2006/relationships/image" Target="media/image11.emf"/><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footer" Target="footer1.xml"/><Relationship Id="rId10" Type="http://schemas.openxmlformats.org/officeDocument/2006/relationships/image" Target="media/image3.emf"/><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4EC283-1F7D-4EA0-943F-071F9B867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715</TotalTime>
  <Pages>18</Pages>
  <Words>3559</Words>
  <Characters>19575</Characters>
  <Application>Microsoft Office Word</Application>
  <DocSecurity>0</DocSecurity>
  <Lines>163</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Pilar Ruiz</dc:creator>
  <cp:keywords/>
  <dc:description/>
  <cp:lastModifiedBy>Monica Arizcun</cp:lastModifiedBy>
  <cp:revision>14</cp:revision>
  <cp:lastPrinted>2020-09-24T12:14:00Z</cp:lastPrinted>
  <dcterms:created xsi:type="dcterms:W3CDTF">2020-09-17T09:22:00Z</dcterms:created>
  <dcterms:modified xsi:type="dcterms:W3CDTF">2020-09-24T14:30:00Z</dcterms:modified>
</cp:coreProperties>
</file>