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E6" w:rsidRDefault="006B4AE6" w:rsidP="006B4AE6">
      <w:pPr>
        <w:spacing w:line="360" w:lineRule="auto"/>
        <w:jc w:val="right"/>
        <w:rPr>
          <w:rFonts w:ascii="Century Schoolbook" w:hAnsi="Century Schoolbook"/>
          <w:b/>
          <w:bCs/>
          <w:sz w:val="52"/>
          <w:szCs w:val="52"/>
          <w:lang w:val="es-ES_tradnl"/>
        </w:rPr>
      </w:pPr>
    </w:p>
    <w:p w:rsidR="005E6B91" w:rsidRDefault="005E6B91" w:rsidP="006B4AE6">
      <w:pPr>
        <w:spacing w:line="360" w:lineRule="auto"/>
        <w:jc w:val="right"/>
        <w:rPr>
          <w:rFonts w:ascii="Century Schoolbook" w:hAnsi="Century Schoolbook"/>
          <w:b/>
          <w:bCs/>
          <w:sz w:val="52"/>
          <w:szCs w:val="52"/>
          <w:lang w:val="es-ES_tradnl"/>
        </w:rPr>
      </w:pPr>
    </w:p>
    <w:p w:rsidR="006B4AE6" w:rsidRDefault="006B4AE6" w:rsidP="006B4AE6">
      <w:pPr>
        <w:spacing w:line="360" w:lineRule="auto"/>
        <w:jc w:val="right"/>
        <w:rPr>
          <w:rFonts w:ascii="Century Schoolbook" w:hAnsi="Century Schoolbook"/>
          <w:b/>
          <w:bCs/>
          <w:sz w:val="52"/>
          <w:szCs w:val="52"/>
          <w:lang w:val="es-ES_tradnl"/>
        </w:rPr>
      </w:pPr>
    </w:p>
    <w:p w:rsidR="006B4AE6" w:rsidRDefault="006B4AE6" w:rsidP="006B4AE6">
      <w:pPr>
        <w:spacing w:line="360" w:lineRule="auto"/>
        <w:jc w:val="right"/>
        <w:rPr>
          <w:rFonts w:ascii="Century Schoolbook" w:hAnsi="Century Schoolbook"/>
          <w:b/>
          <w:bCs/>
          <w:sz w:val="52"/>
          <w:szCs w:val="52"/>
          <w:lang w:val="es-ES_tradnl"/>
        </w:rPr>
      </w:pPr>
    </w:p>
    <w:p w:rsidR="006B4AE6" w:rsidRPr="00D35319" w:rsidRDefault="006B4AE6" w:rsidP="006B4AE6">
      <w:pPr>
        <w:spacing w:line="360" w:lineRule="auto"/>
        <w:jc w:val="right"/>
        <w:rPr>
          <w:rFonts w:ascii="Century Schoolbook" w:hAnsi="Century Schoolbook"/>
          <w:b/>
          <w:bCs/>
          <w:sz w:val="52"/>
          <w:szCs w:val="52"/>
          <w:lang w:val="es-ES_tradnl"/>
        </w:rPr>
      </w:pPr>
      <w:r w:rsidRPr="00D35319">
        <w:rPr>
          <w:rFonts w:ascii="Century Schoolbook" w:hAnsi="Century Schoolbook"/>
          <w:b/>
          <w:bCs/>
          <w:sz w:val="52"/>
          <w:szCs w:val="52"/>
          <w:lang w:val="es-ES_tradnl"/>
        </w:rPr>
        <w:t>Informe sobre el</w:t>
      </w:r>
    </w:p>
    <w:p w:rsidR="006B4AE6" w:rsidRPr="00D35319" w:rsidRDefault="006B4AE6" w:rsidP="006B4AE6">
      <w:pPr>
        <w:spacing w:line="360" w:lineRule="auto"/>
        <w:jc w:val="right"/>
        <w:rPr>
          <w:rFonts w:ascii="Century Schoolbook" w:hAnsi="Century Schoolbook"/>
          <w:b/>
          <w:bCs/>
          <w:sz w:val="52"/>
          <w:szCs w:val="52"/>
          <w:lang w:val="es-ES_tradnl"/>
        </w:rPr>
      </w:pPr>
      <w:proofErr w:type="gramStart"/>
      <w:r w:rsidRPr="00D35319">
        <w:rPr>
          <w:rFonts w:ascii="Century Schoolbook" w:hAnsi="Century Schoolbook"/>
          <w:b/>
          <w:bCs/>
          <w:sz w:val="52"/>
          <w:szCs w:val="52"/>
          <w:lang w:val="es-ES_tradnl"/>
        </w:rPr>
        <w:t>sector</w:t>
      </w:r>
      <w:proofErr w:type="gramEnd"/>
      <w:r w:rsidRPr="00D35319">
        <w:rPr>
          <w:rFonts w:ascii="Century Schoolbook" w:hAnsi="Century Schoolbook"/>
          <w:b/>
          <w:bCs/>
          <w:sz w:val="52"/>
          <w:szCs w:val="52"/>
          <w:lang w:val="es-ES_tradnl"/>
        </w:rPr>
        <w:t xml:space="preserve"> editorial español</w:t>
      </w:r>
    </w:p>
    <w:p w:rsidR="006B4AE6" w:rsidRPr="00D35319" w:rsidRDefault="006B4AE6" w:rsidP="006B4AE6">
      <w:pPr>
        <w:spacing w:line="360" w:lineRule="auto"/>
        <w:jc w:val="right"/>
        <w:rPr>
          <w:rFonts w:ascii="Century Schoolbook" w:hAnsi="Century Schoolbook"/>
          <w:b/>
          <w:bCs/>
          <w:sz w:val="52"/>
          <w:szCs w:val="52"/>
          <w:lang w:val="es-ES_tradnl"/>
        </w:rPr>
      </w:pPr>
      <w:r>
        <w:rPr>
          <w:rFonts w:ascii="Century Schoolbook" w:hAnsi="Century Schoolbook"/>
          <w:b/>
          <w:bCs/>
          <w:sz w:val="52"/>
          <w:szCs w:val="52"/>
          <w:lang w:val="es-ES_tradnl"/>
        </w:rPr>
        <w:t>Año 2014</w:t>
      </w:r>
    </w:p>
    <w:p w:rsidR="006B4AE6" w:rsidRPr="00D35319" w:rsidRDefault="006B4AE6" w:rsidP="006B4AE6">
      <w:pPr>
        <w:spacing w:line="360" w:lineRule="auto"/>
        <w:jc w:val="right"/>
        <w:rPr>
          <w:rFonts w:ascii="Century Schoolbook" w:hAnsi="Century Schoolbook"/>
          <w:bCs/>
          <w:sz w:val="52"/>
          <w:szCs w:val="52"/>
          <w:lang w:val="es-ES_tradnl"/>
        </w:rPr>
      </w:pPr>
    </w:p>
    <w:p w:rsidR="006B4AE6" w:rsidRDefault="006B4AE6" w:rsidP="006B4AE6">
      <w:pPr>
        <w:spacing w:line="360" w:lineRule="auto"/>
        <w:jc w:val="right"/>
        <w:rPr>
          <w:rFonts w:ascii="Century Schoolbook" w:hAnsi="Century Schoolbook"/>
          <w:bCs/>
          <w:sz w:val="52"/>
          <w:szCs w:val="52"/>
          <w:lang w:val="es-ES_tradnl"/>
        </w:rPr>
      </w:pPr>
    </w:p>
    <w:p w:rsidR="006B4AE6" w:rsidRDefault="006B4AE6" w:rsidP="006B4AE6">
      <w:pPr>
        <w:spacing w:line="360" w:lineRule="auto"/>
        <w:jc w:val="right"/>
        <w:rPr>
          <w:rFonts w:ascii="Century Schoolbook" w:hAnsi="Century Schoolbook"/>
          <w:bCs/>
          <w:sz w:val="52"/>
          <w:szCs w:val="52"/>
          <w:lang w:val="es-ES_tradnl"/>
        </w:rPr>
      </w:pPr>
    </w:p>
    <w:p w:rsidR="006B4AE6" w:rsidRPr="00D35319" w:rsidRDefault="006B4AE6" w:rsidP="006B4AE6">
      <w:pPr>
        <w:spacing w:line="360" w:lineRule="auto"/>
        <w:jc w:val="right"/>
        <w:rPr>
          <w:rFonts w:ascii="Century Schoolbook" w:hAnsi="Century Schoolbook"/>
          <w:bCs/>
          <w:sz w:val="52"/>
          <w:szCs w:val="52"/>
          <w:lang w:val="es-ES_tradnl"/>
        </w:rPr>
      </w:pPr>
    </w:p>
    <w:p w:rsidR="006B4AE6" w:rsidRPr="00D35319" w:rsidRDefault="006B4AE6" w:rsidP="006B4AE6">
      <w:pPr>
        <w:spacing w:line="360" w:lineRule="auto"/>
        <w:jc w:val="right"/>
        <w:rPr>
          <w:rFonts w:ascii="Century Schoolbook" w:hAnsi="Century Schoolbook"/>
          <w:bCs/>
          <w:sz w:val="52"/>
          <w:szCs w:val="52"/>
          <w:lang w:val="es-ES_tradnl"/>
        </w:rPr>
      </w:pPr>
    </w:p>
    <w:p w:rsidR="006B4AE6" w:rsidRPr="00D35319" w:rsidRDefault="006B4AE6" w:rsidP="006B4AE6">
      <w:pPr>
        <w:jc w:val="right"/>
        <w:rPr>
          <w:rFonts w:ascii="Century Schoolbook" w:hAnsi="Century Schoolbook"/>
          <w:bCs/>
          <w:sz w:val="36"/>
          <w:szCs w:val="36"/>
          <w:lang w:val="es-ES_tradnl"/>
        </w:rPr>
      </w:pPr>
      <w:r w:rsidRPr="00D35319">
        <w:rPr>
          <w:rFonts w:ascii="Century Schoolbook" w:hAnsi="Century Schoolbook"/>
          <w:bCs/>
          <w:sz w:val="36"/>
          <w:szCs w:val="36"/>
          <w:lang w:val="es-ES_tradnl"/>
        </w:rPr>
        <w:t xml:space="preserve">Federación de Gremios de </w:t>
      </w:r>
    </w:p>
    <w:p w:rsidR="006B4AE6" w:rsidRPr="00D35319" w:rsidRDefault="006B4AE6" w:rsidP="006B4AE6">
      <w:pPr>
        <w:jc w:val="right"/>
        <w:rPr>
          <w:rFonts w:ascii="Century Schoolbook" w:hAnsi="Century Schoolbook"/>
          <w:bCs/>
          <w:sz w:val="36"/>
          <w:szCs w:val="36"/>
          <w:lang w:val="es-ES_tradnl"/>
        </w:rPr>
      </w:pPr>
      <w:r w:rsidRPr="00D35319">
        <w:rPr>
          <w:rFonts w:ascii="Century Schoolbook" w:hAnsi="Century Schoolbook"/>
          <w:bCs/>
          <w:sz w:val="36"/>
          <w:szCs w:val="36"/>
          <w:lang w:val="es-ES_tradnl"/>
        </w:rPr>
        <w:t>Editores de España</w:t>
      </w:r>
    </w:p>
    <w:p w:rsidR="006B4AE6" w:rsidRPr="00D35319" w:rsidRDefault="006B4AE6" w:rsidP="006B4AE6">
      <w:pPr>
        <w:spacing w:line="360" w:lineRule="auto"/>
        <w:jc w:val="right"/>
        <w:rPr>
          <w:rFonts w:ascii="Century Schoolbook" w:hAnsi="Century Schoolbook"/>
          <w:bCs/>
          <w:sz w:val="36"/>
          <w:szCs w:val="36"/>
          <w:lang w:val="es-ES_tradnl"/>
        </w:rPr>
      </w:pPr>
    </w:p>
    <w:p w:rsidR="006B4AE6" w:rsidRDefault="006B4AE6" w:rsidP="006B4AE6">
      <w:pPr>
        <w:spacing w:line="360" w:lineRule="auto"/>
        <w:jc w:val="right"/>
        <w:rPr>
          <w:rFonts w:ascii="Century Schoolbook" w:hAnsi="Century Schoolbook"/>
          <w:bCs/>
          <w:sz w:val="36"/>
          <w:szCs w:val="36"/>
          <w:lang w:val="es-ES_tradnl"/>
        </w:rPr>
      </w:pPr>
      <w:r>
        <w:rPr>
          <w:rFonts w:ascii="Century Schoolbook" w:hAnsi="Century Schoolbook"/>
          <w:bCs/>
          <w:sz w:val="36"/>
          <w:szCs w:val="36"/>
          <w:lang w:val="es-ES_tradnl"/>
        </w:rPr>
        <w:t>Enero 2016</w:t>
      </w:r>
    </w:p>
    <w:p w:rsidR="006B4AE6" w:rsidRDefault="006B4AE6" w:rsidP="006B4AE6">
      <w:pPr>
        <w:spacing w:after="200" w:line="276" w:lineRule="auto"/>
        <w:rPr>
          <w:rFonts w:ascii="Century Schoolbook" w:hAnsi="Century Schoolbook"/>
          <w:bCs/>
          <w:sz w:val="36"/>
          <w:szCs w:val="36"/>
          <w:lang w:val="es-ES_tradnl"/>
        </w:rPr>
      </w:pPr>
      <w:r>
        <w:rPr>
          <w:rFonts w:ascii="Century Schoolbook" w:hAnsi="Century Schoolbook"/>
          <w:bCs/>
          <w:sz w:val="36"/>
          <w:szCs w:val="36"/>
          <w:lang w:val="es-ES_tradnl"/>
        </w:rPr>
        <w:br w:type="page"/>
      </w:r>
    </w:p>
    <w:p w:rsidR="003F2034" w:rsidRDefault="003F2034" w:rsidP="006B4AE6">
      <w:pPr>
        <w:spacing w:line="360" w:lineRule="auto"/>
        <w:jc w:val="right"/>
        <w:rPr>
          <w:rFonts w:ascii="Century Schoolbook" w:hAnsi="Century Schoolbook"/>
          <w:b/>
          <w:bCs/>
          <w:sz w:val="36"/>
          <w:szCs w:val="36"/>
          <w:u w:val="single"/>
          <w:lang w:val="es-ES_tradnl"/>
        </w:rPr>
      </w:pPr>
    </w:p>
    <w:p w:rsidR="003F2034" w:rsidRDefault="003F2034" w:rsidP="006B4AE6">
      <w:pPr>
        <w:spacing w:line="360" w:lineRule="auto"/>
        <w:jc w:val="right"/>
        <w:rPr>
          <w:rFonts w:ascii="Century Schoolbook" w:hAnsi="Century Schoolbook"/>
          <w:b/>
          <w:bCs/>
          <w:sz w:val="36"/>
          <w:szCs w:val="36"/>
          <w:u w:val="single"/>
          <w:lang w:val="es-ES_tradnl"/>
        </w:rPr>
      </w:pPr>
    </w:p>
    <w:p w:rsidR="003F2034" w:rsidRDefault="003F2034" w:rsidP="006B4AE6">
      <w:pPr>
        <w:spacing w:line="360" w:lineRule="auto"/>
        <w:jc w:val="right"/>
        <w:rPr>
          <w:rFonts w:ascii="Century Schoolbook" w:hAnsi="Century Schoolbook"/>
          <w:b/>
          <w:bCs/>
          <w:sz w:val="36"/>
          <w:szCs w:val="36"/>
          <w:u w:val="single"/>
          <w:lang w:val="es-ES_tradnl"/>
        </w:rPr>
      </w:pPr>
    </w:p>
    <w:p w:rsidR="006B4AE6" w:rsidRPr="00A55793" w:rsidRDefault="006B4AE6" w:rsidP="006B4AE6">
      <w:pPr>
        <w:spacing w:line="360" w:lineRule="auto"/>
        <w:jc w:val="right"/>
        <w:rPr>
          <w:rFonts w:ascii="Century Schoolbook" w:hAnsi="Century Schoolbook"/>
          <w:b/>
          <w:bCs/>
          <w:u w:val="single"/>
          <w:lang w:val="es-ES_tradnl"/>
        </w:rPr>
      </w:pPr>
      <w:r w:rsidRPr="00A55793">
        <w:rPr>
          <w:rFonts w:ascii="Century Schoolbook" w:hAnsi="Century Schoolbook"/>
          <w:b/>
          <w:bCs/>
          <w:sz w:val="36"/>
          <w:szCs w:val="36"/>
          <w:u w:val="single"/>
          <w:lang w:val="es-ES_tradnl"/>
        </w:rPr>
        <w:t>Comercio Interior del Libro</w:t>
      </w:r>
    </w:p>
    <w:p w:rsidR="006B4AE6" w:rsidRDefault="006B4AE6" w:rsidP="006B4AE6">
      <w:pPr>
        <w:spacing w:line="360" w:lineRule="auto"/>
        <w:jc w:val="both"/>
        <w:rPr>
          <w:rFonts w:ascii="Century Schoolbook" w:hAnsi="Century Schoolbook"/>
          <w:bCs/>
          <w:lang w:val="es-ES_tradnl"/>
        </w:rPr>
      </w:pPr>
    </w:p>
    <w:p w:rsidR="006B4AE6" w:rsidRPr="006B4AE6" w:rsidRDefault="006B4AE6" w:rsidP="006B4AE6">
      <w:pPr>
        <w:spacing w:line="360" w:lineRule="auto"/>
        <w:jc w:val="both"/>
        <w:rPr>
          <w:rFonts w:ascii="Century Schoolbook" w:hAnsi="Century Schoolbook"/>
          <w:color w:val="000000" w:themeColor="text1"/>
        </w:rPr>
      </w:pPr>
      <w:r>
        <w:rPr>
          <w:rFonts w:ascii="Century Schoolbook" w:hAnsi="Century Schoolbook"/>
          <w:color w:val="000000" w:themeColor="text1"/>
        </w:rPr>
        <w:t xml:space="preserve">En el año </w:t>
      </w:r>
      <w:r w:rsidRPr="006B4AE6">
        <w:rPr>
          <w:rFonts w:ascii="Century Schoolbook" w:hAnsi="Century Schoolbook"/>
          <w:color w:val="000000" w:themeColor="text1"/>
        </w:rPr>
        <w:t xml:space="preserve">2015, la Federación de Gremios de Editores de España realizó la edición número veintiséis del Estudio de Comercio Interior del Libro en España. Elaborado por la empresa Conecta </w:t>
      </w:r>
      <w:proofErr w:type="spellStart"/>
      <w:r w:rsidRPr="006B4AE6">
        <w:rPr>
          <w:rFonts w:ascii="Century Schoolbook" w:hAnsi="Century Schoolbook"/>
          <w:color w:val="000000" w:themeColor="text1"/>
        </w:rPr>
        <w:t>Research</w:t>
      </w:r>
      <w:proofErr w:type="spellEnd"/>
      <w:r w:rsidRPr="006B4AE6">
        <w:rPr>
          <w:rFonts w:ascii="Century Schoolbook" w:hAnsi="Century Schoolbook"/>
          <w:color w:val="000000" w:themeColor="text1"/>
        </w:rPr>
        <w:t xml:space="preserve"> &amp; </w:t>
      </w:r>
      <w:proofErr w:type="spellStart"/>
      <w:r w:rsidRPr="006B4AE6">
        <w:rPr>
          <w:rFonts w:ascii="Century Schoolbook" w:hAnsi="Century Schoolbook"/>
          <w:color w:val="000000" w:themeColor="text1"/>
        </w:rPr>
        <w:t>Consulting</w:t>
      </w:r>
      <w:proofErr w:type="spellEnd"/>
      <w:r w:rsidRPr="006B4AE6">
        <w:rPr>
          <w:rFonts w:ascii="Century Schoolbook" w:hAnsi="Century Schoolbook"/>
          <w:color w:val="000000" w:themeColor="text1"/>
        </w:rPr>
        <w:t xml:space="preserve">, el estudio recoge los datos de edición y facturación de las empresas editoriales privadas y agremiadas en España, referidos al ejercicio económico de 2014. En el mismo se trata de reflejar la situación actual del mercado editorial y la evolución y tendencias de los principales indicadores del sector.  </w:t>
      </w:r>
    </w:p>
    <w:p w:rsidR="006B4AE6" w:rsidRPr="006B4AE6" w:rsidRDefault="006B4AE6" w:rsidP="006B4AE6">
      <w:pPr>
        <w:spacing w:line="360" w:lineRule="auto"/>
        <w:jc w:val="both"/>
        <w:rPr>
          <w:rFonts w:ascii="Century Schoolbook" w:hAnsi="Century Schoolbook"/>
          <w:color w:val="000000" w:themeColor="text1"/>
        </w:rPr>
      </w:pPr>
    </w:p>
    <w:p w:rsidR="006B4AE6" w:rsidRPr="006B4AE6" w:rsidRDefault="006B4AE6" w:rsidP="006B4AE6">
      <w:pPr>
        <w:spacing w:line="360" w:lineRule="auto"/>
        <w:jc w:val="both"/>
        <w:rPr>
          <w:rFonts w:ascii="Century Schoolbook" w:hAnsi="Century Schoolbook"/>
          <w:color w:val="000000" w:themeColor="text1"/>
        </w:rPr>
      </w:pPr>
      <w:r w:rsidRPr="006B4AE6">
        <w:rPr>
          <w:rFonts w:ascii="Century Schoolbook" w:hAnsi="Century Schoolbook"/>
          <w:color w:val="000000" w:themeColor="text1"/>
        </w:rPr>
        <w:t>Los datos del informe, obtenidos a través de una explotación sistemática de los cuestionarios enviados por las editoriales, det</w:t>
      </w:r>
      <w:r>
        <w:rPr>
          <w:rFonts w:ascii="Century Schoolbook" w:hAnsi="Century Schoolbook"/>
          <w:color w:val="000000" w:themeColor="text1"/>
        </w:rPr>
        <w:t>allan los siguientes temas</w:t>
      </w:r>
      <w:r w:rsidRPr="006B4AE6">
        <w:rPr>
          <w:rFonts w:ascii="Century Schoolbook" w:hAnsi="Century Schoolbook"/>
          <w:color w:val="000000" w:themeColor="text1"/>
        </w:rPr>
        <w:t xml:space="preserve">: </w:t>
      </w:r>
    </w:p>
    <w:p w:rsidR="006B4AE6" w:rsidRPr="006B4AE6" w:rsidRDefault="006B4AE6" w:rsidP="006B4AE6">
      <w:pPr>
        <w:spacing w:line="360" w:lineRule="auto"/>
        <w:jc w:val="both"/>
        <w:rPr>
          <w:rFonts w:ascii="Century Schoolbook" w:hAnsi="Century Schoolbook"/>
          <w:color w:val="000000" w:themeColor="text1"/>
        </w:rPr>
      </w:pPr>
    </w:p>
    <w:p w:rsidR="006B4AE6" w:rsidRPr="006B4AE6" w:rsidRDefault="006B4AE6" w:rsidP="006B4AE6">
      <w:pPr>
        <w:spacing w:line="360" w:lineRule="auto"/>
        <w:ind w:left="567" w:hanging="283"/>
        <w:jc w:val="both"/>
        <w:rPr>
          <w:rFonts w:ascii="Century Schoolbook" w:hAnsi="Century Schoolbook"/>
          <w:color w:val="000000" w:themeColor="text1"/>
        </w:rPr>
      </w:pPr>
      <w:r w:rsidRPr="006B4AE6">
        <w:rPr>
          <w:rFonts w:ascii="Century Schoolbook" w:hAnsi="Century Schoolbook"/>
          <w:color w:val="000000" w:themeColor="text1"/>
        </w:rPr>
        <w:t>•</w:t>
      </w:r>
      <w:r w:rsidRPr="006B4AE6">
        <w:rPr>
          <w:rFonts w:ascii="Century Schoolbook" w:hAnsi="Century Schoolbook"/>
          <w:color w:val="000000" w:themeColor="text1"/>
        </w:rPr>
        <w:tab/>
        <w:t>La cifra global de facturación por ventas de libros en el comercio interior así como aquellas variables referidas a la oferta de libros y a su comercialización. Aunque hay una parte de la edición privada que queda fuera del estudio, las proyecciones sobre las editoriales no agremiadas y sobre la edición institucional muestran que el estudio representa una cantidad próxima al 90% de la cifra de negocio de la edición de libros.</w:t>
      </w:r>
    </w:p>
    <w:p w:rsidR="006B4AE6" w:rsidRPr="006B4AE6" w:rsidRDefault="006B4AE6" w:rsidP="006B4AE6">
      <w:pPr>
        <w:spacing w:line="360" w:lineRule="auto"/>
        <w:ind w:left="567" w:hanging="283"/>
        <w:jc w:val="both"/>
        <w:rPr>
          <w:rFonts w:ascii="Century Schoolbook" w:hAnsi="Century Schoolbook"/>
          <w:color w:val="000000" w:themeColor="text1"/>
        </w:rPr>
      </w:pPr>
    </w:p>
    <w:p w:rsidR="006B4AE6" w:rsidRPr="006B4AE6" w:rsidRDefault="006B4AE6" w:rsidP="006B4AE6">
      <w:pPr>
        <w:spacing w:line="360" w:lineRule="auto"/>
        <w:ind w:left="567" w:hanging="283"/>
        <w:jc w:val="both"/>
        <w:rPr>
          <w:rFonts w:ascii="Century Schoolbook" w:hAnsi="Century Schoolbook"/>
          <w:color w:val="000000" w:themeColor="text1"/>
        </w:rPr>
      </w:pPr>
      <w:r w:rsidRPr="006B4AE6">
        <w:rPr>
          <w:rFonts w:ascii="Century Schoolbook" w:hAnsi="Century Schoolbook"/>
          <w:color w:val="000000" w:themeColor="text1"/>
        </w:rPr>
        <w:t>•</w:t>
      </w:r>
      <w:r w:rsidRPr="006B4AE6">
        <w:rPr>
          <w:rFonts w:ascii="Century Schoolbook" w:hAnsi="Century Schoolbook"/>
          <w:color w:val="000000" w:themeColor="text1"/>
        </w:rPr>
        <w:tab/>
        <w:t>El empleo del sector, la distribución geográfica de la producción y de la distribución de libros, la lengua de edición, la edición en formato de bolsillo y en electrónico, el precio de los libros según las materias, los canales de comercialización y la cantidad global pagada por derechos de autor. Dentro de los datos obtenidos se ha profundizado en la edición y facturación de libros en formato electrónico.</w:t>
      </w:r>
    </w:p>
    <w:p w:rsidR="006B4AE6" w:rsidRPr="006B4AE6" w:rsidRDefault="006B4AE6" w:rsidP="006B4AE6">
      <w:pPr>
        <w:spacing w:line="360" w:lineRule="auto"/>
        <w:ind w:left="567" w:hanging="283"/>
        <w:jc w:val="both"/>
        <w:rPr>
          <w:rFonts w:ascii="Century Schoolbook" w:hAnsi="Century Schoolbook"/>
          <w:color w:val="000000" w:themeColor="text1"/>
        </w:rPr>
      </w:pPr>
    </w:p>
    <w:p w:rsidR="006B4AE6" w:rsidRPr="006B4AE6" w:rsidRDefault="006B4AE6" w:rsidP="006B4AE6">
      <w:pPr>
        <w:spacing w:line="360" w:lineRule="auto"/>
        <w:jc w:val="both"/>
        <w:rPr>
          <w:rFonts w:ascii="Century Schoolbook" w:hAnsi="Century Schoolbook"/>
        </w:rPr>
      </w:pPr>
      <w:r w:rsidRPr="006B4AE6">
        <w:rPr>
          <w:rFonts w:ascii="Century Schoolbook" w:hAnsi="Century Schoolbook"/>
        </w:rPr>
        <w:lastRenderedPageBreak/>
        <w:t xml:space="preserve">A continuación se destacan las principales cifras obtenidas de la actividad del sector editorial privado y agremiado en España </w:t>
      </w:r>
      <w:r w:rsidR="00E120BB">
        <w:rPr>
          <w:rFonts w:ascii="Century Schoolbook" w:hAnsi="Century Schoolbook"/>
        </w:rPr>
        <w:t>desarrollada en el año 2014:</w:t>
      </w:r>
    </w:p>
    <w:p w:rsidR="006B4AE6" w:rsidRPr="006B4AE6" w:rsidRDefault="006B4AE6" w:rsidP="006B4AE6">
      <w:pPr>
        <w:spacing w:line="360" w:lineRule="auto"/>
        <w:jc w:val="both"/>
        <w:rPr>
          <w:rFonts w:ascii="Century Schoolbook" w:hAnsi="Century Schoolbook"/>
        </w:rPr>
      </w:pPr>
    </w:p>
    <w:tbl>
      <w:tblPr>
        <w:tblW w:w="8344" w:type="dxa"/>
        <w:jc w:val="center"/>
        <w:tblInd w:w="-2367" w:type="dxa"/>
        <w:tblCellMar>
          <w:left w:w="70" w:type="dxa"/>
          <w:right w:w="70" w:type="dxa"/>
        </w:tblCellMar>
        <w:tblLook w:val="04A0" w:firstRow="1" w:lastRow="0" w:firstColumn="1" w:lastColumn="0" w:noHBand="0" w:noVBand="1"/>
      </w:tblPr>
      <w:tblGrid>
        <w:gridCol w:w="6067"/>
        <w:gridCol w:w="2277"/>
      </w:tblGrid>
      <w:tr w:rsidR="003F2034" w:rsidRPr="006B4AE6" w:rsidTr="00E120BB">
        <w:trPr>
          <w:trHeight w:val="255"/>
          <w:jc w:val="center"/>
        </w:trPr>
        <w:tc>
          <w:tcPr>
            <w:tcW w:w="6067" w:type="dxa"/>
            <w:shd w:val="clear" w:color="auto" w:fill="auto"/>
            <w:vAlign w:val="bottom"/>
          </w:tcPr>
          <w:p w:rsidR="003F2034" w:rsidRPr="006B4AE6" w:rsidRDefault="003F2034" w:rsidP="006B4AE6">
            <w:pPr>
              <w:spacing w:line="360" w:lineRule="auto"/>
              <w:jc w:val="both"/>
              <w:rPr>
                <w:rFonts w:ascii="Century Schoolbook" w:hAnsi="Century Schoolbook" w:cs="Arial"/>
              </w:rPr>
            </w:pPr>
            <w:r w:rsidRPr="006B4AE6">
              <w:rPr>
                <w:rFonts w:ascii="Century Schoolbook" w:hAnsi="Century Schoolbook" w:cs="Arial"/>
              </w:rPr>
              <w:t>Empresas editoriales privadas y agremiadas.</w:t>
            </w:r>
          </w:p>
        </w:tc>
        <w:tc>
          <w:tcPr>
            <w:tcW w:w="2277" w:type="dxa"/>
            <w:shd w:val="clear" w:color="auto" w:fill="auto"/>
            <w:noWrap/>
            <w:vAlign w:val="center"/>
          </w:tcPr>
          <w:p w:rsidR="003F2034" w:rsidRPr="006B4AE6" w:rsidRDefault="003F2034" w:rsidP="006B4AE6">
            <w:pPr>
              <w:spacing w:line="360" w:lineRule="auto"/>
              <w:jc w:val="both"/>
              <w:rPr>
                <w:rFonts w:ascii="Century Schoolbook" w:hAnsi="Century Schoolbook" w:cs="Arial"/>
                <w:b/>
              </w:rPr>
            </w:pPr>
            <w:r w:rsidRPr="006B4AE6">
              <w:rPr>
                <w:rFonts w:ascii="Century Schoolbook" w:hAnsi="Century Schoolbook" w:cs="Arial"/>
                <w:b/>
              </w:rPr>
              <w:t>768</w:t>
            </w:r>
          </w:p>
        </w:tc>
      </w:tr>
      <w:tr w:rsidR="003F2034" w:rsidRPr="006B4AE6" w:rsidTr="00E120BB">
        <w:trPr>
          <w:trHeight w:val="255"/>
          <w:jc w:val="center"/>
        </w:trPr>
        <w:tc>
          <w:tcPr>
            <w:tcW w:w="6067" w:type="dxa"/>
            <w:shd w:val="clear" w:color="auto" w:fill="auto"/>
            <w:vAlign w:val="bottom"/>
          </w:tcPr>
          <w:p w:rsidR="003F2034" w:rsidRPr="006B4AE6" w:rsidRDefault="003F2034" w:rsidP="006B4AE6">
            <w:pPr>
              <w:spacing w:line="360" w:lineRule="auto"/>
              <w:jc w:val="both"/>
              <w:rPr>
                <w:rFonts w:ascii="Century Schoolbook" w:hAnsi="Century Schoolbook" w:cs="Arial"/>
              </w:rPr>
            </w:pPr>
            <w:r w:rsidRPr="006B4AE6">
              <w:rPr>
                <w:rFonts w:ascii="Century Schoolbook" w:hAnsi="Century Schoolbook" w:cs="Arial"/>
              </w:rPr>
              <w:t>Empleados (empleo directo).</w:t>
            </w:r>
          </w:p>
        </w:tc>
        <w:tc>
          <w:tcPr>
            <w:tcW w:w="2277" w:type="dxa"/>
            <w:shd w:val="clear" w:color="auto" w:fill="auto"/>
            <w:noWrap/>
            <w:vAlign w:val="center"/>
          </w:tcPr>
          <w:p w:rsidR="003F2034" w:rsidRPr="006B4AE6" w:rsidRDefault="003F2034" w:rsidP="006B4AE6">
            <w:pPr>
              <w:spacing w:line="360" w:lineRule="auto"/>
              <w:jc w:val="both"/>
              <w:rPr>
                <w:rFonts w:ascii="Century Schoolbook" w:hAnsi="Century Schoolbook" w:cs="Arial"/>
                <w:b/>
              </w:rPr>
            </w:pPr>
            <w:r w:rsidRPr="006B4AE6">
              <w:rPr>
                <w:rFonts w:ascii="Century Schoolbook" w:hAnsi="Century Schoolbook" w:cs="Arial"/>
                <w:b/>
              </w:rPr>
              <w:t>12.413</w:t>
            </w:r>
          </w:p>
        </w:tc>
      </w:tr>
      <w:tr w:rsidR="003F2034" w:rsidRPr="006B4AE6" w:rsidTr="00E120BB">
        <w:trPr>
          <w:trHeight w:val="255"/>
          <w:jc w:val="center"/>
        </w:trPr>
        <w:tc>
          <w:tcPr>
            <w:tcW w:w="6067" w:type="dxa"/>
            <w:shd w:val="clear" w:color="auto" w:fill="auto"/>
            <w:vAlign w:val="bottom"/>
          </w:tcPr>
          <w:p w:rsidR="003F2034" w:rsidRPr="006B4AE6" w:rsidRDefault="003F2034" w:rsidP="006B4AE6">
            <w:pPr>
              <w:spacing w:line="360" w:lineRule="auto"/>
              <w:jc w:val="both"/>
              <w:rPr>
                <w:rFonts w:ascii="Century Schoolbook" w:hAnsi="Century Schoolbook" w:cs="Arial"/>
              </w:rPr>
            </w:pPr>
            <w:r w:rsidRPr="006B4AE6">
              <w:rPr>
                <w:rFonts w:ascii="Century Schoolbook" w:hAnsi="Century Schoolbook" w:cs="Arial"/>
              </w:rPr>
              <w:t>Títulos editados (incluidas las reimpresiones)</w:t>
            </w:r>
          </w:p>
        </w:tc>
        <w:tc>
          <w:tcPr>
            <w:tcW w:w="2277" w:type="dxa"/>
            <w:shd w:val="clear" w:color="auto" w:fill="auto"/>
            <w:noWrap/>
            <w:vAlign w:val="center"/>
          </w:tcPr>
          <w:p w:rsidR="003F2034" w:rsidRPr="006B4AE6" w:rsidRDefault="003F2034" w:rsidP="006B4AE6">
            <w:pPr>
              <w:spacing w:line="360" w:lineRule="auto"/>
              <w:jc w:val="both"/>
              <w:rPr>
                <w:rFonts w:ascii="Century Schoolbook" w:hAnsi="Century Schoolbook" w:cs="Arial"/>
                <w:b/>
              </w:rPr>
            </w:pPr>
            <w:r w:rsidRPr="006B4AE6">
              <w:rPr>
                <w:rFonts w:ascii="Century Schoolbook" w:hAnsi="Century Schoolbook" w:cs="Arial"/>
                <w:b/>
              </w:rPr>
              <w:t>78.508</w:t>
            </w:r>
          </w:p>
        </w:tc>
      </w:tr>
      <w:tr w:rsidR="003F2034" w:rsidRPr="006B4AE6" w:rsidTr="00E120BB">
        <w:trPr>
          <w:trHeight w:val="255"/>
          <w:jc w:val="center"/>
        </w:trPr>
        <w:tc>
          <w:tcPr>
            <w:tcW w:w="6067" w:type="dxa"/>
            <w:shd w:val="clear" w:color="auto" w:fill="auto"/>
            <w:vAlign w:val="bottom"/>
          </w:tcPr>
          <w:p w:rsidR="003F2034" w:rsidRPr="006B4AE6" w:rsidRDefault="003F2034" w:rsidP="006B4AE6">
            <w:pPr>
              <w:spacing w:line="360" w:lineRule="auto"/>
              <w:jc w:val="both"/>
              <w:rPr>
                <w:rFonts w:ascii="Century Schoolbook" w:hAnsi="Century Schoolbook" w:cs="Arial"/>
              </w:rPr>
            </w:pPr>
            <w:r w:rsidRPr="006B4AE6">
              <w:rPr>
                <w:rFonts w:ascii="Century Schoolbook" w:hAnsi="Century Schoolbook" w:cs="Arial"/>
              </w:rPr>
              <w:t>Ejemplares producidos (miles)</w:t>
            </w:r>
          </w:p>
        </w:tc>
        <w:tc>
          <w:tcPr>
            <w:tcW w:w="2277" w:type="dxa"/>
            <w:shd w:val="clear" w:color="auto" w:fill="auto"/>
            <w:noWrap/>
            <w:vAlign w:val="center"/>
          </w:tcPr>
          <w:p w:rsidR="003F2034" w:rsidRPr="006B4AE6" w:rsidRDefault="003F2034" w:rsidP="006B4AE6">
            <w:pPr>
              <w:spacing w:line="360" w:lineRule="auto"/>
              <w:jc w:val="both"/>
              <w:rPr>
                <w:rFonts w:ascii="Century Schoolbook" w:hAnsi="Century Schoolbook" w:cs="Arial"/>
                <w:b/>
              </w:rPr>
            </w:pPr>
            <w:r w:rsidRPr="006B4AE6">
              <w:rPr>
                <w:rFonts w:ascii="Century Schoolbook" w:hAnsi="Century Schoolbook" w:cs="Arial"/>
                <w:b/>
              </w:rPr>
              <w:t>226.591</w:t>
            </w:r>
          </w:p>
        </w:tc>
      </w:tr>
      <w:tr w:rsidR="003F2034" w:rsidRPr="006B4AE6" w:rsidTr="00E120BB">
        <w:trPr>
          <w:trHeight w:val="255"/>
          <w:jc w:val="center"/>
        </w:trPr>
        <w:tc>
          <w:tcPr>
            <w:tcW w:w="6067" w:type="dxa"/>
            <w:shd w:val="clear" w:color="auto" w:fill="auto"/>
            <w:vAlign w:val="bottom"/>
          </w:tcPr>
          <w:p w:rsidR="003F2034" w:rsidRPr="006B4AE6" w:rsidRDefault="003F2034" w:rsidP="006B4AE6">
            <w:pPr>
              <w:spacing w:line="360" w:lineRule="auto"/>
              <w:jc w:val="both"/>
              <w:rPr>
                <w:rFonts w:ascii="Century Schoolbook" w:hAnsi="Century Schoolbook" w:cs="Arial"/>
              </w:rPr>
            </w:pPr>
            <w:r w:rsidRPr="006B4AE6">
              <w:rPr>
                <w:rFonts w:ascii="Century Schoolbook" w:hAnsi="Century Schoolbook" w:cs="Arial"/>
              </w:rPr>
              <w:t>Tirada media (ejemplares/título)</w:t>
            </w:r>
          </w:p>
        </w:tc>
        <w:tc>
          <w:tcPr>
            <w:tcW w:w="2277" w:type="dxa"/>
            <w:shd w:val="clear" w:color="auto" w:fill="auto"/>
            <w:noWrap/>
            <w:vAlign w:val="center"/>
          </w:tcPr>
          <w:p w:rsidR="003F2034" w:rsidRPr="006B4AE6" w:rsidRDefault="003F2034" w:rsidP="006B4AE6">
            <w:pPr>
              <w:spacing w:line="360" w:lineRule="auto"/>
              <w:jc w:val="both"/>
              <w:rPr>
                <w:rFonts w:ascii="Century Schoolbook" w:hAnsi="Century Schoolbook" w:cs="Arial"/>
                <w:b/>
              </w:rPr>
            </w:pPr>
            <w:r w:rsidRPr="006B4AE6">
              <w:rPr>
                <w:rFonts w:ascii="Century Schoolbook" w:hAnsi="Century Schoolbook" w:cs="Arial"/>
                <w:b/>
              </w:rPr>
              <w:t>2.886 </w:t>
            </w:r>
          </w:p>
        </w:tc>
      </w:tr>
      <w:tr w:rsidR="003F2034" w:rsidRPr="006B4AE6" w:rsidTr="00E120BB">
        <w:trPr>
          <w:trHeight w:val="255"/>
          <w:jc w:val="center"/>
        </w:trPr>
        <w:tc>
          <w:tcPr>
            <w:tcW w:w="6067" w:type="dxa"/>
            <w:shd w:val="clear" w:color="auto" w:fill="auto"/>
            <w:vAlign w:val="bottom"/>
          </w:tcPr>
          <w:p w:rsidR="003F2034" w:rsidRPr="006B4AE6" w:rsidRDefault="003F2034" w:rsidP="006B4AE6">
            <w:pPr>
              <w:spacing w:line="360" w:lineRule="auto"/>
              <w:jc w:val="both"/>
              <w:rPr>
                <w:rFonts w:ascii="Century Schoolbook" w:hAnsi="Century Schoolbook" w:cs="Arial"/>
              </w:rPr>
            </w:pPr>
            <w:r w:rsidRPr="006B4AE6">
              <w:rPr>
                <w:rFonts w:ascii="Century Schoolbook" w:hAnsi="Century Schoolbook" w:cs="Arial"/>
              </w:rPr>
              <w:t>Títulos vivos en oferta</w:t>
            </w:r>
          </w:p>
        </w:tc>
        <w:tc>
          <w:tcPr>
            <w:tcW w:w="2277" w:type="dxa"/>
            <w:shd w:val="clear" w:color="auto" w:fill="auto"/>
            <w:noWrap/>
            <w:vAlign w:val="center"/>
          </w:tcPr>
          <w:p w:rsidR="003F2034" w:rsidRPr="006B4AE6" w:rsidRDefault="003F2034" w:rsidP="006B4AE6">
            <w:pPr>
              <w:spacing w:line="360" w:lineRule="auto"/>
              <w:jc w:val="both"/>
              <w:rPr>
                <w:rFonts w:ascii="Century Schoolbook" w:hAnsi="Century Schoolbook" w:cs="Arial"/>
                <w:b/>
              </w:rPr>
            </w:pPr>
            <w:r w:rsidRPr="006B4AE6">
              <w:rPr>
                <w:rFonts w:ascii="Century Schoolbook" w:hAnsi="Century Schoolbook" w:cs="Arial"/>
                <w:b/>
              </w:rPr>
              <w:t>553.884</w:t>
            </w:r>
          </w:p>
        </w:tc>
      </w:tr>
      <w:tr w:rsidR="003F2034" w:rsidRPr="006B4AE6" w:rsidTr="00E120BB">
        <w:trPr>
          <w:trHeight w:val="213"/>
          <w:jc w:val="center"/>
        </w:trPr>
        <w:tc>
          <w:tcPr>
            <w:tcW w:w="6067" w:type="dxa"/>
            <w:shd w:val="clear" w:color="auto" w:fill="auto"/>
            <w:vAlign w:val="bottom"/>
          </w:tcPr>
          <w:p w:rsidR="003F2034" w:rsidRPr="006B4AE6" w:rsidRDefault="003F2034" w:rsidP="006B4AE6">
            <w:pPr>
              <w:spacing w:line="360" w:lineRule="auto"/>
              <w:jc w:val="both"/>
              <w:rPr>
                <w:rFonts w:ascii="Century Schoolbook" w:hAnsi="Century Schoolbook" w:cs="Arial"/>
              </w:rPr>
            </w:pPr>
            <w:r w:rsidRPr="006B4AE6">
              <w:rPr>
                <w:rFonts w:ascii="Century Schoolbook" w:hAnsi="Century Schoolbook" w:cs="Arial"/>
                <w:lang w:val="es-ES_tradnl"/>
              </w:rPr>
              <w:t>Facturación mercado interior (PVP) (</w:t>
            </w:r>
            <w:proofErr w:type="spellStart"/>
            <w:r w:rsidRPr="006B4AE6">
              <w:rPr>
                <w:rFonts w:ascii="Century Schoolbook" w:hAnsi="Century Schoolbook" w:cs="Arial"/>
                <w:lang w:val="es-ES_tradnl"/>
              </w:rPr>
              <w:t>mill</w:t>
            </w:r>
            <w:proofErr w:type="spellEnd"/>
            <w:r w:rsidRPr="006B4AE6">
              <w:rPr>
                <w:rFonts w:ascii="Century Schoolbook" w:hAnsi="Century Schoolbook" w:cs="Arial"/>
                <w:lang w:val="es-ES_tradnl"/>
              </w:rPr>
              <w:t>. Euros)</w:t>
            </w:r>
          </w:p>
        </w:tc>
        <w:tc>
          <w:tcPr>
            <w:tcW w:w="2277" w:type="dxa"/>
            <w:shd w:val="clear" w:color="auto" w:fill="auto"/>
            <w:noWrap/>
            <w:vAlign w:val="center"/>
          </w:tcPr>
          <w:p w:rsidR="003F2034" w:rsidRPr="006B4AE6" w:rsidRDefault="003F2034" w:rsidP="006B4AE6">
            <w:pPr>
              <w:spacing w:line="360" w:lineRule="auto"/>
              <w:jc w:val="both"/>
              <w:rPr>
                <w:rFonts w:ascii="Century Schoolbook" w:hAnsi="Century Schoolbook" w:cs="Arial"/>
                <w:b/>
              </w:rPr>
            </w:pPr>
            <w:r w:rsidRPr="006B4AE6">
              <w:rPr>
                <w:rFonts w:ascii="Century Schoolbook" w:hAnsi="Century Schoolbook" w:cs="Arial"/>
                <w:b/>
              </w:rPr>
              <w:t>2.195,80</w:t>
            </w:r>
          </w:p>
        </w:tc>
      </w:tr>
      <w:tr w:rsidR="003F2034" w:rsidRPr="006B4AE6" w:rsidTr="00E120BB">
        <w:trPr>
          <w:trHeight w:val="240"/>
          <w:jc w:val="center"/>
        </w:trPr>
        <w:tc>
          <w:tcPr>
            <w:tcW w:w="6067" w:type="dxa"/>
            <w:shd w:val="clear" w:color="auto" w:fill="auto"/>
            <w:noWrap/>
            <w:vAlign w:val="bottom"/>
          </w:tcPr>
          <w:p w:rsidR="003F2034" w:rsidRPr="006B4AE6" w:rsidRDefault="003F2034" w:rsidP="006B4AE6">
            <w:pPr>
              <w:spacing w:line="360" w:lineRule="auto"/>
              <w:jc w:val="both"/>
              <w:rPr>
                <w:rFonts w:ascii="Century Schoolbook" w:hAnsi="Century Schoolbook" w:cs="Arial"/>
              </w:rPr>
            </w:pPr>
            <w:r w:rsidRPr="006B4AE6">
              <w:rPr>
                <w:rFonts w:ascii="Century Schoolbook" w:hAnsi="Century Schoolbook" w:cs="Arial"/>
              </w:rPr>
              <w:t>Facturación neta mercado interior (</w:t>
            </w:r>
            <w:proofErr w:type="spellStart"/>
            <w:r w:rsidRPr="006B4AE6">
              <w:rPr>
                <w:rFonts w:ascii="Century Schoolbook" w:hAnsi="Century Schoolbook" w:cs="Arial"/>
              </w:rPr>
              <w:t>mill</w:t>
            </w:r>
            <w:proofErr w:type="spellEnd"/>
            <w:r w:rsidRPr="006B4AE6">
              <w:rPr>
                <w:rFonts w:ascii="Century Schoolbook" w:hAnsi="Century Schoolbook" w:cs="Arial"/>
              </w:rPr>
              <w:t>. Euros)</w:t>
            </w:r>
          </w:p>
        </w:tc>
        <w:tc>
          <w:tcPr>
            <w:tcW w:w="2277" w:type="dxa"/>
            <w:shd w:val="clear" w:color="auto" w:fill="auto"/>
            <w:noWrap/>
            <w:vAlign w:val="center"/>
          </w:tcPr>
          <w:p w:rsidR="003F2034" w:rsidRPr="006B4AE6" w:rsidRDefault="003F2034" w:rsidP="006B4AE6">
            <w:pPr>
              <w:spacing w:line="360" w:lineRule="auto"/>
              <w:jc w:val="both"/>
              <w:rPr>
                <w:rFonts w:ascii="Century Schoolbook" w:hAnsi="Century Schoolbook" w:cs="Arial"/>
                <w:b/>
              </w:rPr>
            </w:pPr>
            <w:r w:rsidRPr="006B4AE6">
              <w:rPr>
                <w:rFonts w:ascii="Century Schoolbook" w:hAnsi="Century Schoolbook" w:cs="Arial"/>
                <w:b/>
              </w:rPr>
              <w:t>1517,49 </w:t>
            </w:r>
          </w:p>
        </w:tc>
      </w:tr>
      <w:tr w:rsidR="003F2034" w:rsidRPr="006B4AE6" w:rsidTr="00E120BB">
        <w:trPr>
          <w:trHeight w:val="255"/>
          <w:jc w:val="center"/>
        </w:trPr>
        <w:tc>
          <w:tcPr>
            <w:tcW w:w="6067" w:type="dxa"/>
            <w:shd w:val="clear" w:color="auto" w:fill="auto"/>
            <w:vAlign w:val="bottom"/>
          </w:tcPr>
          <w:p w:rsidR="003F2034" w:rsidRPr="006B4AE6" w:rsidRDefault="003F2034" w:rsidP="006B4AE6">
            <w:pPr>
              <w:spacing w:line="360" w:lineRule="auto"/>
              <w:jc w:val="both"/>
              <w:rPr>
                <w:rFonts w:ascii="Century Schoolbook" w:hAnsi="Century Schoolbook" w:cs="Arial"/>
              </w:rPr>
            </w:pPr>
            <w:r w:rsidRPr="006B4AE6">
              <w:rPr>
                <w:rFonts w:ascii="Century Schoolbook" w:hAnsi="Century Schoolbook" w:cs="Arial"/>
                <w:lang w:val="es-ES_tradnl"/>
              </w:rPr>
              <w:t>Ejemplares vendidos (miles)</w:t>
            </w:r>
          </w:p>
        </w:tc>
        <w:tc>
          <w:tcPr>
            <w:tcW w:w="2277" w:type="dxa"/>
            <w:shd w:val="clear" w:color="auto" w:fill="auto"/>
            <w:noWrap/>
            <w:vAlign w:val="center"/>
          </w:tcPr>
          <w:p w:rsidR="003F2034" w:rsidRPr="006B4AE6" w:rsidRDefault="003F2034" w:rsidP="006B4AE6">
            <w:pPr>
              <w:spacing w:line="360" w:lineRule="auto"/>
              <w:jc w:val="both"/>
              <w:rPr>
                <w:rFonts w:ascii="Century Schoolbook" w:hAnsi="Century Schoolbook" w:cs="Arial"/>
                <w:b/>
              </w:rPr>
            </w:pPr>
            <w:r w:rsidRPr="006B4AE6">
              <w:rPr>
                <w:rFonts w:ascii="Century Schoolbook" w:hAnsi="Century Schoolbook" w:cs="Arial"/>
                <w:b/>
              </w:rPr>
              <w:t>153.623</w:t>
            </w:r>
          </w:p>
        </w:tc>
      </w:tr>
      <w:tr w:rsidR="003F2034" w:rsidRPr="006B4AE6" w:rsidTr="00E120BB">
        <w:trPr>
          <w:trHeight w:val="240"/>
          <w:jc w:val="center"/>
        </w:trPr>
        <w:tc>
          <w:tcPr>
            <w:tcW w:w="6067" w:type="dxa"/>
            <w:shd w:val="clear" w:color="auto" w:fill="auto"/>
            <w:noWrap/>
            <w:vAlign w:val="bottom"/>
          </w:tcPr>
          <w:p w:rsidR="003F2034" w:rsidRPr="006B4AE6" w:rsidRDefault="003F2034" w:rsidP="006B4AE6">
            <w:pPr>
              <w:spacing w:line="360" w:lineRule="auto"/>
              <w:jc w:val="both"/>
              <w:rPr>
                <w:rFonts w:ascii="Century Schoolbook" w:hAnsi="Century Schoolbook" w:cs="Arial"/>
              </w:rPr>
            </w:pPr>
            <w:r w:rsidRPr="006B4AE6">
              <w:rPr>
                <w:rFonts w:ascii="Century Schoolbook" w:hAnsi="Century Schoolbook" w:cs="Arial"/>
              </w:rPr>
              <w:t xml:space="preserve">Precios medios </w:t>
            </w:r>
          </w:p>
        </w:tc>
        <w:tc>
          <w:tcPr>
            <w:tcW w:w="2277" w:type="dxa"/>
            <w:shd w:val="clear" w:color="auto" w:fill="auto"/>
            <w:noWrap/>
            <w:vAlign w:val="center"/>
          </w:tcPr>
          <w:p w:rsidR="003F2034" w:rsidRPr="006B4AE6" w:rsidRDefault="003F2034" w:rsidP="006B4AE6">
            <w:pPr>
              <w:spacing w:line="360" w:lineRule="auto"/>
              <w:jc w:val="both"/>
              <w:rPr>
                <w:rFonts w:ascii="Century Schoolbook" w:hAnsi="Century Schoolbook" w:cs="Arial"/>
                <w:b/>
              </w:rPr>
            </w:pPr>
            <w:r w:rsidRPr="006B4AE6">
              <w:rPr>
                <w:rFonts w:ascii="Century Schoolbook" w:hAnsi="Century Schoolbook" w:cs="Arial"/>
                <w:b/>
              </w:rPr>
              <w:t>14,29</w:t>
            </w:r>
          </w:p>
        </w:tc>
      </w:tr>
    </w:tbl>
    <w:p w:rsidR="006B4AE6" w:rsidRPr="006B4AE6" w:rsidRDefault="006B4AE6" w:rsidP="006B4AE6">
      <w:pPr>
        <w:pStyle w:val="Notaalpie"/>
        <w:spacing w:line="360" w:lineRule="auto"/>
        <w:rPr>
          <w:rFonts w:ascii="Century Schoolbook" w:hAnsi="Century Schoolbook"/>
          <w:color w:val="C00000"/>
          <w:sz w:val="24"/>
          <w:szCs w:val="24"/>
        </w:rPr>
      </w:pPr>
    </w:p>
    <w:p w:rsidR="006B4AE6" w:rsidRDefault="006B4AE6" w:rsidP="006B4AE6">
      <w:pPr>
        <w:spacing w:line="360" w:lineRule="auto"/>
        <w:jc w:val="both"/>
        <w:rPr>
          <w:rFonts w:ascii="Century Schoolbook" w:hAnsi="Century Schoolbook"/>
          <w:color w:val="000000" w:themeColor="text1"/>
        </w:rPr>
      </w:pPr>
      <w:r w:rsidRPr="006B4AE6">
        <w:rPr>
          <w:rFonts w:ascii="Century Schoolbook" w:hAnsi="Century Schoolbook"/>
          <w:color w:val="000000" w:themeColor="text1"/>
        </w:rPr>
        <w:t>Tras cinco años consecutivos en descenso parece que el sector editorial comienza a recuperarse</w:t>
      </w:r>
      <w:r w:rsidR="00E120BB">
        <w:rPr>
          <w:rFonts w:ascii="Century Schoolbook" w:hAnsi="Century Schoolbook"/>
          <w:color w:val="000000" w:themeColor="text1"/>
        </w:rPr>
        <w:t xml:space="preserve"> y</w:t>
      </w:r>
      <w:r w:rsidRPr="006B4AE6">
        <w:rPr>
          <w:rFonts w:ascii="Century Schoolbook" w:hAnsi="Century Schoolbook"/>
          <w:color w:val="000000" w:themeColor="text1"/>
        </w:rPr>
        <w:t xml:space="preserve"> se ha generado empleo (un 1,4% más que en 2013)</w:t>
      </w:r>
    </w:p>
    <w:p w:rsidR="00E120BB" w:rsidRPr="006B4AE6" w:rsidRDefault="00E120BB" w:rsidP="006B4AE6">
      <w:pPr>
        <w:spacing w:line="360" w:lineRule="auto"/>
        <w:jc w:val="both"/>
        <w:rPr>
          <w:rFonts w:ascii="Century Schoolbook" w:hAnsi="Century Schoolbook"/>
          <w:color w:val="000000" w:themeColor="text1"/>
        </w:rPr>
      </w:pPr>
    </w:p>
    <w:p w:rsidR="006B4AE6" w:rsidRPr="006B4AE6" w:rsidRDefault="00E120BB" w:rsidP="006B4AE6">
      <w:pPr>
        <w:spacing w:line="360" w:lineRule="auto"/>
        <w:jc w:val="both"/>
        <w:rPr>
          <w:rFonts w:ascii="Century Schoolbook" w:hAnsi="Century Schoolbook"/>
        </w:rPr>
      </w:pPr>
      <w:r>
        <w:rPr>
          <w:rFonts w:ascii="Century Schoolbook" w:hAnsi="Century Schoolbook"/>
        </w:rPr>
        <w:t>En el año</w:t>
      </w:r>
      <w:r w:rsidR="006B4AE6" w:rsidRPr="006B4AE6">
        <w:rPr>
          <w:rFonts w:ascii="Century Schoolbook" w:hAnsi="Century Schoolbook"/>
        </w:rPr>
        <w:t xml:space="preserve"> 2014 se han editado 78.508 t</w:t>
      </w:r>
      <w:r>
        <w:rPr>
          <w:rFonts w:ascii="Century Schoolbook" w:hAnsi="Century Schoolbook"/>
        </w:rPr>
        <w:t>ítulos, un 2,7% más que en 2013, aunque</w:t>
      </w:r>
      <w:r w:rsidR="006B4AE6" w:rsidRPr="006B4AE6">
        <w:rPr>
          <w:rFonts w:ascii="Century Schoolbook" w:hAnsi="Century Schoolbook"/>
        </w:rPr>
        <w:t xml:space="preserve"> se han producido un 8,0% menos ejemplares que en el ejercicio anterior, 226,59 millones de ejemplares. La tirada media por título resultante se reduce respecto del año anterior, en 2014 la tirada media ha sido de 2.886 títulos, un descenso de más de 300 ejemplares por título respecto a 2013.</w:t>
      </w:r>
    </w:p>
    <w:p w:rsidR="006B4AE6" w:rsidRPr="006B4AE6" w:rsidRDefault="006B4AE6" w:rsidP="006B4AE6">
      <w:pPr>
        <w:spacing w:line="360" w:lineRule="auto"/>
        <w:jc w:val="both"/>
        <w:rPr>
          <w:rFonts w:ascii="Century Schoolbook" w:hAnsi="Century Schoolbook"/>
          <w:color w:val="FF0000"/>
        </w:rPr>
      </w:pPr>
    </w:p>
    <w:p w:rsidR="006B4AE6" w:rsidRPr="006B4AE6" w:rsidRDefault="006B4AE6" w:rsidP="006B4AE6">
      <w:pPr>
        <w:spacing w:line="360" w:lineRule="auto"/>
        <w:jc w:val="both"/>
        <w:rPr>
          <w:rFonts w:ascii="Century Schoolbook" w:hAnsi="Century Schoolbook"/>
          <w:color w:val="000000" w:themeColor="text1"/>
        </w:rPr>
      </w:pPr>
      <w:r w:rsidRPr="006B4AE6">
        <w:rPr>
          <w:rFonts w:ascii="Century Schoolbook" w:hAnsi="Century Schoolbook"/>
        </w:rPr>
        <w:t xml:space="preserve">Se han </w:t>
      </w:r>
      <w:r w:rsidRPr="006B4AE6">
        <w:rPr>
          <w:rFonts w:ascii="Century Schoolbook" w:hAnsi="Century Schoolbook"/>
          <w:color w:val="000000" w:themeColor="text1"/>
        </w:rPr>
        <w:t>vendido 153.623 mil ejemplares en 2014, el 67,8% del total de ejemplares producidos (62,4% en 2013)</w:t>
      </w:r>
    </w:p>
    <w:p w:rsidR="006B4AE6" w:rsidRPr="006B4AE6" w:rsidRDefault="006B4AE6" w:rsidP="006B4AE6">
      <w:pPr>
        <w:spacing w:line="360" w:lineRule="auto"/>
        <w:jc w:val="both"/>
        <w:rPr>
          <w:rFonts w:ascii="Century Schoolbook" w:hAnsi="Century Schoolbook"/>
          <w:color w:val="FF0000"/>
        </w:rPr>
      </w:pPr>
    </w:p>
    <w:p w:rsidR="006B4AE6" w:rsidRPr="006B4AE6" w:rsidRDefault="006B4AE6" w:rsidP="006B4AE6">
      <w:pPr>
        <w:spacing w:line="360" w:lineRule="auto"/>
        <w:jc w:val="both"/>
        <w:rPr>
          <w:rFonts w:ascii="Century Schoolbook" w:hAnsi="Century Schoolbook"/>
        </w:rPr>
      </w:pPr>
      <w:r w:rsidRPr="006B4AE6">
        <w:rPr>
          <w:rFonts w:ascii="Century Schoolbook" w:hAnsi="Century Schoolbook"/>
        </w:rPr>
        <w:t>El sector del libro facturó en 2014 un total de 2.195,80 millones de euros, un 0,6% más que en el ejercicio 2013 (2.181,97 millones de euros en 2013). A precios cons</w:t>
      </w:r>
      <w:r w:rsidR="00E120BB">
        <w:rPr>
          <w:rFonts w:ascii="Century Schoolbook" w:hAnsi="Century Schoolbook"/>
        </w:rPr>
        <w:t>tantes,</w:t>
      </w:r>
      <w:r w:rsidRPr="006B4AE6">
        <w:rPr>
          <w:rFonts w:ascii="Century Schoolbook" w:hAnsi="Century Schoolbook"/>
        </w:rPr>
        <w:t xml:space="preserve"> la subida sería del 1,7%</w:t>
      </w:r>
      <w:r w:rsidR="00E120BB">
        <w:rPr>
          <w:rFonts w:ascii="Century Schoolbook" w:hAnsi="Century Schoolbook"/>
        </w:rPr>
        <w:t xml:space="preserve"> y el </w:t>
      </w:r>
      <w:r w:rsidRPr="006B4AE6">
        <w:rPr>
          <w:rFonts w:ascii="Century Schoolbook" w:hAnsi="Century Schoolbook"/>
        </w:rPr>
        <w:t>precio medio por ejemplar en este ejercicio se sitúa en 14,29 euros.</w:t>
      </w:r>
    </w:p>
    <w:p w:rsidR="006B4AE6" w:rsidRPr="006B4AE6" w:rsidRDefault="006B4AE6" w:rsidP="006B4AE6">
      <w:pPr>
        <w:spacing w:line="360" w:lineRule="auto"/>
        <w:jc w:val="both"/>
        <w:rPr>
          <w:rFonts w:ascii="Century Schoolbook" w:hAnsi="Century Schoolbook"/>
          <w:color w:val="FF0000"/>
        </w:rPr>
      </w:pPr>
    </w:p>
    <w:p w:rsidR="006B4AE6" w:rsidRPr="006B4AE6" w:rsidRDefault="006B4AE6" w:rsidP="006B4AE6">
      <w:pPr>
        <w:spacing w:line="360" w:lineRule="auto"/>
        <w:jc w:val="both"/>
        <w:rPr>
          <w:rFonts w:ascii="Century Schoolbook" w:hAnsi="Century Schoolbook"/>
        </w:rPr>
      </w:pPr>
      <w:r w:rsidRPr="006B4AE6">
        <w:rPr>
          <w:rFonts w:ascii="Century Schoolbook" w:hAnsi="Century Schoolbook"/>
        </w:rPr>
        <w:lastRenderedPageBreak/>
        <w:t>Respecto a la facturación por materias, el 34,1% de la cuota de mercado la genera el Texto no universitario, seguido por la Literatura con un 20,4%. Estas son las dos materias con mayor cuota. La combinación de estas dos materias junto con Infantil y juvenil (12,5%) y Ciencias sociales y Humanidades (10,8%) alcanzan el 77,8% de la facturación total.</w:t>
      </w:r>
    </w:p>
    <w:p w:rsidR="006B4AE6" w:rsidRPr="006B4AE6" w:rsidRDefault="006B4AE6" w:rsidP="006B4AE6">
      <w:pPr>
        <w:spacing w:line="360" w:lineRule="auto"/>
        <w:jc w:val="both"/>
        <w:rPr>
          <w:rFonts w:ascii="Century Schoolbook" w:hAnsi="Century Schoolbook"/>
        </w:rPr>
      </w:pPr>
    </w:p>
    <w:p w:rsidR="006B4AE6" w:rsidRDefault="006B4AE6" w:rsidP="006B4AE6">
      <w:pPr>
        <w:pStyle w:val="Prrafodelista"/>
        <w:numPr>
          <w:ilvl w:val="0"/>
          <w:numId w:val="10"/>
        </w:numPr>
        <w:spacing w:after="0" w:line="360" w:lineRule="auto"/>
        <w:rPr>
          <w:rFonts w:ascii="Century Schoolbook" w:hAnsi="Century Schoolbook"/>
          <w:color w:val="000000" w:themeColor="text1"/>
          <w:sz w:val="24"/>
          <w:szCs w:val="24"/>
        </w:rPr>
      </w:pPr>
      <w:r w:rsidRPr="006B4AE6">
        <w:rPr>
          <w:rFonts w:ascii="Century Schoolbook" w:hAnsi="Century Schoolbook"/>
          <w:color w:val="000000" w:themeColor="text1"/>
          <w:sz w:val="24"/>
          <w:szCs w:val="24"/>
        </w:rPr>
        <w:t>Cuatro materias acumulan el 77,8% de la facturación: Literatura (20,4%), Infantil y juvenil (12,5%), Texto no universitario (34,1%) y Ciencias sociales (10,8%)</w:t>
      </w:r>
    </w:p>
    <w:p w:rsidR="00E120BB" w:rsidRPr="006B4AE6" w:rsidRDefault="00E120BB" w:rsidP="00E120BB">
      <w:pPr>
        <w:pStyle w:val="Prrafodelista"/>
        <w:spacing w:after="0" w:line="360" w:lineRule="auto"/>
        <w:rPr>
          <w:rFonts w:ascii="Century Schoolbook" w:hAnsi="Century Schoolbook"/>
          <w:color w:val="000000" w:themeColor="text1"/>
          <w:sz w:val="24"/>
          <w:szCs w:val="24"/>
        </w:rPr>
      </w:pPr>
    </w:p>
    <w:p w:rsidR="006B4AE6" w:rsidRDefault="006B4AE6" w:rsidP="006B4AE6">
      <w:pPr>
        <w:pStyle w:val="Prrafodelista"/>
        <w:numPr>
          <w:ilvl w:val="0"/>
          <w:numId w:val="10"/>
        </w:numPr>
        <w:spacing w:after="0" w:line="360" w:lineRule="auto"/>
        <w:rPr>
          <w:rFonts w:ascii="Century Schoolbook" w:hAnsi="Century Schoolbook"/>
          <w:color w:val="000000" w:themeColor="text1"/>
          <w:sz w:val="24"/>
          <w:szCs w:val="24"/>
        </w:rPr>
      </w:pPr>
      <w:r w:rsidRPr="006B4AE6">
        <w:rPr>
          <w:rFonts w:ascii="Century Schoolbook" w:hAnsi="Century Schoolbook"/>
          <w:color w:val="000000" w:themeColor="text1"/>
          <w:sz w:val="24"/>
          <w:szCs w:val="24"/>
        </w:rPr>
        <w:t>Literatura ha facturado 447,10 millones de euros en 2014 (el 20,1%, 90,08 millones, se obtiene de la venta de libros de bolsillo)</w:t>
      </w:r>
    </w:p>
    <w:p w:rsidR="00E120BB" w:rsidRPr="00E120BB" w:rsidRDefault="00E120BB" w:rsidP="00E120BB">
      <w:pPr>
        <w:pStyle w:val="Prrafodelista"/>
        <w:rPr>
          <w:rFonts w:ascii="Century Schoolbook" w:hAnsi="Century Schoolbook"/>
          <w:color w:val="000000" w:themeColor="text1"/>
          <w:sz w:val="24"/>
          <w:szCs w:val="24"/>
        </w:rPr>
      </w:pPr>
    </w:p>
    <w:p w:rsidR="006B4AE6" w:rsidRDefault="006B4AE6" w:rsidP="006B4AE6">
      <w:pPr>
        <w:pStyle w:val="Prrafodelista"/>
        <w:numPr>
          <w:ilvl w:val="0"/>
          <w:numId w:val="10"/>
        </w:numPr>
        <w:spacing w:after="0" w:line="360" w:lineRule="auto"/>
        <w:rPr>
          <w:rFonts w:ascii="Century Schoolbook" w:hAnsi="Century Schoolbook"/>
          <w:color w:val="000000" w:themeColor="text1"/>
          <w:sz w:val="24"/>
          <w:szCs w:val="24"/>
        </w:rPr>
      </w:pPr>
      <w:r w:rsidRPr="006B4AE6">
        <w:rPr>
          <w:rFonts w:ascii="Century Schoolbook" w:hAnsi="Century Schoolbook"/>
          <w:color w:val="000000" w:themeColor="text1"/>
          <w:sz w:val="24"/>
          <w:szCs w:val="24"/>
        </w:rPr>
        <w:t xml:space="preserve">Infantil y juvenil ha facturado en 2014 un total de 275,19 millones, un 3,0% más que en 2013. </w:t>
      </w:r>
    </w:p>
    <w:p w:rsidR="00E120BB" w:rsidRPr="00E120BB" w:rsidRDefault="00E120BB" w:rsidP="00E120BB">
      <w:pPr>
        <w:pStyle w:val="Prrafodelista"/>
        <w:rPr>
          <w:rFonts w:ascii="Century Schoolbook" w:hAnsi="Century Schoolbook"/>
          <w:color w:val="000000" w:themeColor="text1"/>
          <w:sz w:val="24"/>
          <w:szCs w:val="24"/>
        </w:rPr>
      </w:pPr>
    </w:p>
    <w:p w:rsidR="006B4AE6" w:rsidRDefault="006B4AE6" w:rsidP="006B4AE6">
      <w:pPr>
        <w:pStyle w:val="Prrafodelista"/>
        <w:numPr>
          <w:ilvl w:val="0"/>
          <w:numId w:val="10"/>
        </w:numPr>
        <w:spacing w:after="0" w:line="360" w:lineRule="auto"/>
        <w:rPr>
          <w:rFonts w:ascii="Century Schoolbook" w:hAnsi="Century Schoolbook"/>
          <w:color w:val="000000" w:themeColor="text1"/>
          <w:sz w:val="24"/>
          <w:szCs w:val="24"/>
        </w:rPr>
      </w:pPr>
      <w:r w:rsidRPr="006B4AE6">
        <w:rPr>
          <w:rFonts w:ascii="Century Schoolbook" w:hAnsi="Century Schoolbook"/>
          <w:color w:val="000000" w:themeColor="text1"/>
          <w:sz w:val="24"/>
          <w:szCs w:val="24"/>
        </w:rPr>
        <w:t>Los libros de Texto no universitario han incrementado un 3,1% su facturación con respecto al ejercicio anterior, con 748,6</w:t>
      </w:r>
      <w:r w:rsidR="00E120BB">
        <w:rPr>
          <w:rFonts w:ascii="Century Schoolbook" w:hAnsi="Century Schoolbook"/>
          <w:color w:val="000000" w:themeColor="text1"/>
          <w:sz w:val="24"/>
          <w:szCs w:val="24"/>
        </w:rPr>
        <w:t>4 millones de euros facturados.</w:t>
      </w:r>
    </w:p>
    <w:p w:rsidR="00E120BB" w:rsidRPr="00E120BB" w:rsidRDefault="00E120BB" w:rsidP="00E120BB">
      <w:pPr>
        <w:pStyle w:val="Prrafodelista"/>
        <w:rPr>
          <w:rFonts w:ascii="Century Schoolbook" w:hAnsi="Century Schoolbook"/>
          <w:color w:val="000000" w:themeColor="text1"/>
          <w:sz w:val="24"/>
          <w:szCs w:val="24"/>
        </w:rPr>
      </w:pPr>
    </w:p>
    <w:p w:rsidR="006B4AE6" w:rsidRDefault="006B4AE6" w:rsidP="006B4AE6">
      <w:pPr>
        <w:pStyle w:val="Prrafodelista"/>
        <w:numPr>
          <w:ilvl w:val="0"/>
          <w:numId w:val="10"/>
        </w:numPr>
        <w:spacing w:after="0" w:line="360" w:lineRule="auto"/>
        <w:rPr>
          <w:rFonts w:ascii="Century Schoolbook" w:hAnsi="Century Schoolbook"/>
          <w:color w:val="000000" w:themeColor="text1"/>
          <w:sz w:val="24"/>
          <w:szCs w:val="24"/>
        </w:rPr>
      </w:pPr>
      <w:r w:rsidRPr="006B4AE6">
        <w:rPr>
          <w:rFonts w:ascii="Century Schoolbook" w:hAnsi="Century Schoolbook"/>
          <w:color w:val="000000" w:themeColor="text1"/>
          <w:sz w:val="24"/>
          <w:szCs w:val="24"/>
        </w:rPr>
        <w:t>Ciencias sociales y Humanidades ha facturado 236,63 millones de euros, un 2,7% más que en 2013.</w:t>
      </w:r>
    </w:p>
    <w:p w:rsidR="00E120BB" w:rsidRPr="00E120BB" w:rsidRDefault="00E120BB" w:rsidP="00E120BB">
      <w:pPr>
        <w:pStyle w:val="Prrafodelista"/>
        <w:rPr>
          <w:rFonts w:ascii="Century Schoolbook" w:hAnsi="Century Schoolbook"/>
          <w:color w:val="000000" w:themeColor="text1"/>
          <w:sz w:val="24"/>
          <w:szCs w:val="24"/>
        </w:rPr>
      </w:pPr>
    </w:p>
    <w:p w:rsidR="006B4AE6" w:rsidRDefault="006B4AE6" w:rsidP="006B4AE6">
      <w:pPr>
        <w:pStyle w:val="Prrafodelista"/>
        <w:numPr>
          <w:ilvl w:val="0"/>
          <w:numId w:val="10"/>
        </w:numPr>
        <w:spacing w:after="0" w:line="360" w:lineRule="auto"/>
        <w:rPr>
          <w:rFonts w:ascii="Century Schoolbook" w:hAnsi="Century Schoolbook"/>
          <w:color w:val="000000" w:themeColor="text1"/>
          <w:sz w:val="24"/>
          <w:szCs w:val="24"/>
        </w:rPr>
      </w:pPr>
      <w:r w:rsidRPr="006B4AE6">
        <w:rPr>
          <w:rFonts w:ascii="Century Schoolbook" w:hAnsi="Century Schoolbook"/>
          <w:color w:val="000000" w:themeColor="text1"/>
          <w:sz w:val="24"/>
          <w:szCs w:val="24"/>
        </w:rPr>
        <w:t>Científico técnico y universitario ha facturado en 2014 81,8 millones de euros, un 16,8% más que en 2013.</w:t>
      </w:r>
    </w:p>
    <w:p w:rsidR="00E120BB" w:rsidRPr="00E120BB" w:rsidRDefault="00E120BB" w:rsidP="00E120BB">
      <w:pPr>
        <w:pStyle w:val="Prrafodelista"/>
        <w:rPr>
          <w:rFonts w:ascii="Century Schoolbook" w:hAnsi="Century Schoolbook"/>
          <w:color w:val="000000" w:themeColor="text1"/>
          <w:sz w:val="24"/>
          <w:szCs w:val="24"/>
        </w:rPr>
      </w:pPr>
    </w:p>
    <w:p w:rsidR="006B4AE6" w:rsidRDefault="006B4AE6" w:rsidP="006B4AE6">
      <w:pPr>
        <w:pStyle w:val="Prrafodelista"/>
        <w:numPr>
          <w:ilvl w:val="0"/>
          <w:numId w:val="10"/>
        </w:numPr>
        <w:spacing w:after="0" w:line="360" w:lineRule="auto"/>
        <w:rPr>
          <w:rFonts w:ascii="Century Schoolbook" w:hAnsi="Century Schoolbook"/>
          <w:color w:val="000000" w:themeColor="text1"/>
          <w:sz w:val="24"/>
          <w:szCs w:val="24"/>
        </w:rPr>
      </w:pPr>
      <w:r w:rsidRPr="006B4AE6">
        <w:rPr>
          <w:rFonts w:ascii="Century Schoolbook" w:hAnsi="Century Schoolbook"/>
          <w:color w:val="000000" w:themeColor="text1"/>
          <w:sz w:val="24"/>
          <w:szCs w:val="24"/>
        </w:rPr>
        <w:t>Libros prácticos: 146,35 millones de euros facturados</w:t>
      </w:r>
      <w:r w:rsidR="00E120BB">
        <w:rPr>
          <w:rFonts w:ascii="Century Schoolbook" w:hAnsi="Century Schoolbook"/>
          <w:color w:val="000000" w:themeColor="text1"/>
          <w:sz w:val="24"/>
          <w:szCs w:val="24"/>
        </w:rPr>
        <w:t xml:space="preserve"> (3,2% más que en 2013)</w:t>
      </w:r>
    </w:p>
    <w:p w:rsidR="00E120BB" w:rsidRPr="006B4AE6" w:rsidRDefault="00E120BB" w:rsidP="00E120BB">
      <w:pPr>
        <w:pStyle w:val="Prrafodelista"/>
        <w:spacing w:after="0" w:line="360" w:lineRule="auto"/>
        <w:rPr>
          <w:rFonts w:ascii="Century Schoolbook" w:hAnsi="Century Schoolbook"/>
          <w:color w:val="000000" w:themeColor="text1"/>
          <w:sz w:val="24"/>
          <w:szCs w:val="24"/>
        </w:rPr>
      </w:pPr>
    </w:p>
    <w:p w:rsidR="006B4AE6" w:rsidRDefault="006B4AE6" w:rsidP="006B4AE6">
      <w:pPr>
        <w:pStyle w:val="Prrafodelista"/>
        <w:numPr>
          <w:ilvl w:val="0"/>
          <w:numId w:val="10"/>
        </w:numPr>
        <w:spacing w:after="0" w:line="360" w:lineRule="auto"/>
        <w:rPr>
          <w:rFonts w:ascii="Century Schoolbook" w:hAnsi="Century Schoolbook"/>
          <w:color w:val="000000" w:themeColor="text1"/>
          <w:sz w:val="24"/>
          <w:szCs w:val="24"/>
        </w:rPr>
      </w:pPr>
      <w:r w:rsidRPr="006B4AE6">
        <w:rPr>
          <w:rFonts w:ascii="Century Schoolbook" w:hAnsi="Century Schoolbook"/>
          <w:color w:val="000000" w:themeColor="text1"/>
          <w:sz w:val="24"/>
          <w:szCs w:val="24"/>
        </w:rPr>
        <w:t>En Divulgación general en 2014 se han facturado 136,01 millones, un 8,8% menos que en el año anterior.</w:t>
      </w:r>
    </w:p>
    <w:p w:rsidR="00E120BB" w:rsidRPr="006B4AE6" w:rsidRDefault="00E120BB" w:rsidP="00E120BB">
      <w:pPr>
        <w:pStyle w:val="Prrafodelista"/>
        <w:spacing w:after="0" w:line="360" w:lineRule="auto"/>
        <w:rPr>
          <w:rFonts w:ascii="Century Schoolbook" w:hAnsi="Century Schoolbook"/>
          <w:color w:val="000000" w:themeColor="text1"/>
          <w:sz w:val="24"/>
          <w:szCs w:val="24"/>
        </w:rPr>
      </w:pPr>
    </w:p>
    <w:p w:rsidR="006B4AE6" w:rsidRDefault="006B4AE6" w:rsidP="006B4AE6">
      <w:pPr>
        <w:pStyle w:val="Prrafodelista"/>
        <w:numPr>
          <w:ilvl w:val="0"/>
          <w:numId w:val="10"/>
        </w:numPr>
        <w:spacing w:after="0" w:line="360" w:lineRule="auto"/>
        <w:rPr>
          <w:rFonts w:ascii="Century Schoolbook" w:hAnsi="Century Schoolbook"/>
          <w:color w:val="000000" w:themeColor="text1"/>
          <w:sz w:val="24"/>
          <w:szCs w:val="24"/>
        </w:rPr>
      </w:pPr>
      <w:r w:rsidRPr="006B4AE6">
        <w:rPr>
          <w:rFonts w:ascii="Century Schoolbook" w:hAnsi="Century Schoolbook"/>
          <w:color w:val="000000" w:themeColor="text1"/>
          <w:sz w:val="24"/>
          <w:szCs w:val="24"/>
        </w:rPr>
        <w:lastRenderedPageBreak/>
        <w:t>Diccionarios y enciclopedias han facturado en 2014 40,79 millones de euros facturados (10,6% menos que el 2013)</w:t>
      </w:r>
    </w:p>
    <w:p w:rsidR="00E120BB" w:rsidRPr="00E120BB" w:rsidRDefault="00E120BB" w:rsidP="00E120BB">
      <w:pPr>
        <w:pStyle w:val="Prrafodelista"/>
        <w:rPr>
          <w:rFonts w:ascii="Century Schoolbook" w:hAnsi="Century Schoolbook"/>
          <w:color w:val="000000" w:themeColor="text1"/>
          <w:sz w:val="24"/>
          <w:szCs w:val="24"/>
        </w:rPr>
      </w:pPr>
    </w:p>
    <w:p w:rsidR="006B4AE6" w:rsidRPr="006B4AE6" w:rsidRDefault="006B4AE6" w:rsidP="006B4AE6">
      <w:pPr>
        <w:pStyle w:val="Prrafodelista"/>
        <w:numPr>
          <w:ilvl w:val="0"/>
          <w:numId w:val="10"/>
        </w:numPr>
        <w:spacing w:after="0" w:line="360" w:lineRule="auto"/>
        <w:rPr>
          <w:rFonts w:ascii="Century Schoolbook" w:hAnsi="Century Schoolbook"/>
          <w:color w:val="000000" w:themeColor="text1"/>
          <w:sz w:val="24"/>
          <w:szCs w:val="24"/>
        </w:rPr>
      </w:pPr>
      <w:r w:rsidRPr="006B4AE6">
        <w:rPr>
          <w:rFonts w:ascii="Century Schoolbook" w:hAnsi="Century Schoolbook"/>
          <w:color w:val="000000" w:themeColor="text1"/>
          <w:sz w:val="24"/>
          <w:szCs w:val="24"/>
        </w:rPr>
        <w:t xml:space="preserve">Los Cómics, con 58,80 millones de euros facturados, incrementan su facturación un 2,7% respecto del año anterior. </w:t>
      </w:r>
    </w:p>
    <w:p w:rsidR="006B4AE6" w:rsidRPr="006B4AE6" w:rsidRDefault="006B4AE6" w:rsidP="006B4AE6">
      <w:pPr>
        <w:pStyle w:val="Prrafodelista"/>
        <w:spacing w:after="0" w:line="360" w:lineRule="auto"/>
        <w:rPr>
          <w:rFonts w:ascii="Century Schoolbook" w:hAnsi="Century Schoolbook"/>
          <w:color w:val="000000" w:themeColor="text1"/>
          <w:sz w:val="24"/>
          <w:szCs w:val="24"/>
        </w:rPr>
      </w:pPr>
    </w:p>
    <w:p w:rsidR="006B4AE6" w:rsidRDefault="006B4AE6" w:rsidP="006B4AE6">
      <w:pPr>
        <w:spacing w:line="360" w:lineRule="auto"/>
        <w:jc w:val="both"/>
        <w:rPr>
          <w:rFonts w:ascii="Century Schoolbook" w:hAnsi="Century Schoolbook"/>
          <w:color w:val="000000" w:themeColor="text1"/>
        </w:rPr>
      </w:pPr>
      <w:r w:rsidRPr="006B4AE6">
        <w:rPr>
          <w:rFonts w:ascii="Century Schoolbook" w:hAnsi="Century Schoolbook"/>
          <w:color w:val="000000" w:themeColor="text1"/>
        </w:rPr>
        <w:t>En cuanto a los canales de comercialización de los libros:</w:t>
      </w:r>
    </w:p>
    <w:p w:rsidR="00E120BB" w:rsidRPr="006B4AE6" w:rsidRDefault="00E120BB" w:rsidP="006B4AE6">
      <w:pPr>
        <w:spacing w:line="360" w:lineRule="auto"/>
        <w:jc w:val="both"/>
        <w:rPr>
          <w:rFonts w:ascii="Century Schoolbook" w:hAnsi="Century Schoolbook"/>
          <w:color w:val="000000" w:themeColor="text1"/>
        </w:rPr>
      </w:pPr>
    </w:p>
    <w:p w:rsidR="006B4AE6" w:rsidRDefault="006B4AE6" w:rsidP="006B4AE6">
      <w:pPr>
        <w:pStyle w:val="Prrafodelista"/>
        <w:numPr>
          <w:ilvl w:val="0"/>
          <w:numId w:val="6"/>
        </w:numPr>
        <w:spacing w:after="0" w:line="360" w:lineRule="auto"/>
        <w:rPr>
          <w:rFonts w:ascii="Century Schoolbook" w:hAnsi="Century Schoolbook"/>
          <w:color w:val="000000" w:themeColor="text1"/>
          <w:sz w:val="24"/>
          <w:szCs w:val="24"/>
        </w:rPr>
      </w:pPr>
      <w:r w:rsidRPr="006B4AE6">
        <w:rPr>
          <w:rFonts w:ascii="Century Schoolbook" w:hAnsi="Century Schoolbook"/>
          <w:color w:val="000000" w:themeColor="text1"/>
          <w:sz w:val="24"/>
          <w:szCs w:val="24"/>
        </w:rPr>
        <w:t>Las Librerías y Cadenas de Librerías, que acumulan la mitad de la facturación global (50,1%), siguen siendo los principales canales de distribución de libros. Las librerías facturaron 735,78 millones de euros, un descenso del 4,8% respecto a 2013 y las Cadenas de Librerías han facturado 365,41 millones, un 5,7% más que en el ejercicio anterior.</w:t>
      </w:r>
    </w:p>
    <w:p w:rsidR="00E120BB" w:rsidRPr="006B4AE6" w:rsidRDefault="00E120BB" w:rsidP="00E120BB">
      <w:pPr>
        <w:pStyle w:val="Prrafodelista"/>
        <w:spacing w:after="0" w:line="360" w:lineRule="auto"/>
        <w:rPr>
          <w:rFonts w:ascii="Century Schoolbook" w:hAnsi="Century Schoolbook"/>
          <w:color w:val="000000" w:themeColor="text1"/>
          <w:sz w:val="24"/>
          <w:szCs w:val="24"/>
        </w:rPr>
      </w:pPr>
    </w:p>
    <w:p w:rsidR="006B4AE6" w:rsidRDefault="006B4AE6" w:rsidP="006B4AE6">
      <w:pPr>
        <w:pStyle w:val="Prrafodelista"/>
        <w:numPr>
          <w:ilvl w:val="0"/>
          <w:numId w:val="6"/>
        </w:numPr>
        <w:spacing w:after="0" w:line="360" w:lineRule="auto"/>
        <w:rPr>
          <w:rFonts w:ascii="Century Schoolbook" w:hAnsi="Century Schoolbook"/>
          <w:color w:val="000000" w:themeColor="text1"/>
          <w:sz w:val="24"/>
          <w:szCs w:val="24"/>
        </w:rPr>
      </w:pPr>
      <w:r w:rsidRPr="006B4AE6">
        <w:rPr>
          <w:rFonts w:ascii="Century Schoolbook" w:hAnsi="Century Schoolbook"/>
          <w:color w:val="000000" w:themeColor="text1"/>
          <w:sz w:val="24"/>
          <w:szCs w:val="24"/>
        </w:rPr>
        <w:t>Los Hipermercados han generado el 8,5% de la facturación, un total de 185,65 millones de euros, un descenso del 8,7% respecto a 2013.</w:t>
      </w:r>
    </w:p>
    <w:p w:rsidR="00E120BB" w:rsidRPr="00E120BB" w:rsidRDefault="00E120BB" w:rsidP="00E120BB">
      <w:pPr>
        <w:pStyle w:val="Prrafodelista"/>
        <w:rPr>
          <w:rFonts w:ascii="Century Schoolbook" w:hAnsi="Century Schoolbook"/>
          <w:color w:val="000000" w:themeColor="text1"/>
          <w:sz w:val="24"/>
          <w:szCs w:val="24"/>
        </w:rPr>
      </w:pPr>
    </w:p>
    <w:p w:rsidR="006B4AE6" w:rsidRDefault="006B4AE6" w:rsidP="006B4AE6">
      <w:pPr>
        <w:pStyle w:val="Prrafodelista"/>
        <w:numPr>
          <w:ilvl w:val="0"/>
          <w:numId w:val="6"/>
        </w:numPr>
        <w:spacing w:after="0" w:line="360" w:lineRule="auto"/>
        <w:rPr>
          <w:rFonts w:ascii="Century Schoolbook" w:hAnsi="Century Schoolbook"/>
          <w:color w:val="000000" w:themeColor="text1"/>
          <w:sz w:val="24"/>
          <w:szCs w:val="24"/>
        </w:rPr>
      </w:pPr>
      <w:r w:rsidRPr="006B4AE6">
        <w:rPr>
          <w:rFonts w:ascii="Century Schoolbook" w:hAnsi="Century Schoolbook"/>
          <w:color w:val="000000" w:themeColor="text1"/>
          <w:sz w:val="24"/>
          <w:szCs w:val="24"/>
        </w:rPr>
        <w:t>Acumulando Librerías, Cadenas de Librerías e Hipermercados, las ventas a través de ellos disminuyen un 2,7% en el último año.</w:t>
      </w:r>
    </w:p>
    <w:p w:rsidR="00E120BB" w:rsidRPr="00E120BB" w:rsidRDefault="00E120BB" w:rsidP="00E120BB">
      <w:pPr>
        <w:pStyle w:val="Prrafodelista"/>
        <w:rPr>
          <w:rFonts w:ascii="Century Schoolbook" w:hAnsi="Century Schoolbook"/>
          <w:color w:val="000000" w:themeColor="text1"/>
          <w:sz w:val="24"/>
          <w:szCs w:val="24"/>
        </w:rPr>
      </w:pPr>
    </w:p>
    <w:p w:rsidR="006B4AE6" w:rsidRDefault="006B4AE6" w:rsidP="006B4AE6">
      <w:pPr>
        <w:pStyle w:val="Prrafodelista"/>
        <w:numPr>
          <w:ilvl w:val="0"/>
          <w:numId w:val="6"/>
        </w:numPr>
        <w:spacing w:after="0" w:line="360" w:lineRule="auto"/>
        <w:rPr>
          <w:rFonts w:ascii="Century Schoolbook" w:hAnsi="Century Schoolbook"/>
          <w:color w:val="000000" w:themeColor="text1"/>
          <w:sz w:val="24"/>
          <w:szCs w:val="24"/>
        </w:rPr>
      </w:pPr>
      <w:r w:rsidRPr="006B4AE6">
        <w:rPr>
          <w:rFonts w:ascii="Century Schoolbook" w:hAnsi="Century Schoolbook"/>
          <w:color w:val="000000" w:themeColor="text1"/>
          <w:sz w:val="24"/>
          <w:szCs w:val="24"/>
        </w:rPr>
        <w:t>Las ventas en Quioscos interrumpen su tendencia decreciente. En 2014 han facturado 80,76 millones de euros que es un 2,2% más que en 2013.</w:t>
      </w:r>
    </w:p>
    <w:p w:rsidR="00E120BB" w:rsidRPr="00E120BB" w:rsidRDefault="00E120BB" w:rsidP="00E120BB">
      <w:pPr>
        <w:pStyle w:val="Prrafodelista"/>
        <w:rPr>
          <w:rFonts w:ascii="Century Schoolbook" w:hAnsi="Century Schoolbook"/>
          <w:color w:val="000000" w:themeColor="text1"/>
          <w:sz w:val="24"/>
          <w:szCs w:val="24"/>
        </w:rPr>
      </w:pPr>
    </w:p>
    <w:p w:rsidR="006B4AE6" w:rsidRDefault="006B4AE6" w:rsidP="006B4AE6">
      <w:pPr>
        <w:pStyle w:val="Prrafodelista"/>
        <w:numPr>
          <w:ilvl w:val="0"/>
          <w:numId w:val="6"/>
        </w:numPr>
        <w:spacing w:after="0" w:line="360" w:lineRule="auto"/>
        <w:rPr>
          <w:rFonts w:ascii="Century Schoolbook" w:hAnsi="Century Schoolbook"/>
          <w:color w:val="000000" w:themeColor="text1"/>
          <w:sz w:val="24"/>
          <w:szCs w:val="24"/>
        </w:rPr>
      </w:pPr>
      <w:r w:rsidRPr="006B4AE6">
        <w:rPr>
          <w:rFonts w:ascii="Century Schoolbook" w:hAnsi="Century Schoolbook"/>
          <w:color w:val="000000" w:themeColor="text1"/>
          <w:sz w:val="24"/>
          <w:szCs w:val="24"/>
        </w:rPr>
        <w:t>Empresas e Instituciones disminuyen sus ventas un 2,1% respecto del ejercicio anterior. A través de las bibliotecas se ha facturado un 11,4% más en el último año.</w:t>
      </w:r>
    </w:p>
    <w:p w:rsidR="00E120BB" w:rsidRPr="00E120BB" w:rsidRDefault="00E120BB" w:rsidP="00E120BB">
      <w:pPr>
        <w:pStyle w:val="Prrafodelista"/>
        <w:rPr>
          <w:rFonts w:ascii="Century Schoolbook" w:hAnsi="Century Schoolbook"/>
          <w:color w:val="000000" w:themeColor="text1"/>
          <w:sz w:val="24"/>
          <w:szCs w:val="24"/>
        </w:rPr>
      </w:pPr>
    </w:p>
    <w:p w:rsidR="006B4AE6" w:rsidRDefault="006B4AE6" w:rsidP="006B4AE6">
      <w:pPr>
        <w:pStyle w:val="Prrafodelista"/>
        <w:numPr>
          <w:ilvl w:val="0"/>
          <w:numId w:val="6"/>
        </w:numPr>
        <w:spacing w:after="0" w:line="360" w:lineRule="auto"/>
        <w:rPr>
          <w:rFonts w:ascii="Century Schoolbook" w:hAnsi="Century Schoolbook"/>
          <w:color w:val="000000" w:themeColor="text1"/>
          <w:sz w:val="24"/>
          <w:szCs w:val="24"/>
        </w:rPr>
      </w:pPr>
      <w:r w:rsidRPr="006B4AE6">
        <w:rPr>
          <w:rFonts w:ascii="Century Schoolbook" w:hAnsi="Century Schoolbook"/>
          <w:color w:val="000000" w:themeColor="text1"/>
          <w:sz w:val="24"/>
          <w:szCs w:val="24"/>
        </w:rPr>
        <w:t>La venta al consumidor han aumentado 0,6% respecto a 2013.</w:t>
      </w:r>
    </w:p>
    <w:p w:rsidR="00E120BB" w:rsidRPr="006B4AE6" w:rsidRDefault="00E120BB" w:rsidP="00E120BB">
      <w:pPr>
        <w:pStyle w:val="Prrafodelista"/>
        <w:spacing w:after="0" w:line="360" w:lineRule="auto"/>
        <w:rPr>
          <w:rFonts w:ascii="Century Schoolbook" w:hAnsi="Century Schoolbook"/>
          <w:color w:val="000000" w:themeColor="text1"/>
          <w:sz w:val="24"/>
          <w:szCs w:val="24"/>
        </w:rPr>
      </w:pPr>
    </w:p>
    <w:p w:rsidR="006B4AE6" w:rsidRPr="006B4AE6" w:rsidRDefault="006B4AE6" w:rsidP="006B4AE6">
      <w:pPr>
        <w:pStyle w:val="Prrafodelista"/>
        <w:numPr>
          <w:ilvl w:val="0"/>
          <w:numId w:val="6"/>
        </w:numPr>
        <w:spacing w:after="0" w:line="360" w:lineRule="auto"/>
        <w:rPr>
          <w:rFonts w:ascii="Century Schoolbook" w:hAnsi="Century Schoolbook"/>
          <w:sz w:val="24"/>
          <w:szCs w:val="24"/>
        </w:rPr>
      </w:pPr>
      <w:r w:rsidRPr="006B4AE6">
        <w:rPr>
          <w:rFonts w:ascii="Century Schoolbook" w:hAnsi="Century Schoolbook"/>
          <w:color w:val="000000" w:themeColor="text1"/>
          <w:sz w:val="24"/>
          <w:szCs w:val="24"/>
        </w:rPr>
        <w:t>Destacar un años más el incremento de las ventas a través de los canales para libro electrónico, que ya representan el 5,0% de la facturación total y que han aumentado un 37,1% en el último año</w:t>
      </w:r>
      <w:r w:rsidRPr="006B4AE6">
        <w:rPr>
          <w:rFonts w:ascii="Century Schoolbook" w:hAnsi="Century Schoolbook"/>
          <w:sz w:val="24"/>
          <w:szCs w:val="24"/>
        </w:rPr>
        <w:t>.</w:t>
      </w:r>
    </w:p>
    <w:p w:rsidR="006B4AE6" w:rsidRPr="006B4AE6" w:rsidRDefault="006B4AE6" w:rsidP="006B4AE6">
      <w:pPr>
        <w:spacing w:line="360" w:lineRule="auto"/>
        <w:jc w:val="both"/>
        <w:rPr>
          <w:rFonts w:ascii="Century Schoolbook" w:hAnsi="Century Schoolbook"/>
          <w:color w:val="C00000"/>
        </w:rPr>
      </w:pPr>
    </w:p>
    <w:p w:rsidR="006B4AE6" w:rsidRDefault="006B4AE6" w:rsidP="006B4AE6">
      <w:pPr>
        <w:spacing w:line="360" w:lineRule="auto"/>
        <w:jc w:val="right"/>
        <w:rPr>
          <w:rFonts w:ascii="Century Schoolbook" w:hAnsi="Century Schoolbook"/>
          <w:b/>
          <w:bCs/>
          <w:sz w:val="36"/>
          <w:szCs w:val="36"/>
          <w:u w:val="single"/>
          <w:lang w:val="es-ES_tradnl"/>
        </w:rPr>
      </w:pPr>
    </w:p>
    <w:p w:rsidR="00E120BB" w:rsidRDefault="00E120BB" w:rsidP="006B4AE6">
      <w:pPr>
        <w:spacing w:line="360" w:lineRule="auto"/>
        <w:jc w:val="right"/>
        <w:rPr>
          <w:rFonts w:ascii="Century Schoolbook" w:hAnsi="Century Schoolbook"/>
          <w:b/>
          <w:bCs/>
          <w:sz w:val="36"/>
          <w:szCs w:val="36"/>
          <w:u w:val="single"/>
          <w:lang w:val="es-ES_tradnl"/>
        </w:rPr>
      </w:pPr>
    </w:p>
    <w:p w:rsidR="00E120BB" w:rsidRDefault="00E120BB" w:rsidP="006B4AE6">
      <w:pPr>
        <w:spacing w:line="360" w:lineRule="auto"/>
        <w:jc w:val="right"/>
        <w:rPr>
          <w:rFonts w:ascii="Century Schoolbook" w:hAnsi="Century Schoolbook"/>
          <w:b/>
          <w:bCs/>
          <w:sz w:val="36"/>
          <w:szCs w:val="36"/>
          <w:u w:val="single"/>
          <w:lang w:val="es-ES_tradnl"/>
        </w:rPr>
      </w:pPr>
    </w:p>
    <w:p w:rsidR="006B4AE6" w:rsidRDefault="006B4AE6" w:rsidP="006B4AE6">
      <w:pPr>
        <w:spacing w:line="360" w:lineRule="auto"/>
        <w:jc w:val="right"/>
        <w:rPr>
          <w:rFonts w:ascii="Century Schoolbook" w:hAnsi="Century Schoolbook"/>
          <w:b/>
          <w:bCs/>
          <w:sz w:val="36"/>
          <w:szCs w:val="36"/>
          <w:u w:val="single"/>
          <w:lang w:val="es-ES_tradnl"/>
        </w:rPr>
      </w:pPr>
      <w:r>
        <w:rPr>
          <w:rFonts w:ascii="Century Schoolbook" w:hAnsi="Century Schoolbook"/>
          <w:b/>
          <w:bCs/>
          <w:sz w:val="36"/>
          <w:szCs w:val="36"/>
          <w:u w:val="single"/>
          <w:lang w:val="es-ES_tradnl"/>
        </w:rPr>
        <w:t>Comercio Exterior</w:t>
      </w:r>
      <w:r w:rsidRPr="00A55793">
        <w:rPr>
          <w:rFonts w:ascii="Century Schoolbook" w:hAnsi="Century Schoolbook"/>
          <w:b/>
          <w:bCs/>
          <w:sz w:val="36"/>
          <w:szCs w:val="36"/>
          <w:u w:val="single"/>
          <w:lang w:val="es-ES_tradnl"/>
        </w:rPr>
        <w:t xml:space="preserve"> del Libro</w:t>
      </w:r>
    </w:p>
    <w:p w:rsidR="00E120BB" w:rsidRDefault="00E120BB" w:rsidP="006B4AE6">
      <w:pPr>
        <w:spacing w:line="360" w:lineRule="auto"/>
        <w:jc w:val="right"/>
        <w:rPr>
          <w:rFonts w:ascii="Century Schoolbook" w:hAnsi="Century Schoolbook"/>
          <w:b/>
          <w:bCs/>
          <w:sz w:val="36"/>
          <w:szCs w:val="36"/>
          <w:u w:val="single"/>
          <w:lang w:val="es-ES_tradnl"/>
        </w:rPr>
      </w:pPr>
    </w:p>
    <w:p w:rsidR="006B4AE6" w:rsidRPr="00E120BB" w:rsidRDefault="006B4AE6" w:rsidP="00E120BB">
      <w:pPr>
        <w:autoSpaceDE w:val="0"/>
        <w:autoSpaceDN w:val="0"/>
        <w:adjustRightInd w:val="0"/>
        <w:spacing w:line="360" w:lineRule="auto"/>
        <w:jc w:val="both"/>
        <w:rPr>
          <w:rFonts w:ascii="Century Schoolbook" w:hAnsi="Century Schoolbook" w:cs="ArialMT"/>
          <w:color w:val="000000"/>
        </w:rPr>
      </w:pPr>
      <w:r w:rsidRPr="00E120BB">
        <w:rPr>
          <w:rFonts w:ascii="Century Schoolbook" w:hAnsi="Century Schoolbook" w:cs="ArialMT"/>
          <w:color w:val="000000"/>
        </w:rPr>
        <w:t>El libro en español es uno de los sectores con mayor tradición en exportación de la economía española; asimismo, nuestro sector, el editorial, es uno de los más internacionales, pues cuenta con 175 filiales de 28 casas editoriales, muchas de ellas con más de sesenta años de antigüedad, que generan unas cifras de negocios, en sus respectivos países, sin duda muy elevadas y que, aunque resulte difícil cuantificarlas, rondan los 3.000 millones de euros.</w:t>
      </w:r>
    </w:p>
    <w:p w:rsidR="006B4AE6" w:rsidRPr="00E120BB" w:rsidRDefault="006B4AE6" w:rsidP="00E120BB">
      <w:pPr>
        <w:autoSpaceDE w:val="0"/>
        <w:autoSpaceDN w:val="0"/>
        <w:adjustRightInd w:val="0"/>
        <w:spacing w:line="360" w:lineRule="auto"/>
        <w:jc w:val="both"/>
        <w:rPr>
          <w:rFonts w:ascii="Century Schoolbook" w:hAnsi="Century Schoolbook" w:cs="ArialMT"/>
          <w:color w:val="000000"/>
        </w:rPr>
      </w:pPr>
    </w:p>
    <w:p w:rsidR="006B4AE6" w:rsidRPr="00E120BB" w:rsidRDefault="006B4AE6" w:rsidP="00E120BB">
      <w:pPr>
        <w:autoSpaceDE w:val="0"/>
        <w:autoSpaceDN w:val="0"/>
        <w:adjustRightInd w:val="0"/>
        <w:spacing w:line="360" w:lineRule="auto"/>
        <w:jc w:val="both"/>
        <w:rPr>
          <w:rFonts w:ascii="Century Schoolbook" w:hAnsi="Century Schoolbook" w:cs="ArialMT"/>
          <w:color w:val="000000"/>
        </w:rPr>
      </w:pPr>
      <w:r w:rsidRPr="00E120BB">
        <w:rPr>
          <w:rFonts w:ascii="Century Schoolbook" w:hAnsi="Century Schoolbook" w:cs="ArialMT"/>
          <w:color w:val="000000"/>
        </w:rPr>
        <w:t>En el año 2015, la Asociación de las Cámaras del Libro de España, heredera de la anterior Federación Española de Cámaras del Libro, realizó el informe sobre el comercio exterior del libro español correspondiente al ejercicio económico de 2014. Este estudio, que se lleva haciendo desde hace veintidós años, se centra, fundamentalmente, en el comercio exterior de mercancías exportadas desde España, en la cifra de ventas de derechos – una parte del comercio de servicios-y sólo secundariamente se fijan otros conceptos.</w:t>
      </w:r>
    </w:p>
    <w:p w:rsidR="006B4AE6" w:rsidRPr="00E120BB" w:rsidRDefault="006B4AE6" w:rsidP="00E120BB">
      <w:pPr>
        <w:autoSpaceDE w:val="0"/>
        <w:autoSpaceDN w:val="0"/>
        <w:adjustRightInd w:val="0"/>
        <w:spacing w:line="360" w:lineRule="auto"/>
        <w:jc w:val="both"/>
        <w:rPr>
          <w:rFonts w:ascii="Century Schoolbook" w:hAnsi="Century Schoolbook" w:cs="ArialMT"/>
          <w:color w:val="000000"/>
        </w:rPr>
      </w:pPr>
    </w:p>
    <w:p w:rsidR="006B4AE6" w:rsidRPr="00E120BB" w:rsidRDefault="00CA5CF2" w:rsidP="00E120BB">
      <w:pPr>
        <w:autoSpaceDE w:val="0"/>
        <w:autoSpaceDN w:val="0"/>
        <w:adjustRightInd w:val="0"/>
        <w:spacing w:line="360" w:lineRule="auto"/>
        <w:jc w:val="both"/>
        <w:rPr>
          <w:rFonts w:ascii="Century Schoolbook" w:hAnsi="Century Schoolbook" w:cs="ArialMT"/>
        </w:rPr>
      </w:pPr>
      <w:r>
        <w:rPr>
          <w:rFonts w:ascii="Century Schoolbook" w:hAnsi="Century Schoolbook" w:cs="ArialMT"/>
          <w:color w:val="000000"/>
        </w:rPr>
        <w:t>En primer lugar, hay que</w:t>
      </w:r>
      <w:bookmarkStart w:id="0" w:name="_GoBack"/>
      <w:bookmarkEnd w:id="0"/>
      <w:r w:rsidR="006B4AE6" w:rsidRPr="00E120BB">
        <w:rPr>
          <w:rFonts w:ascii="Century Schoolbook" w:hAnsi="Century Schoolbook" w:cs="ArialMT"/>
          <w:color w:val="000000"/>
        </w:rPr>
        <w:t xml:space="preserve"> destacar que en el año 2014 la exportación general del libro sumó un total de 541,77 millones de euros, frente a los 526,48 que se consiguieron en 2013; esto supone un incremento del 2,9%. </w:t>
      </w:r>
      <w:r w:rsidR="006B4AE6" w:rsidRPr="00E120BB">
        <w:rPr>
          <w:rFonts w:ascii="Century Schoolbook" w:hAnsi="Century Schoolbook" w:cs="ArialMT"/>
        </w:rPr>
        <w:t>Así, desde 2010 las cifras de exportación han experimentado incrementos positivos, salvo un leve retroceso en 2013, de tal manera que en este último quinquenio la exportación se ha incrementado en más de un 18% gracias al buen comportamiento del mercado americano y a la recuperación, aunque con fluctuaciones, del mercado de fascículos y material de quiosco, además de la recuperación de las cifras de exportación del sector gráfico.</w:t>
      </w:r>
    </w:p>
    <w:p w:rsidR="006B4AE6" w:rsidRPr="00E120BB" w:rsidRDefault="006B4AE6" w:rsidP="00E120BB">
      <w:pPr>
        <w:autoSpaceDE w:val="0"/>
        <w:autoSpaceDN w:val="0"/>
        <w:adjustRightInd w:val="0"/>
        <w:spacing w:line="360" w:lineRule="auto"/>
        <w:jc w:val="both"/>
        <w:rPr>
          <w:rFonts w:ascii="Century Schoolbook" w:hAnsi="Century Schoolbook" w:cs="ArialMT"/>
          <w:color w:val="000000"/>
        </w:rPr>
      </w:pPr>
    </w:p>
    <w:p w:rsidR="006B4AE6" w:rsidRPr="00E120BB" w:rsidRDefault="006B4AE6" w:rsidP="00E120BB">
      <w:pPr>
        <w:autoSpaceDE w:val="0"/>
        <w:autoSpaceDN w:val="0"/>
        <w:adjustRightInd w:val="0"/>
        <w:spacing w:line="360" w:lineRule="auto"/>
        <w:jc w:val="both"/>
        <w:rPr>
          <w:rFonts w:ascii="Century Schoolbook" w:hAnsi="Century Schoolbook" w:cs="ArialMT"/>
        </w:rPr>
      </w:pPr>
      <w:r w:rsidRPr="00E120BB">
        <w:rPr>
          <w:rFonts w:ascii="Century Schoolbook" w:hAnsi="Century Schoolbook" w:cs="ArialMT"/>
          <w:color w:val="000000"/>
        </w:rPr>
        <w:lastRenderedPageBreak/>
        <w:t xml:space="preserve">Si lo dividimos en sectores, corresponden 347,42 millones de euros (462,07 millones de dólares) al editorial y 193,34 millones de euros (258,48 millones de dólares) al gráfico. </w:t>
      </w:r>
      <w:r w:rsidRPr="00E120BB">
        <w:rPr>
          <w:rFonts w:ascii="Century Schoolbook" w:hAnsi="Century Schoolbook" w:cs="ArialMT"/>
        </w:rPr>
        <w:t>Esto es, el producto gráfico representa el 35,87%. El 64,13% restante, perteneciente al sector editorial, se reparte entre el 35,89% de los libros (no fascículos), el 19,76% de los fascículos y material de quiosco y el resto (8,48%) correspondiente a otros productos. Dentro del producto gráfico, los libros son la parte más importante, más de 120 millones de euros, lo que representa el 22,17% del total general exportado.</w:t>
      </w:r>
    </w:p>
    <w:p w:rsidR="006B4AE6" w:rsidRPr="00E120BB" w:rsidRDefault="006B4AE6" w:rsidP="00E120BB">
      <w:pPr>
        <w:autoSpaceDE w:val="0"/>
        <w:autoSpaceDN w:val="0"/>
        <w:adjustRightInd w:val="0"/>
        <w:spacing w:line="360" w:lineRule="auto"/>
        <w:jc w:val="both"/>
        <w:rPr>
          <w:rFonts w:ascii="Century Schoolbook" w:hAnsi="Century Schoolbook" w:cs="ArialMT"/>
          <w:color w:val="000000"/>
        </w:rPr>
      </w:pPr>
    </w:p>
    <w:p w:rsidR="006B4AE6" w:rsidRPr="00E120BB" w:rsidRDefault="006B4AE6" w:rsidP="00E120BB">
      <w:pPr>
        <w:autoSpaceDE w:val="0"/>
        <w:autoSpaceDN w:val="0"/>
        <w:adjustRightInd w:val="0"/>
        <w:spacing w:line="360" w:lineRule="auto"/>
        <w:jc w:val="both"/>
        <w:rPr>
          <w:rFonts w:ascii="Century Schoolbook" w:hAnsi="Century Schoolbook" w:cs="ArialMT"/>
        </w:rPr>
      </w:pPr>
      <w:r w:rsidRPr="00E120BB">
        <w:rPr>
          <w:rFonts w:ascii="Century Schoolbook" w:hAnsi="Century Schoolbook" w:cs="ArialMT"/>
        </w:rPr>
        <w:t>Cabe mencionar que esta cifra de exportación de libros, casi 422 millones de euros, representa a su vez aproximadamente el 92% de las cifras de exportación de libros (posiciones estadísticas 4901 y 4903) facilitadas por el Departamento de Aduanas. Dado que parte de la exportación de libros corresponde a empresas no pertenecientes al mundo del libro, y no se trata de material que llegue a los mercados del libro, podemos decir que nos encontramos apenas a un punto porcentual de los datos de Aduanas, que pueden corresponder tanto a declaraciones incompletas como a quienes no contestaron a las encuestas o a puros errores estadísticos.</w:t>
      </w:r>
    </w:p>
    <w:p w:rsidR="006B4AE6" w:rsidRPr="00E120BB" w:rsidRDefault="006B4AE6" w:rsidP="00E120BB">
      <w:pPr>
        <w:autoSpaceDE w:val="0"/>
        <w:autoSpaceDN w:val="0"/>
        <w:adjustRightInd w:val="0"/>
        <w:spacing w:line="360" w:lineRule="auto"/>
        <w:jc w:val="both"/>
        <w:rPr>
          <w:rFonts w:ascii="Century Schoolbook" w:hAnsi="Century Schoolbook" w:cs="ArialMT"/>
        </w:rPr>
      </w:pPr>
    </w:p>
    <w:p w:rsidR="006B4AE6" w:rsidRPr="00E120BB" w:rsidRDefault="006B4AE6" w:rsidP="00E120BB">
      <w:pPr>
        <w:spacing w:line="360" w:lineRule="auto"/>
        <w:jc w:val="both"/>
        <w:rPr>
          <w:rFonts w:ascii="Century Schoolbook" w:hAnsi="Century Schoolbook" w:cs="ArialMT"/>
        </w:rPr>
      </w:pPr>
      <w:r w:rsidRPr="00E120BB">
        <w:rPr>
          <w:rFonts w:ascii="Century Schoolbook" w:hAnsi="Century Schoolbook" w:cs="ArialMT"/>
        </w:rPr>
        <w:t xml:space="preserve">Respecto al destino de las exportaciones, en 2014 ha sido la Unión Europea, con un 59,86%. De ellas el 45,85% corresponde al Sector Editorial y el 54,15% al Sector Gráfico, de manera que se consolida la situación de mayor peso de las exportaciones de empresas gráficas en esta zona. En Iberoamérica, el 95,56% de la cifra de exportación es de producto editorial. Es lógico ya que la industria gráfica española, fundamentalmente por un problema de precios, ha centrado su acción en los países de la Unión Europea. </w:t>
      </w:r>
    </w:p>
    <w:p w:rsidR="006B4AE6" w:rsidRPr="00E120BB" w:rsidRDefault="006B4AE6" w:rsidP="00E120BB">
      <w:pPr>
        <w:spacing w:line="360" w:lineRule="auto"/>
        <w:jc w:val="both"/>
        <w:rPr>
          <w:rFonts w:ascii="Century Schoolbook" w:hAnsi="Century Schoolbook" w:cs="ArialMT"/>
        </w:rPr>
      </w:pPr>
    </w:p>
    <w:p w:rsidR="006B4AE6" w:rsidRPr="00E120BB" w:rsidRDefault="006B4AE6" w:rsidP="00E120BB">
      <w:pPr>
        <w:spacing w:line="360" w:lineRule="auto"/>
        <w:jc w:val="both"/>
        <w:rPr>
          <w:rFonts w:ascii="Century Schoolbook" w:hAnsi="Century Schoolbook" w:cs="ArialMT"/>
        </w:rPr>
      </w:pPr>
      <w:r w:rsidRPr="00E120BB">
        <w:rPr>
          <w:rFonts w:ascii="Century Schoolbook" w:hAnsi="Century Schoolbook" w:cs="ArialMT"/>
        </w:rPr>
        <w:t>En cuanto a la exportación del sector editorial, en el año 2014 el porcentaje ha quedado fijado en el 42,79%. Y la exportación de libros de producto editorial ascendió a 301,51 millones de euros.</w:t>
      </w:r>
    </w:p>
    <w:p w:rsidR="006B4AE6" w:rsidRPr="00E120BB" w:rsidRDefault="006B4AE6" w:rsidP="00E120BB">
      <w:pPr>
        <w:autoSpaceDE w:val="0"/>
        <w:autoSpaceDN w:val="0"/>
        <w:adjustRightInd w:val="0"/>
        <w:spacing w:line="360" w:lineRule="auto"/>
        <w:jc w:val="both"/>
        <w:rPr>
          <w:rFonts w:ascii="Century Schoolbook" w:hAnsi="Century Schoolbook" w:cs="ArialMT"/>
          <w:color w:val="000000"/>
        </w:rPr>
      </w:pPr>
    </w:p>
    <w:p w:rsidR="006B4AE6" w:rsidRPr="00E120BB" w:rsidRDefault="006B4AE6" w:rsidP="00E120BB">
      <w:pPr>
        <w:autoSpaceDE w:val="0"/>
        <w:autoSpaceDN w:val="0"/>
        <w:adjustRightInd w:val="0"/>
        <w:spacing w:line="360" w:lineRule="auto"/>
        <w:jc w:val="both"/>
        <w:rPr>
          <w:rFonts w:ascii="Century Schoolbook" w:hAnsi="Century Schoolbook" w:cs="ArialMT"/>
          <w:color w:val="000000"/>
        </w:rPr>
      </w:pPr>
      <w:r w:rsidRPr="00E120BB">
        <w:rPr>
          <w:rFonts w:ascii="Century Schoolbook" w:hAnsi="Century Schoolbook" w:cs="ArialMT"/>
          <w:color w:val="000000"/>
        </w:rPr>
        <w:lastRenderedPageBreak/>
        <w:t xml:space="preserve">Por lo que se refiere a la importación, ésta alcanza los 212,71 millones de euros frente a los 203,76 millones de 2013. Y en su composición se producen variaciones notables: la prensa y revistas – tradicionalmente el subsector con mayor número de importaciones, con 73,37 millones de euros – no supone más que el 36% del total; los libros constituyen un 19% (38,84 millones de euros) y, por contra, el subsector más grande son los encargos de imprenta y coediciones, con un 44% (89,57 millones de euros). Esta modificación, evidente si la comparamos con las cifras de años anteriores, revela el creciente grado de globalización de nuestra producción. </w:t>
      </w:r>
    </w:p>
    <w:p w:rsidR="006B4AE6" w:rsidRPr="00E120BB" w:rsidRDefault="006B4AE6" w:rsidP="00E120BB">
      <w:pPr>
        <w:autoSpaceDE w:val="0"/>
        <w:autoSpaceDN w:val="0"/>
        <w:adjustRightInd w:val="0"/>
        <w:spacing w:line="360" w:lineRule="auto"/>
        <w:jc w:val="both"/>
        <w:rPr>
          <w:rFonts w:ascii="Century Schoolbook" w:hAnsi="Century Schoolbook" w:cs="ArialMT"/>
          <w:color w:val="000000"/>
        </w:rPr>
      </w:pPr>
    </w:p>
    <w:p w:rsidR="006B4AE6" w:rsidRPr="00E120BB" w:rsidRDefault="006B4AE6" w:rsidP="00E120BB">
      <w:pPr>
        <w:autoSpaceDE w:val="0"/>
        <w:autoSpaceDN w:val="0"/>
        <w:adjustRightInd w:val="0"/>
        <w:spacing w:line="360" w:lineRule="auto"/>
        <w:jc w:val="both"/>
        <w:rPr>
          <w:rFonts w:ascii="Century Schoolbook" w:hAnsi="Century Schoolbook" w:cs="ArialMT"/>
          <w:color w:val="000000"/>
        </w:rPr>
      </w:pPr>
      <w:r w:rsidRPr="00E120BB">
        <w:rPr>
          <w:rFonts w:ascii="Century Schoolbook" w:hAnsi="Century Schoolbook" w:cs="ArialMT"/>
          <w:color w:val="000000"/>
        </w:rPr>
        <w:t xml:space="preserve">Por otra parte, el saldo de la balanza comercial, esto es, la diferencia entre exportación e importación, alcanza los 329,06 frente a los 322,72 millones de euros, lo que supone un incremento del 1,9% en 2014 frente a 2013. En general, pues, podemos decir que la aportación del mundo del libro a la balanza comercial general sigue siendo positiva. Más aún si tenemos en cuenta – según indican las estadísticas de las tres Cámaras del Libro (Euskadi, Cataluña y Madrid), sin cuya colaboración el estudio no se puede llevar a cabo – que el subgrupo de los editores exportó al continente americano por valor de, al menos, 30 millones de euros directamente desde las imprentas situadas en el lejano Oriente. </w:t>
      </w:r>
    </w:p>
    <w:p w:rsidR="006B4AE6" w:rsidRPr="00E120BB" w:rsidRDefault="006B4AE6" w:rsidP="00E120BB">
      <w:pPr>
        <w:autoSpaceDE w:val="0"/>
        <w:autoSpaceDN w:val="0"/>
        <w:adjustRightInd w:val="0"/>
        <w:spacing w:line="360" w:lineRule="auto"/>
        <w:jc w:val="both"/>
        <w:rPr>
          <w:rFonts w:ascii="Century Schoolbook" w:hAnsi="Century Schoolbook" w:cs="ArialMT"/>
          <w:color w:val="000000"/>
        </w:rPr>
      </w:pPr>
    </w:p>
    <w:p w:rsidR="006B4AE6" w:rsidRPr="00E120BB" w:rsidRDefault="006B4AE6" w:rsidP="00E120BB">
      <w:pPr>
        <w:autoSpaceDE w:val="0"/>
        <w:autoSpaceDN w:val="0"/>
        <w:adjustRightInd w:val="0"/>
        <w:spacing w:line="360" w:lineRule="auto"/>
        <w:jc w:val="both"/>
        <w:rPr>
          <w:rFonts w:ascii="Century Schoolbook" w:hAnsi="Century Schoolbook" w:cs="ArialMT"/>
          <w:color w:val="000000"/>
        </w:rPr>
      </w:pPr>
      <w:r w:rsidRPr="00E120BB">
        <w:rPr>
          <w:rFonts w:ascii="Century Schoolbook" w:hAnsi="Century Schoolbook" w:cs="ArialMT"/>
          <w:color w:val="000000"/>
        </w:rPr>
        <w:t>No hay que olvidar, además, que los editores han exportado 66,6 millones de euros en venta de derechos, es decir, 10,1 millones de euros más que en 2013.</w:t>
      </w:r>
    </w:p>
    <w:p w:rsidR="006B4AE6" w:rsidRPr="00E120BB" w:rsidRDefault="006B4AE6" w:rsidP="00E120BB">
      <w:pPr>
        <w:spacing w:line="360" w:lineRule="auto"/>
        <w:jc w:val="both"/>
        <w:rPr>
          <w:rFonts w:ascii="Century Schoolbook" w:hAnsi="Century Schoolbook" w:cs="ArialMT"/>
        </w:rPr>
      </w:pPr>
    </w:p>
    <w:p w:rsidR="006B4AE6" w:rsidRPr="00E120BB" w:rsidRDefault="006B4AE6" w:rsidP="00E120BB">
      <w:pPr>
        <w:spacing w:line="360" w:lineRule="auto"/>
        <w:jc w:val="both"/>
        <w:rPr>
          <w:rFonts w:ascii="Century Schoolbook" w:hAnsi="Century Schoolbook" w:cs="ArialMT"/>
        </w:rPr>
      </w:pPr>
      <w:r w:rsidRPr="00E120BB">
        <w:rPr>
          <w:rFonts w:ascii="Century Schoolbook" w:hAnsi="Century Schoolbook" w:cs="ArialMT"/>
        </w:rPr>
        <w:t xml:space="preserve">En conclusión, podemos decir que el año 2014 fue bueno para la actividad en comercio exterior del sector y como resumen podemos destacar: </w:t>
      </w:r>
    </w:p>
    <w:p w:rsidR="006B4AE6" w:rsidRPr="00E120BB" w:rsidRDefault="006B4AE6" w:rsidP="00E120BB">
      <w:pPr>
        <w:autoSpaceDE w:val="0"/>
        <w:autoSpaceDN w:val="0"/>
        <w:adjustRightInd w:val="0"/>
        <w:spacing w:line="360" w:lineRule="auto"/>
        <w:jc w:val="both"/>
        <w:rPr>
          <w:rFonts w:ascii="Century Schoolbook" w:hAnsi="Century Schoolbook" w:cs="ArialMT"/>
        </w:rPr>
      </w:pPr>
    </w:p>
    <w:p w:rsidR="006B4AE6" w:rsidRDefault="006B4AE6" w:rsidP="00E120BB">
      <w:pPr>
        <w:pStyle w:val="Prrafodelista"/>
        <w:numPr>
          <w:ilvl w:val="0"/>
          <w:numId w:val="48"/>
        </w:numPr>
        <w:autoSpaceDE w:val="0"/>
        <w:autoSpaceDN w:val="0"/>
        <w:adjustRightInd w:val="0"/>
        <w:spacing w:after="0" w:line="360" w:lineRule="auto"/>
        <w:rPr>
          <w:rFonts w:ascii="Century Schoolbook" w:hAnsi="Century Schoolbook" w:cs="ArialMT"/>
          <w:sz w:val="24"/>
          <w:szCs w:val="24"/>
        </w:rPr>
      </w:pPr>
      <w:r w:rsidRPr="00E120BB">
        <w:rPr>
          <w:rFonts w:ascii="Century Schoolbook" w:hAnsi="Century Schoolbook" w:cs="ArialMT"/>
          <w:sz w:val="24"/>
          <w:szCs w:val="24"/>
        </w:rPr>
        <w:t>La exportación del Sector del Libro aumenta un 2,90%.</w:t>
      </w:r>
    </w:p>
    <w:p w:rsidR="00E120BB" w:rsidRPr="00E120BB" w:rsidRDefault="00E120BB" w:rsidP="00E120BB">
      <w:pPr>
        <w:pStyle w:val="Prrafodelista"/>
        <w:autoSpaceDE w:val="0"/>
        <w:autoSpaceDN w:val="0"/>
        <w:adjustRightInd w:val="0"/>
        <w:spacing w:after="0" w:line="360" w:lineRule="auto"/>
        <w:rPr>
          <w:rFonts w:ascii="Century Schoolbook" w:hAnsi="Century Schoolbook" w:cs="ArialMT"/>
          <w:sz w:val="24"/>
          <w:szCs w:val="24"/>
        </w:rPr>
      </w:pPr>
    </w:p>
    <w:p w:rsidR="006B4AE6" w:rsidRPr="00E120BB" w:rsidRDefault="006B4AE6" w:rsidP="00E120BB">
      <w:pPr>
        <w:pStyle w:val="Prrafodelista"/>
        <w:numPr>
          <w:ilvl w:val="0"/>
          <w:numId w:val="48"/>
        </w:numPr>
        <w:autoSpaceDE w:val="0"/>
        <w:autoSpaceDN w:val="0"/>
        <w:adjustRightInd w:val="0"/>
        <w:spacing w:after="0" w:line="360" w:lineRule="auto"/>
        <w:rPr>
          <w:rFonts w:ascii="Century Schoolbook" w:hAnsi="Century Schoolbook" w:cs="ArialMT"/>
          <w:sz w:val="24"/>
          <w:szCs w:val="24"/>
        </w:rPr>
      </w:pPr>
      <w:r w:rsidRPr="00E120BB">
        <w:rPr>
          <w:rFonts w:ascii="Century Schoolbook" w:hAnsi="Century Schoolbook" w:cs="ArialMT"/>
          <w:sz w:val="24"/>
          <w:szCs w:val="24"/>
        </w:rPr>
        <w:t>América sigue siendo el mercado fundamental para las empresas editoriales exportadoras del sector del libro.</w:t>
      </w:r>
    </w:p>
    <w:p w:rsidR="006B4AE6" w:rsidRDefault="006B4AE6" w:rsidP="00E120BB">
      <w:pPr>
        <w:pStyle w:val="Prrafodelista"/>
        <w:numPr>
          <w:ilvl w:val="0"/>
          <w:numId w:val="48"/>
        </w:numPr>
        <w:autoSpaceDE w:val="0"/>
        <w:autoSpaceDN w:val="0"/>
        <w:adjustRightInd w:val="0"/>
        <w:spacing w:after="0" w:line="360" w:lineRule="auto"/>
        <w:rPr>
          <w:rFonts w:ascii="Century Schoolbook" w:hAnsi="Century Schoolbook" w:cs="ArialMT"/>
          <w:sz w:val="24"/>
          <w:szCs w:val="24"/>
        </w:rPr>
      </w:pPr>
      <w:r w:rsidRPr="00E120BB">
        <w:rPr>
          <w:rFonts w:ascii="Century Schoolbook" w:hAnsi="Century Schoolbook" w:cs="ArialMT"/>
          <w:sz w:val="24"/>
          <w:szCs w:val="24"/>
        </w:rPr>
        <w:lastRenderedPageBreak/>
        <w:t>La Unión Europea continúa siendo el primer destino de las exportaciones del Sector del Libro.</w:t>
      </w:r>
    </w:p>
    <w:p w:rsidR="00E120BB" w:rsidRPr="00E120BB" w:rsidRDefault="00E120BB" w:rsidP="00E120BB">
      <w:pPr>
        <w:pStyle w:val="Prrafodelista"/>
        <w:autoSpaceDE w:val="0"/>
        <w:autoSpaceDN w:val="0"/>
        <w:adjustRightInd w:val="0"/>
        <w:spacing w:after="0" w:line="360" w:lineRule="auto"/>
        <w:rPr>
          <w:rFonts w:ascii="Century Schoolbook" w:hAnsi="Century Schoolbook" w:cs="ArialMT"/>
          <w:sz w:val="24"/>
          <w:szCs w:val="24"/>
        </w:rPr>
      </w:pPr>
    </w:p>
    <w:p w:rsidR="006B4AE6" w:rsidRDefault="006B4AE6" w:rsidP="00E120BB">
      <w:pPr>
        <w:pStyle w:val="Prrafodelista"/>
        <w:numPr>
          <w:ilvl w:val="0"/>
          <w:numId w:val="48"/>
        </w:numPr>
        <w:autoSpaceDE w:val="0"/>
        <w:autoSpaceDN w:val="0"/>
        <w:adjustRightInd w:val="0"/>
        <w:spacing w:after="0" w:line="360" w:lineRule="auto"/>
        <w:rPr>
          <w:rFonts w:ascii="Century Schoolbook" w:hAnsi="Century Schoolbook" w:cs="ArialMT"/>
          <w:sz w:val="24"/>
          <w:szCs w:val="24"/>
        </w:rPr>
      </w:pPr>
      <w:r w:rsidRPr="00E120BB">
        <w:rPr>
          <w:rFonts w:ascii="Century Schoolbook" w:hAnsi="Century Schoolbook" w:cs="ArialMT"/>
          <w:sz w:val="24"/>
          <w:szCs w:val="24"/>
        </w:rPr>
        <w:t>La exportación del libro tradicional mantiene su buen comportamiento en Europa.</w:t>
      </w:r>
    </w:p>
    <w:p w:rsidR="00E120BB" w:rsidRPr="00E120BB" w:rsidRDefault="00E120BB" w:rsidP="00E120BB">
      <w:pPr>
        <w:pStyle w:val="Prrafodelista"/>
        <w:rPr>
          <w:rFonts w:ascii="Century Schoolbook" w:hAnsi="Century Schoolbook" w:cs="ArialMT"/>
          <w:sz w:val="24"/>
          <w:szCs w:val="24"/>
        </w:rPr>
      </w:pPr>
    </w:p>
    <w:p w:rsidR="006B4AE6" w:rsidRDefault="006B4AE6" w:rsidP="00E120BB">
      <w:pPr>
        <w:pStyle w:val="Prrafodelista"/>
        <w:numPr>
          <w:ilvl w:val="0"/>
          <w:numId w:val="48"/>
        </w:numPr>
        <w:autoSpaceDE w:val="0"/>
        <w:autoSpaceDN w:val="0"/>
        <w:adjustRightInd w:val="0"/>
        <w:spacing w:after="0" w:line="360" w:lineRule="auto"/>
        <w:rPr>
          <w:rFonts w:ascii="Century Schoolbook" w:hAnsi="Century Schoolbook" w:cs="ArialMT"/>
          <w:sz w:val="24"/>
          <w:szCs w:val="24"/>
        </w:rPr>
      </w:pPr>
      <w:r w:rsidRPr="00E120BB">
        <w:rPr>
          <w:rFonts w:ascii="Century Schoolbook" w:hAnsi="Century Schoolbook" w:cs="ArialMT"/>
          <w:sz w:val="24"/>
          <w:szCs w:val="24"/>
        </w:rPr>
        <w:t>La exportación de coleccionables y material de quiosco incrementa su cifra de negocio en un 2,72%.</w:t>
      </w:r>
    </w:p>
    <w:p w:rsidR="00E120BB" w:rsidRPr="00E120BB" w:rsidRDefault="00E120BB" w:rsidP="00E120BB">
      <w:pPr>
        <w:pStyle w:val="Prrafodelista"/>
        <w:rPr>
          <w:rFonts w:ascii="Century Schoolbook" w:hAnsi="Century Schoolbook" w:cs="ArialMT"/>
          <w:sz w:val="24"/>
          <w:szCs w:val="24"/>
        </w:rPr>
      </w:pPr>
    </w:p>
    <w:p w:rsidR="006B4AE6" w:rsidRDefault="006B4AE6" w:rsidP="00E120BB">
      <w:pPr>
        <w:pStyle w:val="Prrafodelista"/>
        <w:numPr>
          <w:ilvl w:val="0"/>
          <w:numId w:val="48"/>
        </w:numPr>
        <w:autoSpaceDE w:val="0"/>
        <w:autoSpaceDN w:val="0"/>
        <w:adjustRightInd w:val="0"/>
        <w:spacing w:after="0" w:line="360" w:lineRule="auto"/>
        <w:rPr>
          <w:rFonts w:ascii="Century Schoolbook" w:hAnsi="Century Schoolbook" w:cs="ArialMT"/>
          <w:sz w:val="24"/>
          <w:szCs w:val="24"/>
        </w:rPr>
      </w:pPr>
      <w:r w:rsidRPr="00E120BB">
        <w:rPr>
          <w:rFonts w:ascii="Century Schoolbook" w:hAnsi="Century Schoolbook" w:cs="ArialMT"/>
          <w:sz w:val="24"/>
          <w:szCs w:val="24"/>
        </w:rPr>
        <w:t>Se mantiene la exportación de manuales de español para extranjeros, fruto de las acciones específicas de promoción llevadas a cabo por el sector.</w:t>
      </w:r>
    </w:p>
    <w:p w:rsidR="00E120BB" w:rsidRPr="00E120BB" w:rsidRDefault="00E120BB" w:rsidP="00E120BB">
      <w:pPr>
        <w:pStyle w:val="Prrafodelista"/>
        <w:rPr>
          <w:rFonts w:ascii="Century Schoolbook" w:hAnsi="Century Schoolbook" w:cs="ArialMT"/>
          <w:sz w:val="24"/>
          <w:szCs w:val="24"/>
        </w:rPr>
      </w:pPr>
    </w:p>
    <w:p w:rsidR="006B4AE6" w:rsidRDefault="006B4AE6" w:rsidP="00E120BB">
      <w:pPr>
        <w:pStyle w:val="Prrafodelista"/>
        <w:numPr>
          <w:ilvl w:val="0"/>
          <w:numId w:val="48"/>
        </w:numPr>
        <w:autoSpaceDE w:val="0"/>
        <w:autoSpaceDN w:val="0"/>
        <w:adjustRightInd w:val="0"/>
        <w:spacing w:after="0" w:line="360" w:lineRule="auto"/>
        <w:rPr>
          <w:rFonts w:ascii="Century Schoolbook" w:hAnsi="Century Schoolbook" w:cs="ArialMT"/>
          <w:sz w:val="24"/>
          <w:szCs w:val="24"/>
        </w:rPr>
      </w:pPr>
      <w:r w:rsidRPr="00E120BB">
        <w:rPr>
          <w:rFonts w:ascii="Century Schoolbook" w:hAnsi="Century Schoolbook" w:cs="ArialMT"/>
          <w:sz w:val="24"/>
          <w:szCs w:val="24"/>
        </w:rPr>
        <w:t>Norteamérica sigue afianzándose como uno de los mercados más importantes para nuestros libros. Pese a que las cifras de exportación directa a ese destino han sufrido un apreciable descenso en la última década, las empresas españolas han aumentado su presencia en dicho mercado mediante envíos desde países iberoamericanos y exportaciones indirectas desde China.</w:t>
      </w:r>
    </w:p>
    <w:p w:rsidR="00E120BB" w:rsidRPr="00E120BB" w:rsidRDefault="00E120BB" w:rsidP="00E120BB">
      <w:pPr>
        <w:pStyle w:val="Prrafodelista"/>
        <w:rPr>
          <w:rFonts w:ascii="Century Schoolbook" w:hAnsi="Century Schoolbook" w:cs="ArialMT"/>
          <w:sz w:val="24"/>
          <w:szCs w:val="24"/>
        </w:rPr>
      </w:pPr>
    </w:p>
    <w:p w:rsidR="006B4AE6" w:rsidRDefault="006B4AE6" w:rsidP="00E120BB">
      <w:pPr>
        <w:pStyle w:val="Prrafodelista"/>
        <w:numPr>
          <w:ilvl w:val="0"/>
          <w:numId w:val="48"/>
        </w:numPr>
        <w:autoSpaceDE w:val="0"/>
        <w:autoSpaceDN w:val="0"/>
        <w:adjustRightInd w:val="0"/>
        <w:spacing w:after="0" w:line="360" w:lineRule="auto"/>
        <w:rPr>
          <w:rFonts w:ascii="Century Schoolbook" w:hAnsi="Century Schoolbook" w:cs="ArialMT"/>
          <w:sz w:val="24"/>
          <w:szCs w:val="24"/>
        </w:rPr>
      </w:pPr>
      <w:r w:rsidRPr="00E120BB">
        <w:rPr>
          <w:rFonts w:ascii="Century Schoolbook" w:hAnsi="Century Schoolbook" w:cs="ArialMT"/>
          <w:sz w:val="24"/>
          <w:szCs w:val="24"/>
        </w:rPr>
        <w:t>Aumenta la cifra de importación un 4,39%. Disminuye la cifra de encargos de imprenta realizados a países del Extremo Oriente un 4,74%. Recordemos que el 36% de nuestras importaciones son de prensa y revistas, y el 42% son encargos de imprenta y coediciones.</w:t>
      </w:r>
    </w:p>
    <w:p w:rsidR="00E120BB" w:rsidRPr="00E120BB" w:rsidRDefault="00E120BB" w:rsidP="00E120BB">
      <w:pPr>
        <w:pStyle w:val="Prrafodelista"/>
        <w:rPr>
          <w:rFonts w:ascii="Century Schoolbook" w:hAnsi="Century Schoolbook" w:cs="ArialMT"/>
          <w:sz w:val="24"/>
          <w:szCs w:val="24"/>
        </w:rPr>
      </w:pPr>
    </w:p>
    <w:p w:rsidR="006B4AE6" w:rsidRPr="00E120BB" w:rsidRDefault="006B4AE6" w:rsidP="00E120BB">
      <w:pPr>
        <w:pStyle w:val="Prrafodelista"/>
        <w:numPr>
          <w:ilvl w:val="0"/>
          <w:numId w:val="48"/>
        </w:numPr>
        <w:autoSpaceDE w:val="0"/>
        <w:autoSpaceDN w:val="0"/>
        <w:adjustRightInd w:val="0"/>
        <w:spacing w:after="0" w:line="360" w:lineRule="auto"/>
        <w:rPr>
          <w:rFonts w:ascii="Century Schoolbook" w:hAnsi="Century Schoolbook" w:cs="ArialMT"/>
          <w:sz w:val="24"/>
          <w:szCs w:val="24"/>
        </w:rPr>
      </w:pPr>
      <w:r w:rsidRPr="00E120BB">
        <w:rPr>
          <w:rFonts w:ascii="Century Schoolbook" w:hAnsi="Century Schoolbook" w:cs="ArialMT"/>
          <w:sz w:val="24"/>
          <w:szCs w:val="24"/>
        </w:rPr>
        <w:t>El saldo comercial del sector del libro sigue siendo muy positivo, alcanzando en 2014 casi trescientos veintinueve millones de euros.</w:t>
      </w:r>
    </w:p>
    <w:p w:rsidR="006B4AE6" w:rsidRPr="00E120BB" w:rsidRDefault="006B4AE6" w:rsidP="00E120BB">
      <w:pPr>
        <w:spacing w:line="360" w:lineRule="auto"/>
        <w:jc w:val="both"/>
        <w:rPr>
          <w:rFonts w:ascii="Century Schoolbook" w:hAnsi="Century Schoolbook" w:cs="ArialMT"/>
        </w:rPr>
      </w:pPr>
    </w:p>
    <w:p w:rsidR="00FB58B7" w:rsidRPr="00E120BB" w:rsidRDefault="00FB58B7" w:rsidP="00E120BB">
      <w:pPr>
        <w:spacing w:line="360" w:lineRule="auto"/>
        <w:jc w:val="both"/>
        <w:rPr>
          <w:rFonts w:ascii="Century Schoolbook" w:hAnsi="Century Schoolbook"/>
          <w:b/>
          <w:color w:val="C0504D" w:themeColor="accent2"/>
          <w:u w:val="single"/>
        </w:rPr>
      </w:pPr>
    </w:p>
    <w:sectPr w:rsidR="00FB58B7" w:rsidRPr="00E120BB" w:rsidSect="00EE267A">
      <w:footerReference w:type="default" r:id="rId9"/>
      <w:pgSz w:w="11906" w:h="16838"/>
      <w:pgMar w:top="1417" w:right="1418"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E6" w:rsidRDefault="006B4AE6" w:rsidP="006B4AE6">
      <w:r>
        <w:separator/>
      </w:r>
    </w:p>
  </w:endnote>
  <w:endnote w:type="continuationSeparator" w:id="0">
    <w:p w:rsidR="006B4AE6" w:rsidRDefault="006B4AE6" w:rsidP="006B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318642"/>
      <w:docPartObj>
        <w:docPartGallery w:val="Page Numbers (Bottom of Page)"/>
        <w:docPartUnique/>
      </w:docPartObj>
    </w:sdtPr>
    <w:sdtContent>
      <w:p w:rsidR="006B4AE6" w:rsidRDefault="006B4AE6">
        <w:pPr>
          <w:pStyle w:val="Piedepgina"/>
          <w:jc w:val="right"/>
        </w:pPr>
        <w:r>
          <w:fldChar w:fldCharType="begin"/>
        </w:r>
        <w:r>
          <w:instrText>PAGE   \* MERGEFORMAT</w:instrText>
        </w:r>
        <w:r>
          <w:fldChar w:fldCharType="separate"/>
        </w:r>
        <w:r w:rsidR="00CA5CF2">
          <w:rPr>
            <w:noProof/>
          </w:rPr>
          <w:t>6</w:t>
        </w:r>
        <w:r>
          <w:fldChar w:fldCharType="end"/>
        </w:r>
      </w:p>
    </w:sdtContent>
  </w:sdt>
  <w:p w:rsidR="006B4AE6" w:rsidRDefault="006B4A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E6" w:rsidRDefault="006B4AE6" w:rsidP="006B4AE6">
      <w:r>
        <w:separator/>
      </w:r>
    </w:p>
  </w:footnote>
  <w:footnote w:type="continuationSeparator" w:id="0">
    <w:p w:rsidR="006B4AE6" w:rsidRDefault="006B4AE6" w:rsidP="006B4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5C0E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82858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56CCB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2A7A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BFCB9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F6FB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A07C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6239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A690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D1CB88E"/>
    <w:lvl w:ilvl="0">
      <w:start w:val="1"/>
      <w:numFmt w:val="bullet"/>
      <w:lvlText w:val=""/>
      <w:lvlJc w:val="left"/>
      <w:pPr>
        <w:tabs>
          <w:tab w:val="num" w:pos="360"/>
        </w:tabs>
        <w:ind w:left="360" w:hanging="360"/>
      </w:pPr>
      <w:rPr>
        <w:rFonts w:ascii="Symbol" w:hAnsi="Symbol" w:hint="default"/>
      </w:rPr>
    </w:lvl>
  </w:abstractNum>
  <w:abstractNum w:abstractNumId="10">
    <w:nsid w:val="004D363A"/>
    <w:multiLevelType w:val="hybridMultilevel"/>
    <w:tmpl w:val="1FD807CE"/>
    <w:lvl w:ilvl="0" w:tplc="0C0A0001">
      <w:start w:val="1"/>
      <w:numFmt w:val="bullet"/>
      <w:lvlText w:val=""/>
      <w:lvlJc w:val="left"/>
      <w:pPr>
        <w:tabs>
          <w:tab w:val="num" w:pos="1069"/>
        </w:tabs>
        <w:ind w:left="1069" w:hanging="360"/>
      </w:pPr>
      <w:rPr>
        <w:rFonts w:ascii="Symbol" w:hAnsi="Symbol" w:hint="default"/>
        <w:sz w:val="16"/>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1">
    <w:nsid w:val="024367E6"/>
    <w:multiLevelType w:val="hybridMultilevel"/>
    <w:tmpl w:val="53543FB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55E0734"/>
    <w:multiLevelType w:val="hybridMultilevel"/>
    <w:tmpl w:val="E95E40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09D61473"/>
    <w:multiLevelType w:val="hybridMultilevel"/>
    <w:tmpl w:val="47A60BC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0DC03E13"/>
    <w:multiLevelType w:val="hybridMultilevel"/>
    <w:tmpl w:val="25E2DD1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5">
    <w:nsid w:val="12E4587A"/>
    <w:multiLevelType w:val="hybridMultilevel"/>
    <w:tmpl w:val="2F6495A4"/>
    <w:lvl w:ilvl="0" w:tplc="BD1666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41F2D10"/>
    <w:multiLevelType w:val="hybridMultilevel"/>
    <w:tmpl w:val="DD70A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5D832DA"/>
    <w:multiLevelType w:val="hybridMultilevel"/>
    <w:tmpl w:val="CDC8ED38"/>
    <w:lvl w:ilvl="0" w:tplc="56B6D8BC">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17930D71"/>
    <w:multiLevelType w:val="hybridMultilevel"/>
    <w:tmpl w:val="94AAE0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BA2562E"/>
    <w:multiLevelType w:val="hybridMultilevel"/>
    <w:tmpl w:val="DC22B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271756F"/>
    <w:multiLevelType w:val="hybridMultilevel"/>
    <w:tmpl w:val="D77C5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8F73D2A"/>
    <w:multiLevelType w:val="hybridMultilevel"/>
    <w:tmpl w:val="8724E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FC676E2"/>
    <w:multiLevelType w:val="hybridMultilevel"/>
    <w:tmpl w:val="3D925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493295D"/>
    <w:multiLevelType w:val="hybridMultilevel"/>
    <w:tmpl w:val="2436AC94"/>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24">
    <w:nsid w:val="35472EBD"/>
    <w:multiLevelType w:val="hybridMultilevel"/>
    <w:tmpl w:val="7CD450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55118D3"/>
    <w:multiLevelType w:val="hybridMultilevel"/>
    <w:tmpl w:val="B478064C"/>
    <w:lvl w:ilvl="0" w:tplc="45EA74EA">
      <w:start w:val="2"/>
      <w:numFmt w:val="bullet"/>
      <w:lvlText w:val="-"/>
      <w:lvlJc w:val="left"/>
      <w:pPr>
        <w:ind w:left="720" w:hanging="360"/>
      </w:pPr>
      <w:rPr>
        <w:rFonts w:ascii="Gill Sans MT" w:eastAsia="Times New Roman" w:hAnsi="Gill Sans M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E032D76"/>
    <w:multiLevelType w:val="hybridMultilevel"/>
    <w:tmpl w:val="9606C9B8"/>
    <w:lvl w:ilvl="0" w:tplc="E9AE7770">
      <w:numFmt w:val="bullet"/>
      <w:lvlText w:val="-"/>
      <w:lvlJc w:val="left"/>
      <w:pPr>
        <w:ind w:left="720" w:hanging="360"/>
      </w:pPr>
      <w:rPr>
        <w:rFonts w:ascii="ArialMT" w:eastAsiaTheme="minorHAnsi" w:hAnsi="ArialMT" w:cs="Aria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F195F61"/>
    <w:multiLevelType w:val="hybridMultilevel"/>
    <w:tmpl w:val="DF8A47FA"/>
    <w:lvl w:ilvl="0" w:tplc="F224E942">
      <w:numFmt w:val="bullet"/>
      <w:lvlText w:val="-"/>
      <w:lvlJc w:val="left"/>
      <w:pPr>
        <w:ind w:left="1080" w:hanging="360"/>
      </w:pPr>
      <w:rPr>
        <w:rFonts w:ascii="Tahoma" w:eastAsia="Times New Roman" w:hAnsi="Tahoma" w:cs="Tahoma"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3F9206EF"/>
    <w:multiLevelType w:val="hybridMultilevel"/>
    <w:tmpl w:val="5BE604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09B4337"/>
    <w:multiLevelType w:val="hybridMultilevel"/>
    <w:tmpl w:val="A5509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31A0596"/>
    <w:multiLevelType w:val="hybridMultilevel"/>
    <w:tmpl w:val="D130C7BE"/>
    <w:lvl w:ilvl="0" w:tplc="45EA74EA">
      <w:start w:val="2"/>
      <w:numFmt w:val="bullet"/>
      <w:lvlText w:val="-"/>
      <w:lvlJc w:val="left"/>
      <w:pPr>
        <w:ind w:left="720" w:hanging="360"/>
      </w:pPr>
      <w:rPr>
        <w:rFonts w:ascii="Gill Sans MT" w:eastAsia="Times New Roman" w:hAnsi="Gill Sans M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6A14C91"/>
    <w:multiLevelType w:val="hybridMultilevel"/>
    <w:tmpl w:val="AB5A2232"/>
    <w:lvl w:ilvl="0" w:tplc="014C2068">
      <w:numFmt w:val="bullet"/>
      <w:lvlText w:val="·"/>
      <w:lvlJc w:val="left"/>
      <w:pPr>
        <w:ind w:left="1290" w:hanging="93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8040F5B"/>
    <w:multiLevelType w:val="hybridMultilevel"/>
    <w:tmpl w:val="99DE5A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8996BBE"/>
    <w:multiLevelType w:val="hybridMultilevel"/>
    <w:tmpl w:val="3CE0D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5D35A30"/>
    <w:multiLevelType w:val="hybridMultilevel"/>
    <w:tmpl w:val="87AEC790"/>
    <w:lvl w:ilvl="0" w:tplc="766C9FE4">
      <w:numFmt w:val="bullet"/>
      <w:lvlText w:val="*"/>
      <w:lvlJc w:val="left"/>
      <w:pPr>
        <w:ind w:left="720" w:hanging="360"/>
      </w:pPr>
      <w:rPr>
        <w:rFonts w:ascii="Gill Sans MT" w:eastAsia="Times New Roman" w:hAnsi="Gill Sans M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D584A0D"/>
    <w:multiLevelType w:val="hybridMultilevel"/>
    <w:tmpl w:val="5694D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D6D66E8"/>
    <w:multiLevelType w:val="hybridMultilevel"/>
    <w:tmpl w:val="8C982B6C"/>
    <w:lvl w:ilvl="0" w:tplc="42B6D134">
      <w:numFmt w:val="bullet"/>
      <w:lvlText w:val="-"/>
      <w:lvlJc w:val="left"/>
      <w:pPr>
        <w:ind w:left="360" w:hanging="360"/>
      </w:pPr>
      <w:rPr>
        <w:rFonts w:ascii="Calibri" w:eastAsiaTheme="minorHAnsi" w:hAnsi="Calibri" w:cs="Calibri"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602240F3"/>
    <w:multiLevelType w:val="hybridMultilevel"/>
    <w:tmpl w:val="B35A2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1E2770A"/>
    <w:multiLevelType w:val="hybridMultilevel"/>
    <w:tmpl w:val="216CB4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4E90176"/>
    <w:multiLevelType w:val="hybridMultilevel"/>
    <w:tmpl w:val="57B09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55C3433"/>
    <w:multiLevelType w:val="hybridMultilevel"/>
    <w:tmpl w:val="371A4F74"/>
    <w:lvl w:ilvl="0" w:tplc="858CE3DE">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6A066CE"/>
    <w:multiLevelType w:val="hybridMultilevel"/>
    <w:tmpl w:val="5E9C0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7353376"/>
    <w:multiLevelType w:val="hybridMultilevel"/>
    <w:tmpl w:val="EDB621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8D0492C"/>
    <w:multiLevelType w:val="hybridMultilevel"/>
    <w:tmpl w:val="C72A5334"/>
    <w:lvl w:ilvl="0" w:tplc="BD1666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E0A3FCA"/>
    <w:multiLevelType w:val="hybridMultilevel"/>
    <w:tmpl w:val="D062D9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1A04E34"/>
    <w:multiLevelType w:val="hybridMultilevel"/>
    <w:tmpl w:val="0194D412"/>
    <w:lvl w:ilvl="0" w:tplc="6892450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2CC571C"/>
    <w:multiLevelType w:val="hybridMultilevel"/>
    <w:tmpl w:val="175EE41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7">
    <w:nsid w:val="7EEF670A"/>
    <w:multiLevelType w:val="hybridMultilevel"/>
    <w:tmpl w:val="8C5AD5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40"/>
  </w:num>
  <w:num w:numId="4">
    <w:abstractNumId w:val="16"/>
  </w:num>
  <w:num w:numId="5">
    <w:abstractNumId w:val="45"/>
  </w:num>
  <w:num w:numId="6">
    <w:abstractNumId w:val="28"/>
  </w:num>
  <w:num w:numId="7">
    <w:abstractNumId w:val="18"/>
  </w:num>
  <w:num w:numId="8">
    <w:abstractNumId w:val="39"/>
  </w:num>
  <w:num w:numId="9">
    <w:abstractNumId w:val="20"/>
  </w:num>
  <w:num w:numId="10">
    <w:abstractNumId w:val="44"/>
  </w:num>
  <w:num w:numId="11">
    <w:abstractNumId w:val="38"/>
  </w:num>
  <w:num w:numId="12">
    <w:abstractNumId w:val="24"/>
  </w:num>
  <w:num w:numId="13">
    <w:abstractNumId w:val="22"/>
  </w:num>
  <w:num w:numId="14">
    <w:abstractNumId w:val="41"/>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37"/>
  </w:num>
  <w:num w:numId="26">
    <w:abstractNumId w:val="23"/>
  </w:num>
  <w:num w:numId="27">
    <w:abstractNumId w:val="25"/>
  </w:num>
  <w:num w:numId="28">
    <w:abstractNumId w:val="30"/>
  </w:num>
  <w:num w:numId="29">
    <w:abstractNumId w:val="15"/>
  </w:num>
  <w:num w:numId="30">
    <w:abstractNumId w:val="43"/>
  </w:num>
  <w:num w:numId="31">
    <w:abstractNumId w:val="35"/>
  </w:num>
  <w:num w:numId="32">
    <w:abstractNumId w:val="10"/>
  </w:num>
  <w:num w:numId="33">
    <w:abstractNumId w:val="34"/>
  </w:num>
  <w:num w:numId="34">
    <w:abstractNumId w:val="47"/>
  </w:num>
  <w:num w:numId="35">
    <w:abstractNumId w:val="27"/>
  </w:num>
  <w:num w:numId="36">
    <w:abstractNumId w:val="19"/>
  </w:num>
  <w:num w:numId="37">
    <w:abstractNumId w:val="11"/>
  </w:num>
  <w:num w:numId="38">
    <w:abstractNumId w:val="42"/>
  </w:num>
  <w:num w:numId="39">
    <w:abstractNumId w:val="13"/>
  </w:num>
  <w:num w:numId="40">
    <w:abstractNumId w:val="17"/>
  </w:num>
  <w:num w:numId="41">
    <w:abstractNumId w:val="31"/>
  </w:num>
  <w:num w:numId="42">
    <w:abstractNumId w:val="32"/>
  </w:num>
  <w:num w:numId="43">
    <w:abstractNumId w:val="36"/>
  </w:num>
  <w:num w:numId="44">
    <w:abstractNumId w:val="21"/>
  </w:num>
  <w:num w:numId="45">
    <w:abstractNumId w:val="14"/>
  </w:num>
  <w:num w:numId="46">
    <w:abstractNumId w:val="12"/>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E6"/>
    <w:rsid w:val="003F2034"/>
    <w:rsid w:val="005E6B91"/>
    <w:rsid w:val="006B4AE6"/>
    <w:rsid w:val="00CA5CF2"/>
    <w:rsid w:val="00E120BB"/>
    <w:rsid w:val="00EE267A"/>
    <w:rsid w:val="00FB58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E6"/>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uiPriority w:val="9"/>
    <w:qFormat/>
    <w:rsid w:val="006B4AE6"/>
    <w:pPr>
      <w:keepNext/>
      <w:keepLines/>
      <w:spacing w:line="360" w:lineRule="auto"/>
      <w:jc w:val="both"/>
      <w:outlineLvl w:val="0"/>
    </w:pPr>
    <w:rPr>
      <w:rFonts w:asciiTheme="minorHAnsi" w:hAnsiTheme="minorHAnsi"/>
      <w:b/>
      <w:bCs/>
      <w:color w:val="C0504D" w:themeColor="accent2"/>
      <w:sz w:val="36"/>
      <w:szCs w:val="36"/>
      <w:u w:val="single"/>
      <w:lang w:eastAsia="en-US"/>
    </w:rPr>
  </w:style>
  <w:style w:type="paragraph" w:styleId="Ttulo2">
    <w:name w:val="heading 2"/>
    <w:basedOn w:val="Normal"/>
    <w:next w:val="Normal"/>
    <w:link w:val="Ttulo2Car"/>
    <w:uiPriority w:val="9"/>
    <w:qFormat/>
    <w:rsid w:val="006B4AE6"/>
    <w:pPr>
      <w:keepNext/>
      <w:keepLines/>
      <w:spacing w:before="200" w:after="120" w:line="276" w:lineRule="auto"/>
      <w:jc w:val="both"/>
      <w:outlineLvl w:val="1"/>
    </w:pPr>
    <w:rPr>
      <w:rFonts w:ascii="Gill Sans MT" w:hAnsi="Gill Sans MT"/>
      <w:bCs/>
      <w:color w:val="2A6C7D"/>
      <w:sz w:val="26"/>
      <w:szCs w:val="26"/>
      <w:u w:val="single"/>
      <w:lang w:eastAsia="en-US"/>
    </w:rPr>
  </w:style>
  <w:style w:type="paragraph" w:styleId="Ttulo3">
    <w:name w:val="heading 3"/>
    <w:basedOn w:val="Normal"/>
    <w:next w:val="Normal"/>
    <w:link w:val="Ttulo3Car"/>
    <w:uiPriority w:val="4"/>
    <w:qFormat/>
    <w:rsid w:val="006B4AE6"/>
    <w:pPr>
      <w:keepNext/>
      <w:keepLines/>
      <w:spacing w:before="200" w:line="276" w:lineRule="auto"/>
      <w:jc w:val="center"/>
      <w:outlineLvl w:val="2"/>
    </w:pPr>
    <w:rPr>
      <w:rFonts w:ascii="Gill Sans MT" w:hAnsi="Gill Sans MT"/>
      <w:bCs/>
      <w:color w:val="3891A7"/>
      <w:szCs w:val="22"/>
      <w:lang w:eastAsia="en-US"/>
    </w:rPr>
  </w:style>
  <w:style w:type="paragraph" w:styleId="Ttulo4">
    <w:name w:val="heading 4"/>
    <w:basedOn w:val="Normal"/>
    <w:next w:val="Normal"/>
    <w:link w:val="Ttulo4Car"/>
    <w:uiPriority w:val="9"/>
    <w:qFormat/>
    <w:rsid w:val="006B4AE6"/>
    <w:pPr>
      <w:keepNext/>
      <w:keepLines/>
      <w:spacing w:before="200" w:line="276" w:lineRule="auto"/>
      <w:jc w:val="both"/>
      <w:outlineLvl w:val="3"/>
    </w:pPr>
    <w:rPr>
      <w:rFonts w:ascii="Gill Sans MT" w:hAnsi="Gill Sans MT"/>
      <w:b/>
      <w:bCs/>
      <w:i/>
      <w:iCs/>
      <w:color w:val="3891A7"/>
      <w:sz w:val="22"/>
      <w:szCs w:val="22"/>
      <w:lang w:eastAsia="en-US"/>
    </w:rPr>
  </w:style>
  <w:style w:type="paragraph" w:styleId="Ttulo5">
    <w:name w:val="heading 5"/>
    <w:basedOn w:val="Normal"/>
    <w:next w:val="Normal"/>
    <w:link w:val="Ttulo5Car"/>
    <w:uiPriority w:val="9"/>
    <w:qFormat/>
    <w:rsid w:val="006B4AE6"/>
    <w:pPr>
      <w:keepNext/>
      <w:keepLines/>
      <w:spacing w:before="200" w:line="276" w:lineRule="auto"/>
      <w:jc w:val="both"/>
      <w:outlineLvl w:val="4"/>
    </w:pPr>
    <w:rPr>
      <w:rFonts w:ascii="Gill Sans MT" w:hAnsi="Gill Sans MT"/>
      <w:color w:val="1C4853"/>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4AE6"/>
    <w:rPr>
      <w:rFonts w:eastAsia="Times New Roman" w:cs="Times New Roman"/>
      <w:b/>
      <w:bCs/>
      <w:color w:val="C0504D" w:themeColor="accent2"/>
      <w:sz w:val="36"/>
      <w:szCs w:val="36"/>
      <w:u w:val="single"/>
    </w:rPr>
  </w:style>
  <w:style w:type="character" w:customStyle="1" w:styleId="Ttulo2Car">
    <w:name w:val="Título 2 Car"/>
    <w:basedOn w:val="Fuentedeprrafopredeter"/>
    <w:link w:val="Ttulo2"/>
    <w:uiPriority w:val="9"/>
    <w:rsid w:val="006B4AE6"/>
    <w:rPr>
      <w:rFonts w:ascii="Gill Sans MT" w:eastAsia="Times New Roman" w:hAnsi="Gill Sans MT" w:cs="Times New Roman"/>
      <w:bCs/>
      <w:color w:val="2A6C7D"/>
      <w:sz w:val="26"/>
      <w:szCs w:val="26"/>
      <w:u w:val="single"/>
    </w:rPr>
  </w:style>
  <w:style w:type="character" w:customStyle="1" w:styleId="Ttulo3Car">
    <w:name w:val="Título 3 Car"/>
    <w:basedOn w:val="Fuentedeprrafopredeter"/>
    <w:link w:val="Ttulo3"/>
    <w:uiPriority w:val="4"/>
    <w:rsid w:val="006B4AE6"/>
    <w:rPr>
      <w:rFonts w:ascii="Gill Sans MT" w:eastAsia="Times New Roman" w:hAnsi="Gill Sans MT" w:cs="Times New Roman"/>
      <w:bCs/>
      <w:color w:val="3891A7"/>
      <w:sz w:val="24"/>
    </w:rPr>
  </w:style>
  <w:style w:type="character" w:customStyle="1" w:styleId="Ttulo4Car">
    <w:name w:val="Título 4 Car"/>
    <w:basedOn w:val="Fuentedeprrafopredeter"/>
    <w:link w:val="Ttulo4"/>
    <w:uiPriority w:val="9"/>
    <w:rsid w:val="006B4AE6"/>
    <w:rPr>
      <w:rFonts w:ascii="Gill Sans MT" w:eastAsia="Times New Roman" w:hAnsi="Gill Sans MT" w:cs="Times New Roman"/>
      <w:b/>
      <w:bCs/>
      <w:i/>
      <w:iCs/>
      <w:color w:val="3891A7"/>
    </w:rPr>
  </w:style>
  <w:style w:type="character" w:customStyle="1" w:styleId="Ttulo5Car">
    <w:name w:val="Título 5 Car"/>
    <w:basedOn w:val="Fuentedeprrafopredeter"/>
    <w:link w:val="Ttulo5"/>
    <w:uiPriority w:val="9"/>
    <w:rsid w:val="006B4AE6"/>
    <w:rPr>
      <w:rFonts w:ascii="Gill Sans MT" w:eastAsia="Times New Roman" w:hAnsi="Gill Sans MT" w:cs="Times New Roman"/>
      <w:color w:val="1C4853"/>
    </w:rPr>
  </w:style>
  <w:style w:type="paragraph" w:styleId="Ttulo">
    <w:name w:val="Title"/>
    <w:basedOn w:val="Normal"/>
    <w:next w:val="Normal"/>
    <w:link w:val="TtuloCar"/>
    <w:qFormat/>
    <w:rsid w:val="006B4AE6"/>
    <w:pPr>
      <w:pBdr>
        <w:bottom w:val="single" w:sz="8" w:space="4" w:color="3891A7"/>
      </w:pBdr>
      <w:spacing w:after="300"/>
      <w:contextualSpacing/>
      <w:jc w:val="both"/>
    </w:pPr>
    <w:rPr>
      <w:rFonts w:ascii="Gill Sans MT" w:hAnsi="Gill Sans MT"/>
      <w:color w:val="3B1D15"/>
      <w:spacing w:val="5"/>
      <w:kern w:val="28"/>
      <w:sz w:val="40"/>
      <w:szCs w:val="52"/>
      <w:lang w:eastAsia="en-US"/>
    </w:rPr>
  </w:style>
  <w:style w:type="character" w:customStyle="1" w:styleId="TtuloCar">
    <w:name w:val="Título Car"/>
    <w:basedOn w:val="Fuentedeprrafopredeter"/>
    <w:link w:val="Ttulo"/>
    <w:rsid w:val="006B4AE6"/>
    <w:rPr>
      <w:rFonts w:ascii="Gill Sans MT" w:eastAsia="Times New Roman" w:hAnsi="Gill Sans MT" w:cs="Times New Roman"/>
      <w:color w:val="3B1D15"/>
      <w:spacing w:val="5"/>
      <w:kern w:val="28"/>
      <w:sz w:val="40"/>
      <w:szCs w:val="52"/>
    </w:rPr>
  </w:style>
  <w:style w:type="paragraph" w:customStyle="1" w:styleId="CabeceraTablayGrfico">
    <w:name w:val="Cabecera Tabla y Gráfico"/>
    <w:basedOn w:val="Normal"/>
    <w:link w:val="CabeceraTablayGrficoCar"/>
    <w:qFormat/>
    <w:rsid w:val="006B4AE6"/>
    <w:pPr>
      <w:spacing w:before="120"/>
      <w:jc w:val="both"/>
    </w:pPr>
    <w:rPr>
      <w:rFonts w:ascii="Gill Sans MT" w:hAnsi="Gill Sans MT"/>
      <w:sz w:val="20"/>
      <w:szCs w:val="22"/>
      <w:lang w:eastAsia="en-US"/>
    </w:rPr>
  </w:style>
  <w:style w:type="character" w:customStyle="1" w:styleId="CabeceraTablayGrficoCar">
    <w:name w:val="Cabecera Tabla y Gráfico Car"/>
    <w:basedOn w:val="Fuentedeprrafopredeter"/>
    <w:link w:val="CabeceraTablayGrfico"/>
    <w:locked/>
    <w:rsid w:val="006B4AE6"/>
    <w:rPr>
      <w:rFonts w:ascii="Gill Sans MT" w:eastAsia="Times New Roman" w:hAnsi="Gill Sans MT" w:cs="Times New Roman"/>
      <w:sz w:val="20"/>
    </w:rPr>
  </w:style>
  <w:style w:type="paragraph" w:styleId="Prrafodelista">
    <w:name w:val="List Paragraph"/>
    <w:basedOn w:val="Normal"/>
    <w:uiPriority w:val="34"/>
    <w:qFormat/>
    <w:rsid w:val="006B4AE6"/>
    <w:pPr>
      <w:spacing w:after="200" w:line="276" w:lineRule="auto"/>
      <w:ind w:left="720"/>
      <w:contextualSpacing/>
      <w:jc w:val="both"/>
    </w:pPr>
    <w:rPr>
      <w:rFonts w:ascii="Gill Sans MT" w:eastAsia="Gill Sans MT" w:hAnsi="Gill Sans MT"/>
      <w:sz w:val="22"/>
      <w:szCs w:val="22"/>
      <w:lang w:eastAsia="en-US"/>
    </w:rPr>
  </w:style>
  <w:style w:type="paragraph" w:customStyle="1" w:styleId="Prrafodelista1">
    <w:name w:val="Párrafo de lista1"/>
    <w:basedOn w:val="Normal"/>
    <w:uiPriority w:val="34"/>
    <w:qFormat/>
    <w:rsid w:val="006B4AE6"/>
    <w:pPr>
      <w:spacing w:after="200" w:line="276" w:lineRule="auto"/>
      <w:ind w:left="720"/>
      <w:contextualSpacing/>
      <w:jc w:val="both"/>
    </w:pPr>
    <w:rPr>
      <w:rFonts w:ascii="Gill Sans MT" w:hAnsi="Gill Sans MT"/>
      <w:sz w:val="22"/>
      <w:szCs w:val="22"/>
      <w:lang w:eastAsia="en-US"/>
    </w:rPr>
  </w:style>
  <w:style w:type="paragraph" w:styleId="Textonotapie">
    <w:name w:val="footnote text"/>
    <w:basedOn w:val="Normal"/>
    <w:link w:val="TextonotapieCar"/>
    <w:semiHidden/>
    <w:unhideWhenUsed/>
    <w:rsid w:val="006B4AE6"/>
    <w:pPr>
      <w:jc w:val="both"/>
    </w:pPr>
    <w:rPr>
      <w:rFonts w:ascii="Gill Sans MT" w:hAnsi="Gill Sans MT"/>
      <w:sz w:val="20"/>
      <w:szCs w:val="20"/>
      <w:lang w:eastAsia="en-US"/>
    </w:rPr>
  </w:style>
  <w:style w:type="character" w:customStyle="1" w:styleId="TextonotapieCar">
    <w:name w:val="Texto nota pie Car"/>
    <w:basedOn w:val="Fuentedeprrafopredeter"/>
    <w:link w:val="Textonotapie"/>
    <w:semiHidden/>
    <w:rsid w:val="006B4AE6"/>
    <w:rPr>
      <w:rFonts w:ascii="Gill Sans MT" w:eastAsia="Times New Roman" w:hAnsi="Gill Sans MT" w:cs="Times New Roman"/>
      <w:sz w:val="20"/>
      <w:szCs w:val="20"/>
    </w:rPr>
  </w:style>
  <w:style w:type="paragraph" w:customStyle="1" w:styleId="Notaalpie">
    <w:name w:val="Nota al pie"/>
    <w:basedOn w:val="Textonotapie"/>
    <w:link w:val="NotaalpieCar"/>
    <w:qFormat/>
    <w:rsid w:val="006B4AE6"/>
    <w:rPr>
      <w:sz w:val="18"/>
    </w:rPr>
  </w:style>
  <w:style w:type="character" w:customStyle="1" w:styleId="NotaalpieCar">
    <w:name w:val="Nota al pie Car"/>
    <w:basedOn w:val="TextonotapieCar"/>
    <w:link w:val="Notaalpie"/>
    <w:locked/>
    <w:rsid w:val="006B4AE6"/>
    <w:rPr>
      <w:rFonts w:ascii="Gill Sans MT" w:eastAsia="Times New Roman" w:hAnsi="Gill Sans MT" w:cs="Times New Roman"/>
      <w:sz w:val="18"/>
      <w:szCs w:val="20"/>
    </w:rPr>
  </w:style>
  <w:style w:type="paragraph" w:styleId="Epgrafe">
    <w:name w:val="caption"/>
    <w:basedOn w:val="Normal"/>
    <w:next w:val="Normal"/>
    <w:qFormat/>
    <w:rsid w:val="006B4AE6"/>
    <w:pPr>
      <w:spacing w:before="120"/>
      <w:ind w:left="57" w:right="57"/>
    </w:pPr>
    <w:rPr>
      <w:rFonts w:ascii="Arial" w:hAnsi="Arial"/>
      <w:b/>
      <w:sz w:val="18"/>
      <w:szCs w:val="20"/>
      <w:lang w:val="es-ES_tradnl"/>
    </w:rPr>
  </w:style>
  <w:style w:type="paragraph" w:styleId="Encabezado">
    <w:name w:val="header"/>
    <w:basedOn w:val="Normal"/>
    <w:link w:val="EncabezadoCar"/>
    <w:rsid w:val="006B4AE6"/>
    <w:pPr>
      <w:tabs>
        <w:tab w:val="center" w:pos="4252"/>
        <w:tab w:val="right" w:pos="8504"/>
      </w:tabs>
      <w:spacing w:before="120"/>
      <w:ind w:left="57" w:right="57"/>
      <w:jc w:val="both"/>
    </w:pPr>
    <w:rPr>
      <w:rFonts w:ascii="Arial" w:hAnsi="Arial"/>
      <w:sz w:val="16"/>
      <w:szCs w:val="20"/>
      <w:lang w:val="es-ES_tradnl"/>
    </w:rPr>
  </w:style>
  <w:style w:type="character" w:customStyle="1" w:styleId="EncabezadoCar">
    <w:name w:val="Encabezado Car"/>
    <w:basedOn w:val="Fuentedeprrafopredeter"/>
    <w:link w:val="Encabezado"/>
    <w:rsid w:val="006B4AE6"/>
    <w:rPr>
      <w:rFonts w:ascii="Arial" w:eastAsia="Times New Roman" w:hAnsi="Arial" w:cs="Times New Roman"/>
      <w:sz w:val="16"/>
      <w:szCs w:val="20"/>
      <w:lang w:val="es-ES_tradnl" w:eastAsia="es-ES"/>
    </w:rPr>
  </w:style>
  <w:style w:type="paragraph" w:styleId="Piedepgina">
    <w:name w:val="footer"/>
    <w:basedOn w:val="Normal"/>
    <w:link w:val="PiedepginaCar"/>
    <w:uiPriority w:val="99"/>
    <w:unhideWhenUsed/>
    <w:rsid w:val="006B4AE6"/>
    <w:pPr>
      <w:tabs>
        <w:tab w:val="center" w:pos="4252"/>
        <w:tab w:val="right" w:pos="8504"/>
      </w:tabs>
      <w:jc w:val="both"/>
    </w:pPr>
    <w:rPr>
      <w:rFonts w:ascii="Gill Sans MT" w:hAnsi="Gill Sans MT"/>
      <w:sz w:val="22"/>
      <w:szCs w:val="22"/>
      <w:lang w:eastAsia="en-US"/>
    </w:rPr>
  </w:style>
  <w:style w:type="character" w:customStyle="1" w:styleId="PiedepginaCar">
    <w:name w:val="Pie de página Car"/>
    <w:basedOn w:val="Fuentedeprrafopredeter"/>
    <w:link w:val="Piedepgina"/>
    <w:uiPriority w:val="99"/>
    <w:rsid w:val="006B4AE6"/>
    <w:rPr>
      <w:rFonts w:ascii="Gill Sans MT" w:eastAsia="Times New Roman" w:hAnsi="Gill Sans MT" w:cs="Times New Roman"/>
    </w:rPr>
  </w:style>
  <w:style w:type="paragraph" w:styleId="Textodeglobo">
    <w:name w:val="Balloon Text"/>
    <w:basedOn w:val="Normal"/>
    <w:link w:val="TextodegloboCar"/>
    <w:semiHidden/>
    <w:unhideWhenUsed/>
    <w:rsid w:val="006B4AE6"/>
    <w:pPr>
      <w:jc w:val="both"/>
    </w:pPr>
    <w:rPr>
      <w:rFonts w:ascii="Tahoma" w:hAnsi="Tahoma" w:cs="Tahoma"/>
      <w:sz w:val="16"/>
      <w:szCs w:val="16"/>
      <w:lang w:eastAsia="en-US"/>
    </w:rPr>
  </w:style>
  <w:style w:type="character" w:customStyle="1" w:styleId="TextodegloboCar">
    <w:name w:val="Texto de globo Car"/>
    <w:basedOn w:val="Fuentedeprrafopredeter"/>
    <w:link w:val="Textodeglobo"/>
    <w:semiHidden/>
    <w:rsid w:val="006B4AE6"/>
    <w:rPr>
      <w:rFonts w:ascii="Tahoma" w:eastAsia="Times New Roman" w:hAnsi="Tahoma" w:cs="Tahoma"/>
      <w:sz w:val="16"/>
      <w:szCs w:val="16"/>
    </w:rPr>
  </w:style>
  <w:style w:type="paragraph" w:customStyle="1" w:styleId="Normal8pt">
    <w:name w:val="Normal + 8 pt"/>
    <w:aliases w:val="Negrita,Derecha"/>
    <w:basedOn w:val="Normal"/>
    <w:rsid w:val="006B4AE6"/>
    <w:pPr>
      <w:spacing w:before="120"/>
      <w:ind w:left="57" w:right="57" w:firstLineChars="100" w:firstLine="180"/>
      <w:jc w:val="both"/>
    </w:pPr>
    <w:rPr>
      <w:rFonts w:ascii="Arial" w:hAnsi="Arial" w:cs="Arial"/>
      <w:b/>
      <w:bCs/>
      <w:i/>
      <w:iCs/>
      <w:sz w:val="18"/>
      <w:szCs w:val="18"/>
    </w:rPr>
  </w:style>
  <w:style w:type="paragraph" w:styleId="NormalWeb">
    <w:name w:val="Normal (Web)"/>
    <w:basedOn w:val="Normal"/>
    <w:unhideWhenUsed/>
    <w:rsid w:val="006B4AE6"/>
    <w:pPr>
      <w:spacing w:before="100" w:beforeAutospacing="1" w:after="100" w:afterAutospacing="1"/>
    </w:pPr>
  </w:style>
  <w:style w:type="paragraph" w:styleId="z-Principiodelformulario">
    <w:name w:val="HTML Top of Form"/>
    <w:basedOn w:val="Normal"/>
    <w:next w:val="Normal"/>
    <w:link w:val="z-PrincipiodelformularioCar"/>
    <w:hidden/>
    <w:rsid w:val="006B4AE6"/>
    <w:pPr>
      <w:pBdr>
        <w:bottom w:val="single" w:sz="6" w:space="1" w:color="auto"/>
      </w:pBdr>
      <w:spacing w:before="120"/>
      <w:ind w:left="57" w:right="57"/>
      <w:jc w:val="center"/>
    </w:pPr>
    <w:rPr>
      <w:rFonts w:ascii="Arial" w:eastAsia="Arial Unicode MS" w:hAnsi="Arial" w:cs="Arial"/>
      <w:vanish/>
      <w:sz w:val="16"/>
      <w:szCs w:val="16"/>
    </w:rPr>
  </w:style>
  <w:style w:type="character" w:customStyle="1" w:styleId="z-PrincipiodelformularioCar">
    <w:name w:val="z-Principio del formulario Car"/>
    <w:basedOn w:val="Fuentedeprrafopredeter"/>
    <w:link w:val="z-Principiodelformulario"/>
    <w:rsid w:val="006B4AE6"/>
    <w:rPr>
      <w:rFonts w:ascii="Arial" w:eastAsia="Arial Unicode MS" w:hAnsi="Arial" w:cs="Arial"/>
      <w:vanish/>
      <w:sz w:val="16"/>
      <w:szCs w:val="16"/>
      <w:lang w:eastAsia="es-ES"/>
    </w:rPr>
  </w:style>
  <w:style w:type="paragraph" w:customStyle="1" w:styleId="xl59">
    <w:name w:val="xl59"/>
    <w:basedOn w:val="Normal"/>
    <w:rsid w:val="006B4AE6"/>
    <w:pPr>
      <w:pBdr>
        <w:left w:val="single" w:sz="4" w:space="0" w:color="auto"/>
        <w:right w:val="single" w:sz="4" w:space="0" w:color="010000"/>
      </w:pBdr>
      <w:spacing w:before="100" w:beforeAutospacing="1" w:after="100" w:afterAutospacing="1"/>
      <w:ind w:left="57" w:right="57"/>
    </w:pPr>
    <w:rPr>
      <w:rFonts w:ascii="Arial" w:eastAsia="Arial Unicode MS" w:hAnsi="Arial" w:cs="Arial"/>
      <w:sz w:val="18"/>
      <w:szCs w:val="18"/>
    </w:rPr>
  </w:style>
  <w:style w:type="character" w:styleId="Hipervnculo">
    <w:name w:val="Hyperlink"/>
    <w:basedOn w:val="Fuentedeprrafopredeter"/>
    <w:uiPriority w:val="99"/>
    <w:unhideWhenUsed/>
    <w:rsid w:val="006B4AE6"/>
    <w:rPr>
      <w:rFonts w:cs="Times New Roman"/>
      <w:color w:val="8DC765"/>
      <w:u w:val="single"/>
    </w:rPr>
  </w:style>
  <w:style w:type="paragraph" w:customStyle="1" w:styleId="Ttulo21">
    <w:name w:val="Título 2.1"/>
    <w:basedOn w:val="Ttulo2"/>
    <w:next w:val="Normal"/>
    <w:link w:val="Ttulo21Car"/>
    <w:uiPriority w:val="3"/>
    <w:qFormat/>
    <w:rsid w:val="006B4AE6"/>
    <w:rPr>
      <w:sz w:val="24"/>
    </w:rPr>
  </w:style>
  <w:style w:type="character" w:customStyle="1" w:styleId="Ttulo21Car">
    <w:name w:val="Título 2.1 Car"/>
    <w:basedOn w:val="Ttulo2Car"/>
    <w:link w:val="Ttulo21"/>
    <w:uiPriority w:val="3"/>
    <w:locked/>
    <w:rsid w:val="006B4AE6"/>
    <w:rPr>
      <w:rFonts w:ascii="Gill Sans MT" w:eastAsia="Times New Roman" w:hAnsi="Gill Sans MT" w:cs="Times New Roman"/>
      <w:bCs/>
      <w:color w:val="2A6C7D"/>
      <w:sz w:val="24"/>
      <w:szCs w:val="26"/>
      <w:u w:val="single"/>
    </w:rPr>
  </w:style>
  <w:style w:type="paragraph" w:styleId="ndice1">
    <w:name w:val="index 1"/>
    <w:basedOn w:val="Normal"/>
    <w:next w:val="Normal"/>
    <w:autoRedefine/>
    <w:uiPriority w:val="99"/>
    <w:semiHidden/>
    <w:unhideWhenUsed/>
    <w:rsid w:val="006B4AE6"/>
    <w:pPr>
      <w:ind w:left="220" w:hanging="220"/>
      <w:jc w:val="both"/>
    </w:pPr>
    <w:rPr>
      <w:rFonts w:ascii="Gill Sans MT" w:hAnsi="Gill Sans MT"/>
      <w:sz w:val="22"/>
      <w:szCs w:val="22"/>
      <w:lang w:eastAsia="en-US"/>
    </w:rPr>
  </w:style>
  <w:style w:type="paragraph" w:customStyle="1" w:styleId="TtulodeTDC1">
    <w:name w:val="Título de TDC1"/>
    <w:basedOn w:val="Ttulo1"/>
    <w:next w:val="Normal"/>
    <w:uiPriority w:val="39"/>
    <w:qFormat/>
    <w:rsid w:val="006B4AE6"/>
    <w:pPr>
      <w:jc w:val="left"/>
      <w:outlineLvl w:val="9"/>
    </w:pPr>
    <w:rPr>
      <w:b w:val="0"/>
    </w:rPr>
  </w:style>
  <w:style w:type="paragraph" w:styleId="TDC1">
    <w:name w:val="toc 1"/>
    <w:basedOn w:val="Normal"/>
    <w:next w:val="Normal"/>
    <w:autoRedefine/>
    <w:uiPriority w:val="39"/>
    <w:unhideWhenUsed/>
    <w:rsid w:val="006B4AE6"/>
    <w:pPr>
      <w:tabs>
        <w:tab w:val="right" w:leader="dot" w:pos="8777"/>
      </w:tabs>
      <w:spacing w:after="100" w:line="276" w:lineRule="auto"/>
      <w:jc w:val="both"/>
    </w:pPr>
    <w:rPr>
      <w:rFonts w:ascii="Gill Sans MT" w:hAnsi="Gill Sans MT"/>
      <w:sz w:val="22"/>
      <w:szCs w:val="22"/>
      <w:lang w:eastAsia="en-US"/>
    </w:rPr>
  </w:style>
  <w:style w:type="paragraph" w:styleId="TDC2">
    <w:name w:val="toc 2"/>
    <w:basedOn w:val="Normal"/>
    <w:next w:val="Normal"/>
    <w:autoRedefine/>
    <w:uiPriority w:val="39"/>
    <w:unhideWhenUsed/>
    <w:rsid w:val="006B4AE6"/>
    <w:pPr>
      <w:tabs>
        <w:tab w:val="right" w:leader="dot" w:pos="8494"/>
      </w:tabs>
      <w:spacing w:after="80" w:line="276" w:lineRule="auto"/>
      <w:ind w:left="221"/>
      <w:jc w:val="both"/>
    </w:pPr>
    <w:rPr>
      <w:rFonts w:ascii="Gill Sans MT" w:hAnsi="Gill Sans MT"/>
      <w:sz w:val="20"/>
      <w:szCs w:val="22"/>
      <w:lang w:eastAsia="en-US"/>
    </w:rPr>
  </w:style>
  <w:style w:type="paragraph" w:styleId="TDC3">
    <w:name w:val="toc 3"/>
    <w:basedOn w:val="Normal"/>
    <w:next w:val="Normal"/>
    <w:autoRedefine/>
    <w:uiPriority w:val="39"/>
    <w:unhideWhenUsed/>
    <w:rsid w:val="006B4AE6"/>
    <w:pPr>
      <w:tabs>
        <w:tab w:val="right" w:leader="dot" w:pos="8505"/>
      </w:tabs>
      <w:spacing w:after="100" w:line="276" w:lineRule="auto"/>
      <w:ind w:left="440"/>
      <w:jc w:val="both"/>
    </w:pPr>
    <w:rPr>
      <w:rFonts w:ascii="Gill Sans MT" w:hAnsi="Gill Sans MT"/>
      <w:sz w:val="18"/>
      <w:szCs w:val="22"/>
      <w:lang w:eastAsia="en-US"/>
    </w:rPr>
  </w:style>
  <w:style w:type="paragraph" w:styleId="Tabladeilustraciones">
    <w:name w:val="table of figures"/>
    <w:basedOn w:val="Normal"/>
    <w:next w:val="Normal"/>
    <w:uiPriority w:val="99"/>
    <w:unhideWhenUsed/>
    <w:rsid w:val="006B4AE6"/>
    <w:pPr>
      <w:spacing w:line="276" w:lineRule="auto"/>
      <w:jc w:val="both"/>
    </w:pPr>
    <w:rPr>
      <w:rFonts w:ascii="Gill Sans MT" w:hAnsi="Gill Sans MT"/>
      <w:sz w:val="22"/>
      <w:szCs w:val="22"/>
      <w:lang w:eastAsia="en-US"/>
    </w:rPr>
  </w:style>
  <w:style w:type="paragraph" w:styleId="TDC5">
    <w:name w:val="toc 5"/>
    <w:basedOn w:val="Normal"/>
    <w:next w:val="Normal"/>
    <w:autoRedefine/>
    <w:uiPriority w:val="39"/>
    <w:unhideWhenUsed/>
    <w:rsid w:val="006B4AE6"/>
    <w:pPr>
      <w:tabs>
        <w:tab w:val="right" w:leader="dot" w:pos="8505"/>
      </w:tabs>
      <w:spacing w:after="100" w:line="276" w:lineRule="auto"/>
      <w:ind w:left="880"/>
      <w:jc w:val="both"/>
    </w:pPr>
    <w:rPr>
      <w:rFonts w:ascii="Gill Sans MT" w:hAnsi="Gill Sans MT"/>
      <w:sz w:val="18"/>
      <w:szCs w:val="22"/>
      <w:lang w:eastAsia="en-US"/>
    </w:rPr>
  </w:style>
  <w:style w:type="paragraph" w:customStyle="1" w:styleId="Ttuloprincipal">
    <w:name w:val="Título principal"/>
    <w:basedOn w:val="Ttulo"/>
    <w:link w:val="TtuloprincipalCar"/>
    <w:qFormat/>
    <w:rsid w:val="006B4AE6"/>
    <w:pPr>
      <w:jc w:val="center"/>
    </w:pPr>
    <w:rPr>
      <w:smallCaps/>
      <w:sz w:val="72"/>
    </w:rPr>
  </w:style>
  <w:style w:type="character" w:customStyle="1" w:styleId="TtuloprincipalCar">
    <w:name w:val="Título principal Car"/>
    <w:basedOn w:val="TtuloCar"/>
    <w:link w:val="Ttuloprincipal"/>
    <w:locked/>
    <w:rsid w:val="006B4AE6"/>
    <w:rPr>
      <w:rFonts w:ascii="Gill Sans MT" w:eastAsia="Times New Roman" w:hAnsi="Gill Sans MT" w:cs="Times New Roman"/>
      <w:smallCaps/>
      <w:color w:val="3B1D15"/>
      <w:spacing w:val="5"/>
      <w:kern w:val="28"/>
      <w:sz w:val="72"/>
      <w:szCs w:val="52"/>
    </w:rPr>
  </w:style>
  <w:style w:type="paragraph" w:customStyle="1" w:styleId="Ttulodetablasespecial">
    <w:name w:val="Título de tablas especial"/>
    <w:basedOn w:val="Ttulo3"/>
    <w:link w:val="TtulodetablasespecialCar"/>
    <w:qFormat/>
    <w:rsid w:val="006B4AE6"/>
  </w:style>
  <w:style w:type="character" w:customStyle="1" w:styleId="TtulodetablasespecialCar">
    <w:name w:val="Título de tablas especial Car"/>
    <w:basedOn w:val="Ttulo3Car"/>
    <w:link w:val="Ttulodetablasespecial"/>
    <w:locked/>
    <w:rsid w:val="006B4AE6"/>
    <w:rPr>
      <w:rFonts w:ascii="Gill Sans MT" w:eastAsia="Times New Roman" w:hAnsi="Gill Sans MT" w:cs="Times New Roman"/>
      <w:bCs/>
      <w:color w:val="3891A7"/>
      <w:sz w:val="24"/>
    </w:rPr>
  </w:style>
  <w:style w:type="character" w:customStyle="1" w:styleId="TextocomentarioCar">
    <w:name w:val="Texto comentario Car"/>
    <w:basedOn w:val="Fuentedeprrafopredeter"/>
    <w:link w:val="Textocomentario"/>
    <w:uiPriority w:val="99"/>
    <w:semiHidden/>
    <w:rsid w:val="006B4AE6"/>
    <w:rPr>
      <w:rFonts w:ascii="Gill Sans MT" w:eastAsia="Times New Roman" w:hAnsi="Gill Sans MT" w:cs="Times New Roman"/>
      <w:sz w:val="20"/>
      <w:szCs w:val="20"/>
    </w:rPr>
  </w:style>
  <w:style w:type="paragraph" w:styleId="Textocomentario">
    <w:name w:val="annotation text"/>
    <w:basedOn w:val="Normal"/>
    <w:link w:val="TextocomentarioCar"/>
    <w:uiPriority w:val="99"/>
    <w:semiHidden/>
    <w:unhideWhenUsed/>
    <w:rsid w:val="006B4AE6"/>
    <w:pPr>
      <w:spacing w:after="200"/>
      <w:jc w:val="both"/>
    </w:pPr>
    <w:rPr>
      <w:rFonts w:ascii="Gill Sans MT" w:hAnsi="Gill Sans MT"/>
      <w:sz w:val="20"/>
      <w:szCs w:val="20"/>
      <w:lang w:eastAsia="en-US"/>
    </w:rPr>
  </w:style>
  <w:style w:type="character" w:customStyle="1" w:styleId="TextocomentarioCar1">
    <w:name w:val="Texto comentario Car1"/>
    <w:basedOn w:val="Fuentedeprrafopredeter"/>
    <w:uiPriority w:val="99"/>
    <w:semiHidden/>
    <w:rsid w:val="006B4AE6"/>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6B4AE6"/>
    <w:rPr>
      <w:rFonts w:ascii="Gill Sans MT" w:eastAsia="Times New Roman" w:hAnsi="Gill Sans MT"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6B4AE6"/>
    <w:rPr>
      <w:b/>
      <w:bCs/>
    </w:rPr>
  </w:style>
  <w:style w:type="character" w:customStyle="1" w:styleId="AsuntodelcomentarioCar1">
    <w:name w:val="Asunto del comentario Car1"/>
    <w:basedOn w:val="TextocomentarioCar1"/>
    <w:uiPriority w:val="99"/>
    <w:semiHidden/>
    <w:rsid w:val="006B4AE6"/>
    <w:rPr>
      <w:rFonts w:ascii="Times New Roman" w:eastAsia="Times New Roman" w:hAnsi="Times New Roman" w:cs="Times New Roman"/>
      <w:b/>
      <w:bCs/>
      <w:sz w:val="20"/>
      <w:szCs w:val="20"/>
      <w:lang w:eastAsia="es-ES"/>
    </w:rPr>
  </w:style>
  <w:style w:type="character" w:customStyle="1" w:styleId="TextonotaalfinalCar">
    <w:name w:val="Texto nota al final Car"/>
    <w:basedOn w:val="Fuentedeprrafopredeter"/>
    <w:link w:val="Textonotaalfinal"/>
    <w:uiPriority w:val="99"/>
    <w:semiHidden/>
    <w:rsid w:val="006B4AE6"/>
    <w:rPr>
      <w:rFonts w:ascii="Gill Sans MT" w:eastAsia="Times New Roman" w:hAnsi="Gill Sans MT" w:cs="Times New Roman"/>
      <w:sz w:val="20"/>
      <w:szCs w:val="20"/>
    </w:rPr>
  </w:style>
  <w:style w:type="paragraph" w:styleId="Textonotaalfinal">
    <w:name w:val="endnote text"/>
    <w:basedOn w:val="Normal"/>
    <w:link w:val="TextonotaalfinalCar"/>
    <w:uiPriority w:val="99"/>
    <w:semiHidden/>
    <w:unhideWhenUsed/>
    <w:rsid w:val="006B4AE6"/>
    <w:pPr>
      <w:jc w:val="both"/>
    </w:pPr>
    <w:rPr>
      <w:rFonts w:ascii="Gill Sans MT" w:hAnsi="Gill Sans MT"/>
      <w:sz w:val="20"/>
      <w:szCs w:val="20"/>
      <w:lang w:eastAsia="en-US"/>
    </w:rPr>
  </w:style>
  <w:style w:type="character" w:customStyle="1" w:styleId="TextonotaalfinalCar1">
    <w:name w:val="Texto nota al final Car1"/>
    <w:basedOn w:val="Fuentedeprrafopredeter"/>
    <w:uiPriority w:val="99"/>
    <w:semiHidden/>
    <w:rsid w:val="006B4AE6"/>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semiHidden/>
    <w:rsid w:val="006B4AE6"/>
    <w:pPr>
      <w:widowControl w:val="0"/>
      <w:spacing w:after="120" w:line="360" w:lineRule="auto"/>
      <w:jc w:val="both"/>
    </w:pPr>
    <w:rPr>
      <w:rFonts w:ascii="Calibri" w:hAnsi="Calibri"/>
      <w:sz w:val="20"/>
      <w:szCs w:val="20"/>
      <w:lang w:val="es-ES_tradnl"/>
    </w:rPr>
  </w:style>
  <w:style w:type="character" w:customStyle="1" w:styleId="TextoindependienteCar">
    <w:name w:val="Texto independiente Car"/>
    <w:basedOn w:val="Fuentedeprrafopredeter"/>
    <w:link w:val="Textoindependiente"/>
    <w:semiHidden/>
    <w:rsid w:val="006B4AE6"/>
    <w:rPr>
      <w:rFonts w:ascii="Calibri" w:eastAsia="Times New Roman" w:hAnsi="Calibri" w:cs="Times New Roman"/>
      <w:sz w:val="20"/>
      <w:szCs w:val="20"/>
      <w:lang w:val="es-ES_tradnl" w:eastAsia="es-ES"/>
    </w:rPr>
  </w:style>
  <w:style w:type="paragraph" w:styleId="TtulodeTDC">
    <w:name w:val="TOC Heading"/>
    <w:basedOn w:val="Ttulo1"/>
    <w:next w:val="Normal"/>
    <w:uiPriority w:val="39"/>
    <w:qFormat/>
    <w:rsid w:val="006B4AE6"/>
    <w:pPr>
      <w:jc w:val="left"/>
      <w:outlineLvl w:val="9"/>
    </w:pPr>
    <w:rPr>
      <w:b w:val="0"/>
    </w:rPr>
  </w:style>
  <w:style w:type="paragraph" w:customStyle="1" w:styleId="Default">
    <w:name w:val="Default"/>
    <w:rsid w:val="006B4AE6"/>
    <w:pPr>
      <w:autoSpaceDE w:val="0"/>
      <w:autoSpaceDN w:val="0"/>
      <w:adjustRightInd w:val="0"/>
    </w:pPr>
    <w:rPr>
      <w:rFonts w:ascii="Verdana" w:hAnsi="Verdana" w:cs="Verdana"/>
      <w:color w:val="000000"/>
      <w:sz w:val="24"/>
      <w:szCs w:val="24"/>
    </w:rPr>
  </w:style>
  <w:style w:type="paragraph" w:styleId="Sangra3detindependiente">
    <w:name w:val="Body Text Indent 3"/>
    <w:basedOn w:val="Normal"/>
    <w:link w:val="Sangra3detindependienteCar"/>
    <w:rsid w:val="006B4AE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B4AE6"/>
    <w:rPr>
      <w:rFonts w:ascii="Times New Roman" w:eastAsia="Times New Roman" w:hAnsi="Times New Roman" w:cs="Times New Roman"/>
      <w:sz w:val="16"/>
      <w:szCs w:val="16"/>
      <w:lang w:eastAsia="es-ES"/>
    </w:rPr>
  </w:style>
  <w:style w:type="character" w:customStyle="1" w:styleId="EstiloTahoma">
    <w:name w:val="Estilo Tahoma"/>
    <w:basedOn w:val="Fuentedeprrafopredeter"/>
    <w:rsid w:val="006B4AE6"/>
    <w:rPr>
      <w:rFonts w:ascii="Tahoma" w:hAnsi="Tahoma" w:cs="Times New Roman"/>
      <w:sz w:val="22"/>
      <w:szCs w:val="22"/>
    </w:rPr>
  </w:style>
  <w:style w:type="character" w:styleId="Textoennegrita">
    <w:name w:val="Strong"/>
    <w:uiPriority w:val="22"/>
    <w:qFormat/>
    <w:rsid w:val="006B4AE6"/>
    <w:rPr>
      <w:b/>
      <w:bCs/>
    </w:rPr>
  </w:style>
  <w:style w:type="character" w:styleId="Hipervnculovisitado">
    <w:name w:val="FollowedHyperlink"/>
    <w:basedOn w:val="Fuentedeprrafopredeter"/>
    <w:uiPriority w:val="99"/>
    <w:semiHidden/>
    <w:unhideWhenUsed/>
    <w:rsid w:val="006B4AE6"/>
    <w:rPr>
      <w:color w:val="800080"/>
      <w:u w:val="single"/>
    </w:rPr>
  </w:style>
  <w:style w:type="paragraph" w:customStyle="1" w:styleId="xl74">
    <w:name w:val="xl74"/>
    <w:basedOn w:val="Normal"/>
    <w:rsid w:val="006B4AE6"/>
    <w:pPr>
      <w:shd w:val="clear" w:color="000000" w:fill="C0C0C0"/>
      <w:spacing w:before="100" w:beforeAutospacing="1" w:after="100" w:afterAutospacing="1"/>
      <w:jc w:val="center"/>
    </w:pPr>
    <w:rPr>
      <w:rFonts w:ascii="Arial" w:hAnsi="Arial" w:cs="Arial"/>
      <w:b/>
      <w:bCs/>
      <w:color w:val="000000"/>
      <w:sz w:val="16"/>
      <w:szCs w:val="16"/>
    </w:rPr>
  </w:style>
  <w:style w:type="paragraph" w:customStyle="1" w:styleId="xl75">
    <w:name w:val="xl75"/>
    <w:basedOn w:val="Normal"/>
    <w:rsid w:val="006B4AE6"/>
    <w:pPr>
      <w:spacing w:before="100" w:beforeAutospacing="1" w:after="100" w:afterAutospacing="1"/>
    </w:pPr>
    <w:rPr>
      <w:rFonts w:ascii="Arial" w:hAnsi="Arial" w:cs="Arial"/>
      <w:color w:val="000000"/>
      <w:sz w:val="16"/>
      <w:szCs w:val="16"/>
    </w:rPr>
  </w:style>
  <w:style w:type="paragraph" w:customStyle="1" w:styleId="xl76">
    <w:name w:val="xl76"/>
    <w:basedOn w:val="Normal"/>
    <w:rsid w:val="006B4AE6"/>
    <w:pPr>
      <w:spacing w:before="100" w:beforeAutospacing="1" w:after="100" w:afterAutospacing="1"/>
    </w:pPr>
    <w:rPr>
      <w:rFonts w:ascii="Arial" w:hAnsi="Arial" w:cs="Arial"/>
      <w:color w:val="000000"/>
      <w:sz w:val="16"/>
      <w:szCs w:val="16"/>
    </w:rPr>
  </w:style>
  <w:style w:type="paragraph" w:customStyle="1" w:styleId="xl77">
    <w:name w:val="xl77"/>
    <w:basedOn w:val="Normal"/>
    <w:rsid w:val="006B4AE6"/>
    <w:pPr>
      <w:spacing w:before="100" w:beforeAutospacing="1" w:after="100" w:afterAutospacing="1"/>
    </w:pPr>
    <w:rPr>
      <w:rFonts w:ascii="Arial Narrow" w:hAnsi="Arial Narrow"/>
    </w:rPr>
  </w:style>
  <w:style w:type="paragraph" w:customStyle="1" w:styleId="xl78">
    <w:name w:val="xl78"/>
    <w:basedOn w:val="Normal"/>
    <w:rsid w:val="006B4AE6"/>
    <w:pPr>
      <w:spacing w:before="100" w:beforeAutospacing="1" w:after="100" w:afterAutospacing="1"/>
    </w:pPr>
    <w:rPr>
      <w:rFonts w:ascii="Arial Narrow" w:hAnsi="Arial Narrow"/>
      <w:color w:val="000000"/>
      <w:sz w:val="16"/>
      <w:szCs w:val="16"/>
    </w:rPr>
  </w:style>
  <w:style w:type="paragraph" w:customStyle="1" w:styleId="xl79">
    <w:name w:val="xl79"/>
    <w:basedOn w:val="Normal"/>
    <w:rsid w:val="006B4AE6"/>
    <w:pPr>
      <w:spacing w:before="100" w:beforeAutospacing="1" w:after="100" w:afterAutospacing="1"/>
    </w:pPr>
    <w:rPr>
      <w:rFonts w:ascii="Arial Narrow" w:hAnsi="Arial Narrow"/>
      <w:color w:val="000000"/>
      <w:sz w:val="16"/>
      <w:szCs w:val="16"/>
    </w:rPr>
  </w:style>
  <w:style w:type="character" w:customStyle="1" w:styleId="apple-converted-space">
    <w:name w:val="apple-converted-space"/>
    <w:rsid w:val="006B4AE6"/>
  </w:style>
  <w:style w:type="character" w:customStyle="1" w:styleId="bodytext1">
    <w:name w:val="bodytext1"/>
    <w:rsid w:val="006B4AE6"/>
    <w:rPr>
      <w:rFonts w:ascii="Verdana" w:hAnsi="Verdana" w:hint="default"/>
      <w:b w:val="0"/>
      <w:bCs w:val="0"/>
      <w:i w:val="0"/>
      <w:iCs w:val="0"/>
      <w:color w:val="000000"/>
      <w:sz w:val="16"/>
      <w:szCs w:val="16"/>
    </w:rPr>
  </w:style>
  <w:style w:type="character" w:styleId="nfasis">
    <w:name w:val="Emphasis"/>
    <w:uiPriority w:val="20"/>
    <w:qFormat/>
    <w:rsid w:val="006B4AE6"/>
    <w:rPr>
      <w:i/>
      <w:iCs/>
    </w:rPr>
  </w:style>
  <w:style w:type="paragraph" w:styleId="Textoindependiente2">
    <w:name w:val="Body Text 2"/>
    <w:basedOn w:val="Normal"/>
    <w:link w:val="Textoindependiente2Car"/>
    <w:uiPriority w:val="99"/>
    <w:semiHidden/>
    <w:unhideWhenUsed/>
    <w:rsid w:val="006B4AE6"/>
    <w:pPr>
      <w:spacing w:after="120" w:line="480" w:lineRule="auto"/>
      <w:jc w:val="both"/>
    </w:pPr>
    <w:rPr>
      <w:rFonts w:ascii="Gill Sans MT" w:hAnsi="Gill Sans MT"/>
      <w:sz w:val="22"/>
      <w:szCs w:val="22"/>
      <w:lang w:eastAsia="en-US"/>
    </w:rPr>
  </w:style>
  <w:style w:type="character" w:customStyle="1" w:styleId="Textoindependiente2Car">
    <w:name w:val="Texto independiente 2 Car"/>
    <w:basedOn w:val="Fuentedeprrafopredeter"/>
    <w:link w:val="Textoindependiente2"/>
    <w:uiPriority w:val="99"/>
    <w:semiHidden/>
    <w:rsid w:val="006B4AE6"/>
    <w:rPr>
      <w:rFonts w:ascii="Gill Sans MT" w:eastAsia="Times New Roman" w:hAnsi="Gill Sans MT" w:cs="Times New Roman"/>
    </w:rPr>
  </w:style>
  <w:style w:type="paragraph" w:customStyle="1" w:styleId="CM6">
    <w:name w:val="CM6"/>
    <w:basedOn w:val="Default"/>
    <w:next w:val="Default"/>
    <w:rsid w:val="006B4AE6"/>
    <w:pPr>
      <w:widowControl w:val="0"/>
      <w:spacing w:after="500"/>
    </w:pPr>
    <w:rPr>
      <w:rFonts w:ascii="Arial" w:eastAsia="Times New Roman" w:hAnsi="Arial" w:cs="Times New Roman"/>
      <w:color w:val="auto"/>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E6"/>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uiPriority w:val="9"/>
    <w:qFormat/>
    <w:rsid w:val="006B4AE6"/>
    <w:pPr>
      <w:keepNext/>
      <w:keepLines/>
      <w:spacing w:line="360" w:lineRule="auto"/>
      <w:jc w:val="both"/>
      <w:outlineLvl w:val="0"/>
    </w:pPr>
    <w:rPr>
      <w:rFonts w:asciiTheme="minorHAnsi" w:hAnsiTheme="minorHAnsi"/>
      <w:b/>
      <w:bCs/>
      <w:color w:val="C0504D" w:themeColor="accent2"/>
      <w:sz w:val="36"/>
      <w:szCs w:val="36"/>
      <w:u w:val="single"/>
      <w:lang w:eastAsia="en-US"/>
    </w:rPr>
  </w:style>
  <w:style w:type="paragraph" w:styleId="Ttulo2">
    <w:name w:val="heading 2"/>
    <w:basedOn w:val="Normal"/>
    <w:next w:val="Normal"/>
    <w:link w:val="Ttulo2Car"/>
    <w:uiPriority w:val="9"/>
    <w:qFormat/>
    <w:rsid w:val="006B4AE6"/>
    <w:pPr>
      <w:keepNext/>
      <w:keepLines/>
      <w:spacing w:before="200" w:after="120" w:line="276" w:lineRule="auto"/>
      <w:jc w:val="both"/>
      <w:outlineLvl w:val="1"/>
    </w:pPr>
    <w:rPr>
      <w:rFonts w:ascii="Gill Sans MT" w:hAnsi="Gill Sans MT"/>
      <w:bCs/>
      <w:color w:val="2A6C7D"/>
      <w:sz w:val="26"/>
      <w:szCs w:val="26"/>
      <w:u w:val="single"/>
      <w:lang w:eastAsia="en-US"/>
    </w:rPr>
  </w:style>
  <w:style w:type="paragraph" w:styleId="Ttulo3">
    <w:name w:val="heading 3"/>
    <w:basedOn w:val="Normal"/>
    <w:next w:val="Normal"/>
    <w:link w:val="Ttulo3Car"/>
    <w:uiPriority w:val="4"/>
    <w:qFormat/>
    <w:rsid w:val="006B4AE6"/>
    <w:pPr>
      <w:keepNext/>
      <w:keepLines/>
      <w:spacing w:before="200" w:line="276" w:lineRule="auto"/>
      <w:jc w:val="center"/>
      <w:outlineLvl w:val="2"/>
    </w:pPr>
    <w:rPr>
      <w:rFonts w:ascii="Gill Sans MT" w:hAnsi="Gill Sans MT"/>
      <w:bCs/>
      <w:color w:val="3891A7"/>
      <w:szCs w:val="22"/>
      <w:lang w:eastAsia="en-US"/>
    </w:rPr>
  </w:style>
  <w:style w:type="paragraph" w:styleId="Ttulo4">
    <w:name w:val="heading 4"/>
    <w:basedOn w:val="Normal"/>
    <w:next w:val="Normal"/>
    <w:link w:val="Ttulo4Car"/>
    <w:uiPriority w:val="9"/>
    <w:qFormat/>
    <w:rsid w:val="006B4AE6"/>
    <w:pPr>
      <w:keepNext/>
      <w:keepLines/>
      <w:spacing w:before="200" w:line="276" w:lineRule="auto"/>
      <w:jc w:val="both"/>
      <w:outlineLvl w:val="3"/>
    </w:pPr>
    <w:rPr>
      <w:rFonts w:ascii="Gill Sans MT" w:hAnsi="Gill Sans MT"/>
      <w:b/>
      <w:bCs/>
      <w:i/>
      <w:iCs/>
      <w:color w:val="3891A7"/>
      <w:sz w:val="22"/>
      <w:szCs w:val="22"/>
      <w:lang w:eastAsia="en-US"/>
    </w:rPr>
  </w:style>
  <w:style w:type="paragraph" w:styleId="Ttulo5">
    <w:name w:val="heading 5"/>
    <w:basedOn w:val="Normal"/>
    <w:next w:val="Normal"/>
    <w:link w:val="Ttulo5Car"/>
    <w:uiPriority w:val="9"/>
    <w:qFormat/>
    <w:rsid w:val="006B4AE6"/>
    <w:pPr>
      <w:keepNext/>
      <w:keepLines/>
      <w:spacing w:before="200" w:line="276" w:lineRule="auto"/>
      <w:jc w:val="both"/>
      <w:outlineLvl w:val="4"/>
    </w:pPr>
    <w:rPr>
      <w:rFonts w:ascii="Gill Sans MT" w:hAnsi="Gill Sans MT"/>
      <w:color w:val="1C4853"/>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4AE6"/>
    <w:rPr>
      <w:rFonts w:eastAsia="Times New Roman" w:cs="Times New Roman"/>
      <w:b/>
      <w:bCs/>
      <w:color w:val="C0504D" w:themeColor="accent2"/>
      <w:sz w:val="36"/>
      <w:szCs w:val="36"/>
      <w:u w:val="single"/>
    </w:rPr>
  </w:style>
  <w:style w:type="character" w:customStyle="1" w:styleId="Ttulo2Car">
    <w:name w:val="Título 2 Car"/>
    <w:basedOn w:val="Fuentedeprrafopredeter"/>
    <w:link w:val="Ttulo2"/>
    <w:uiPriority w:val="9"/>
    <w:rsid w:val="006B4AE6"/>
    <w:rPr>
      <w:rFonts w:ascii="Gill Sans MT" w:eastAsia="Times New Roman" w:hAnsi="Gill Sans MT" w:cs="Times New Roman"/>
      <w:bCs/>
      <w:color w:val="2A6C7D"/>
      <w:sz w:val="26"/>
      <w:szCs w:val="26"/>
      <w:u w:val="single"/>
    </w:rPr>
  </w:style>
  <w:style w:type="character" w:customStyle="1" w:styleId="Ttulo3Car">
    <w:name w:val="Título 3 Car"/>
    <w:basedOn w:val="Fuentedeprrafopredeter"/>
    <w:link w:val="Ttulo3"/>
    <w:uiPriority w:val="4"/>
    <w:rsid w:val="006B4AE6"/>
    <w:rPr>
      <w:rFonts w:ascii="Gill Sans MT" w:eastAsia="Times New Roman" w:hAnsi="Gill Sans MT" w:cs="Times New Roman"/>
      <w:bCs/>
      <w:color w:val="3891A7"/>
      <w:sz w:val="24"/>
    </w:rPr>
  </w:style>
  <w:style w:type="character" w:customStyle="1" w:styleId="Ttulo4Car">
    <w:name w:val="Título 4 Car"/>
    <w:basedOn w:val="Fuentedeprrafopredeter"/>
    <w:link w:val="Ttulo4"/>
    <w:uiPriority w:val="9"/>
    <w:rsid w:val="006B4AE6"/>
    <w:rPr>
      <w:rFonts w:ascii="Gill Sans MT" w:eastAsia="Times New Roman" w:hAnsi="Gill Sans MT" w:cs="Times New Roman"/>
      <w:b/>
      <w:bCs/>
      <w:i/>
      <w:iCs/>
      <w:color w:val="3891A7"/>
    </w:rPr>
  </w:style>
  <w:style w:type="character" w:customStyle="1" w:styleId="Ttulo5Car">
    <w:name w:val="Título 5 Car"/>
    <w:basedOn w:val="Fuentedeprrafopredeter"/>
    <w:link w:val="Ttulo5"/>
    <w:uiPriority w:val="9"/>
    <w:rsid w:val="006B4AE6"/>
    <w:rPr>
      <w:rFonts w:ascii="Gill Sans MT" w:eastAsia="Times New Roman" w:hAnsi="Gill Sans MT" w:cs="Times New Roman"/>
      <w:color w:val="1C4853"/>
    </w:rPr>
  </w:style>
  <w:style w:type="paragraph" w:styleId="Ttulo">
    <w:name w:val="Title"/>
    <w:basedOn w:val="Normal"/>
    <w:next w:val="Normal"/>
    <w:link w:val="TtuloCar"/>
    <w:qFormat/>
    <w:rsid w:val="006B4AE6"/>
    <w:pPr>
      <w:pBdr>
        <w:bottom w:val="single" w:sz="8" w:space="4" w:color="3891A7"/>
      </w:pBdr>
      <w:spacing w:after="300"/>
      <w:contextualSpacing/>
      <w:jc w:val="both"/>
    </w:pPr>
    <w:rPr>
      <w:rFonts w:ascii="Gill Sans MT" w:hAnsi="Gill Sans MT"/>
      <w:color w:val="3B1D15"/>
      <w:spacing w:val="5"/>
      <w:kern w:val="28"/>
      <w:sz w:val="40"/>
      <w:szCs w:val="52"/>
      <w:lang w:eastAsia="en-US"/>
    </w:rPr>
  </w:style>
  <w:style w:type="character" w:customStyle="1" w:styleId="TtuloCar">
    <w:name w:val="Título Car"/>
    <w:basedOn w:val="Fuentedeprrafopredeter"/>
    <w:link w:val="Ttulo"/>
    <w:rsid w:val="006B4AE6"/>
    <w:rPr>
      <w:rFonts w:ascii="Gill Sans MT" w:eastAsia="Times New Roman" w:hAnsi="Gill Sans MT" w:cs="Times New Roman"/>
      <w:color w:val="3B1D15"/>
      <w:spacing w:val="5"/>
      <w:kern w:val="28"/>
      <w:sz w:val="40"/>
      <w:szCs w:val="52"/>
    </w:rPr>
  </w:style>
  <w:style w:type="paragraph" w:customStyle="1" w:styleId="CabeceraTablayGrfico">
    <w:name w:val="Cabecera Tabla y Gráfico"/>
    <w:basedOn w:val="Normal"/>
    <w:link w:val="CabeceraTablayGrficoCar"/>
    <w:qFormat/>
    <w:rsid w:val="006B4AE6"/>
    <w:pPr>
      <w:spacing w:before="120"/>
      <w:jc w:val="both"/>
    </w:pPr>
    <w:rPr>
      <w:rFonts w:ascii="Gill Sans MT" w:hAnsi="Gill Sans MT"/>
      <w:sz w:val="20"/>
      <w:szCs w:val="22"/>
      <w:lang w:eastAsia="en-US"/>
    </w:rPr>
  </w:style>
  <w:style w:type="character" w:customStyle="1" w:styleId="CabeceraTablayGrficoCar">
    <w:name w:val="Cabecera Tabla y Gráfico Car"/>
    <w:basedOn w:val="Fuentedeprrafopredeter"/>
    <w:link w:val="CabeceraTablayGrfico"/>
    <w:locked/>
    <w:rsid w:val="006B4AE6"/>
    <w:rPr>
      <w:rFonts w:ascii="Gill Sans MT" w:eastAsia="Times New Roman" w:hAnsi="Gill Sans MT" w:cs="Times New Roman"/>
      <w:sz w:val="20"/>
    </w:rPr>
  </w:style>
  <w:style w:type="paragraph" w:styleId="Prrafodelista">
    <w:name w:val="List Paragraph"/>
    <w:basedOn w:val="Normal"/>
    <w:uiPriority w:val="34"/>
    <w:qFormat/>
    <w:rsid w:val="006B4AE6"/>
    <w:pPr>
      <w:spacing w:after="200" w:line="276" w:lineRule="auto"/>
      <w:ind w:left="720"/>
      <w:contextualSpacing/>
      <w:jc w:val="both"/>
    </w:pPr>
    <w:rPr>
      <w:rFonts w:ascii="Gill Sans MT" w:eastAsia="Gill Sans MT" w:hAnsi="Gill Sans MT"/>
      <w:sz w:val="22"/>
      <w:szCs w:val="22"/>
      <w:lang w:eastAsia="en-US"/>
    </w:rPr>
  </w:style>
  <w:style w:type="paragraph" w:customStyle="1" w:styleId="Prrafodelista1">
    <w:name w:val="Párrafo de lista1"/>
    <w:basedOn w:val="Normal"/>
    <w:uiPriority w:val="34"/>
    <w:qFormat/>
    <w:rsid w:val="006B4AE6"/>
    <w:pPr>
      <w:spacing w:after="200" w:line="276" w:lineRule="auto"/>
      <w:ind w:left="720"/>
      <w:contextualSpacing/>
      <w:jc w:val="both"/>
    </w:pPr>
    <w:rPr>
      <w:rFonts w:ascii="Gill Sans MT" w:hAnsi="Gill Sans MT"/>
      <w:sz w:val="22"/>
      <w:szCs w:val="22"/>
      <w:lang w:eastAsia="en-US"/>
    </w:rPr>
  </w:style>
  <w:style w:type="paragraph" w:styleId="Textonotapie">
    <w:name w:val="footnote text"/>
    <w:basedOn w:val="Normal"/>
    <w:link w:val="TextonotapieCar"/>
    <w:semiHidden/>
    <w:unhideWhenUsed/>
    <w:rsid w:val="006B4AE6"/>
    <w:pPr>
      <w:jc w:val="both"/>
    </w:pPr>
    <w:rPr>
      <w:rFonts w:ascii="Gill Sans MT" w:hAnsi="Gill Sans MT"/>
      <w:sz w:val="20"/>
      <w:szCs w:val="20"/>
      <w:lang w:eastAsia="en-US"/>
    </w:rPr>
  </w:style>
  <w:style w:type="character" w:customStyle="1" w:styleId="TextonotapieCar">
    <w:name w:val="Texto nota pie Car"/>
    <w:basedOn w:val="Fuentedeprrafopredeter"/>
    <w:link w:val="Textonotapie"/>
    <w:semiHidden/>
    <w:rsid w:val="006B4AE6"/>
    <w:rPr>
      <w:rFonts w:ascii="Gill Sans MT" w:eastAsia="Times New Roman" w:hAnsi="Gill Sans MT" w:cs="Times New Roman"/>
      <w:sz w:val="20"/>
      <w:szCs w:val="20"/>
    </w:rPr>
  </w:style>
  <w:style w:type="paragraph" w:customStyle="1" w:styleId="Notaalpie">
    <w:name w:val="Nota al pie"/>
    <w:basedOn w:val="Textonotapie"/>
    <w:link w:val="NotaalpieCar"/>
    <w:qFormat/>
    <w:rsid w:val="006B4AE6"/>
    <w:rPr>
      <w:sz w:val="18"/>
    </w:rPr>
  </w:style>
  <w:style w:type="character" w:customStyle="1" w:styleId="NotaalpieCar">
    <w:name w:val="Nota al pie Car"/>
    <w:basedOn w:val="TextonotapieCar"/>
    <w:link w:val="Notaalpie"/>
    <w:locked/>
    <w:rsid w:val="006B4AE6"/>
    <w:rPr>
      <w:rFonts w:ascii="Gill Sans MT" w:eastAsia="Times New Roman" w:hAnsi="Gill Sans MT" w:cs="Times New Roman"/>
      <w:sz w:val="18"/>
      <w:szCs w:val="20"/>
    </w:rPr>
  </w:style>
  <w:style w:type="paragraph" w:styleId="Epgrafe">
    <w:name w:val="caption"/>
    <w:basedOn w:val="Normal"/>
    <w:next w:val="Normal"/>
    <w:qFormat/>
    <w:rsid w:val="006B4AE6"/>
    <w:pPr>
      <w:spacing w:before="120"/>
      <w:ind w:left="57" w:right="57"/>
    </w:pPr>
    <w:rPr>
      <w:rFonts w:ascii="Arial" w:hAnsi="Arial"/>
      <w:b/>
      <w:sz w:val="18"/>
      <w:szCs w:val="20"/>
      <w:lang w:val="es-ES_tradnl"/>
    </w:rPr>
  </w:style>
  <w:style w:type="paragraph" w:styleId="Encabezado">
    <w:name w:val="header"/>
    <w:basedOn w:val="Normal"/>
    <w:link w:val="EncabezadoCar"/>
    <w:rsid w:val="006B4AE6"/>
    <w:pPr>
      <w:tabs>
        <w:tab w:val="center" w:pos="4252"/>
        <w:tab w:val="right" w:pos="8504"/>
      </w:tabs>
      <w:spacing w:before="120"/>
      <w:ind w:left="57" w:right="57"/>
      <w:jc w:val="both"/>
    </w:pPr>
    <w:rPr>
      <w:rFonts w:ascii="Arial" w:hAnsi="Arial"/>
      <w:sz w:val="16"/>
      <w:szCs w:val="20"/>
      <w:lang w:val="es-ES_tradnl"/>
    </w:rPr>
  </w:style>
  <w:style w:type="character" w:customStyle="1" w:styleId="EncabezadoCar">
    <w:name w:val="Encabezado Car"/>
    <w:basedOn w:val="Fuentedeprrafopredeter"/>
    <w:link w:val="Encabezado"/>
    <w:rsid w:val="006B4AE6"/>
    <w:rPr>
      <w:rFonts w:ascii="Arial" w:eastAsia="Times New Roman" w:hAnsi="Arial" w:cs="Times New Roman"/>
      <w:sz w:val="16"/>
      <w:szCs w:val="20"/>
      <w:lang w:val="es-ES_tradnl" w:eastAsia="es-ES"/>
    </w:rPr>
  </w:style>
  <w:style w:type="paragraph" w:styleId="Piedepgina">
    <w:name w:val="footer"/>
    <w:basedOn w:val="Normal"/>
    <w:link w:val="PiedepginaCar"/>
    <w:uiPriority w:val="99"/>
    <w:unhideWhenUsed/>
    <w:rsid w:val="006B4AE6"/>
    <w:pPr>
      <w:tabs>
        <w:tab w:val="center" w:pos="4252"/>
        <w:tab w:val="right" w:pos="8504"/>
      </w:tabs>
      <w:jc w:val="both"/>
    </w:pPr>
    <w:rPr>
      <w:rFonts w:ascii="Gill Sans MT" w:hAnsi="Gill Sans MT"/>
      <w:sz w:val="22"/>
      <w:szCs w:val="22"/>
      <w:lang w:eastAsia="en-US"/>
    </w:rPr>
  </w:style>
  <w:style w:type="character" w:customStyle="1" w:styleId="PiedepginaCar">
    <w:name w:val="Pie de página Car"/>
    <w:basedOn w:val="Fuentedeprrafopredeter"/>
    <w:link w:val="Piedepgina"/>
    <w:uiPriority w:val="99"/>
    <w:rsid w:val="006B4AE6"/>
    <w:rPr>
      <w:rFonts w:ascii="Gill Sans MT" w:eastAsia="Times New Roman" w:hAnsi="Gill Sans MT" w:cs="Times New Roman"/>
    </w:rPr>
  </w:style>
  <w:style w:type="paragraph" w:styleId="Textodeglobo">
    <w:name w:val="Balloon Text"/>
    <w:basedOn w:val="Normal"/>
    <w:link w:val="TextodegloboCar"/>
    <w:semiHidden/>
    <w:unhideWhenUsed/>
    <w:rsid w:val="006B4AE6"/>
    <w:pPr>
      <w:jc w:val="both"/>
    </w:pPr>
    <w:rPr>
      <w:rFonts w:ascii="Tahoma" w:hAnsi="Tahoma" w:cs="Tahoma"/>
      <w:sz w:val="16"/>
      <w:szCs w:val="16"/>
      <w:lang w:eastAsia="en-US"/>
    </w:rPr>
  </w:style>
  <w:style w:type="character" w:customStyle="1" w:styleId="TextodegloboCar">
    <w:name w:val="Texto de globo Car"/>
    <w:basedOn w:val="Fuentedeprrafopredeter"/>
    <w:link w:val="Textodeglobo"/>
    <w:semiHidden/>
    <w:rsid w:val="006B4AE6"/>
    <w:rPr>
      <w:rFonts w:ascii="Tahoma" w:eastAsia="Times New Roman" w:hAnsi="Tahoma" w:cs="Tahoma"/>
      <w:sz w:val="16"/>
      <w:szCs w:val="16"/>
    </w:rPr>
  </w:style>
  <w:style w:type="paragraph" w:customStyle="1" w:styleId="Normal8pt">
    <w:name w:val="Normal + 8 pt"/>
    <w:aliases w:val="Negrita,Derecha"/>
    <w:basedOn w:val="Normal"/>
    <w:rsid w:val="006B4AE6"/>
    <w:pPr>
      <w:spacing w:before="120"/>
      <w:ind w:left="57" w:right="57" w:firstLineChars="100" w:firstLine="180"/>
      <w:jc w:val="both"/>
    </w:pPr>
    <w:rPr>
      <w:rFonts w:ascii="Arial" w:hAnsi="Arial" w:cs="Arial"/>
      <w:b/>
      <w:bCs/>
      <w:i/>
      <w:iCs/>
      <w:sz w:val="18"/>
      <w:szCs w:val="18"/>
    </w:rPr>
  </w:style>
  <w:style w:type="paragraph" w:styleId="NormalWeb">
    <w:name w:val="Normal (Web)"/>
    <w:basedOn w:val="Normal"/>
    <w:unhideWhenUsed/>
    <w:rsid w:val="006B4AE6"/>
    <w:pPr>
      <w:spacing w:before="100" w:beforeAutospacing="1" w:after="100" w:afterAutospacing="1"/>
    </w:pPr>
  </w:style>
  <w:style w:type="paragraph" w:styleId="z-Principiodelformulario">
    <w:name w:val="HTML Top of Form"/>
    <w:basedOn w:val="Normal"/>
    <w:next w:val="Normal"/>
    <w:link w:val="z-PrincipiodelformularioCar"/>
    <w:hidden/>
    <w:rsid w:val="006B4AE6"/>
    <w:pPr>
      <w:pBdr>
        <w:bottom w:val="single" w:sz="6" w:space="1" w:color="auto"/>
      </w:pBdr>
      <w:spacing w:before="120"/>
      <w:ind w:left="57" w:right="57"/>
      <w:jc w:val="center"/>
    </w:pPr>
    <w:rPr>
      <w:rFonts w:ascii="Arial" w:eastAsia="Arial Unicode MS" w:hAnsi="Arial" w:cs="Arial"/>
      <w:vanish/>
      <w:sz w:val="16"/>
      <w:szCs w:val="16"/>
    </w:rPr>
  </w:style>
  <w:style w:type="character" w:customStyle="1" w:styleId="z-PrincipiodelformularioCar">
    <w:name w:val="z-Principio del formulario Car"/>
    <w:basedOn w:val="Fuentedeprrafopredeter"/>
    <w:link w:val="z-Principiodelformulario"/>
    <w:rsid w:val="006B4AE6"/>
    <w:rPr>
      <w:rFonts w:ascii="Arial" w:eastAsia="Arial Unicode MS" w:hAnsi="Arial" w:cs="Arial"/>
      <w:vanish/>
      <w:sz w:val="16"/>
      <w:szCs w:val="16"/>
      <w:lang w:eastAsia="es-ES"/>
    </w:rPr>
  </w:style>
  <w:style w:type="paragraph" w:customStyle="1" w:styleId="xl59">
    <w:name w:val="xl59"/>
    <w:basedOn w:val="Normal"/>
    <w:rsid w:val="006B4AE6"/>
    <w:pPr>
      <w:pBdr>
        <w:left w:val="single" w:sz="4" w:space="0" w:color="auto"/>
        <w:right w:val="single" w:sz="4" w:space="0" w:color="010000"/>
      </w:pBdr>
      <w:spacing w:before="100" w:beforeAutospacing="1" w:after="100" w:afterAutospacing="1"/>
      <w:ind w:left="57" w:right="57"/>
    </w:pPr>
    <w:rPr>
      <w:rFonts w:ascii="Arial" w:eastAsia="Arial Unicode MS" w:hAnsi="Arial" w:cs="Arial"/>
      <w:sz w:val="18"/>
      <w:szCs w:val="18"/>
    </w:rPr>
  </w:style>
  <w:style w:type="character" w:styleId="Hipervnculo">
    <w:name w:val="Hyperlink"/>
    <w:basedOn w:val="Fuentedeprrafopredeter"/>
    <w:uiPriority w:val="99"/>
    <w:unhideWhenUsed/>
    <w:rsid w:val="006B4AE6"/>
    <w:rPr>
      <w:rFonts w:cs="Times New Roman"/>
      <w:color w:val="8DC765"/>
      <w:u w:val="single"/>
    </w:rPr>
  </w:style>
  <w:style w:type="paragraph" w:customStyle="1" w:styleId="Ttulo21">
    <w:name w:val="Título 2.1"/>
    <w:basedOn w:val="Ttulo2"/>
    <w:next w:val="Normal"/>
    <w:link w:val="Ttulo21Car"/>
    <w:uiPriority w:val="3"/>
    <w:qFormat/>
    <w:rsid w:val="006B4AE6"/>
    <w:rPr>
      <w:sz w:val="24"/>
    </w:rPr>
  </w:style>
  <w:style w:type="character" w:customStyle="1" w:styleId="Ttulo21Car">
    <w:name w:val="Título 2.1 Car"/>
    <w:basedOn w:val="Ttulo2Car"/>
    <w:link w:val="Ttulo21"/>
    <w:uiPriority w:val="3"/>
    <w:locked/>
    <w:rsid w:val="006B4AE6"/>
    <w:rPr>
      <w:rFonts w:ascii="Gill Sans MT" w:eastAsia="Times New Roman" w:hAnsi="Gill Sans MT" w:cs="Times New Roman"/>
      <w:bCs/>
      <w:color w:val="2A6C7D"/>
      <w:sz w:val="24"/>
      <w:szCs w:val="26"/>
      <w:u w:val="single"/>
    </w:rPr>
  </w:style>
  <w:style w:type="paragraph" w:styleId="ndice1">
    <w:name w:val="index 1"/>
    <w:basedOn w:val="Normal"/>
    <w:next w:val="Normal"/>
    <w:autoRedefine/>
    <w:uiPriority w:val="99"/>
    <w:semiHidden/>
    <w:unhideWhenUsed/>
    <w:rsid w:val="006B4AE6"/>
    <w:pPr>
      <w:ind w:left="220" w:hanging="220"/>
      <w:jc w:val="both"/>
    </w:pPr>
    <w:rPr>
      <w:rFonts w:ascii="Gill Sans MT" w:hAnsi="Gill Sans MT"/>
      <w:sz w:val="22"/>
      <w:szCs w:val="22"/>
      <w:lang w:eastAsia="en-US"/>
    </w:rPr>
  </w:style>
  <w:style w:type="paragraph" w:customStyle="1" w:styleId="TtulodeTDC1">
    <w:name w:val="Título de TDC1"/>
    <w:basedOn w:val="Ttulo1"/>
    <w:next w:val="Normal"/>
    <w:uiPriority w:val="39"/>
    <w:qFormat/>
    <w:rsid w:val="006B4AE6"/>
    <w:pPr>
      <w:jc w:val="left"/>
      <w:outlineLvl w:val="9"/>
    </w:pPr>
    <w:rPr>
      <w:b w:val="0"/>
    </w:rPr>
  </w:style>
  <w:style w:type="paragraph" w:styleId="TDC1">
    <w:name w:val="toc 1"/>
    <w:basedOn w:val="Normal"/>
    <w:next w:val="Normal"/>
    <w:autoRedefine/>
    <w:uiPriority w:val="39"/>
    <w:unhideWhenUsed/>
    <w:rsid w:val="006B4AE6"/>
    <w:pPr>
      <w:tabs>
        <w:tab w:val="right" w:leader="dot" w:pos="8777"/>
      </w:tabs>
      <w:spacing w:after="100" w:line="276" w:lineRule="auto"/>
      <w:jc w:val="both"/>
    </w:pPr>
    <w:rPr>
      <w:rFonts w:ascii="Gill Sans MT" w:hAnsi="Gill Sans MT"/>
      <w:sz w:val="22"/>
      <w:szCs w:val="22"/>
      <w:lang w:eastAsia="en-US"/>
    </w:rPr>
  </w:style>
  <w:style w:type="paragraph" w:styleId="TDC2">
    <w:name w:val="toc 2"/>
    <w:basedOn w:val="Normal"/>
    <w:next w:val="Normal"/>
    <w:autoRedefine/>
    <w:uiPriority w:val="39"/>
    <w:unhideWhenUsed/>
    <w:rsid w:val="006B4AE6"/>
    <w:pPr>
      <w:tabs>
        <w:tab w:val="right" w:leader="dot" w:pos="8494"/>
      </w:tabs>
      <w:spacing w:after="80" w:line="276" w:lineRule="auto"/>
      <w:ind w:left="221"/>
      <w:jc w:val="both"/>
    </w:pPr>
    <w:rPr>
      <w:rFonts w:ascii="Gill Sans MT" w:hAnsi="Gill Sans MT"/>
      <w:sz w:val="20"/>
      <w:szCs w:val="22"/>
      <w:lang w:eastAsia="en-US"/>
    </w:rPr>
  </w:style>
  <w:style w:type="paragraph" w:styleId="TDC3">
    <w:name w:val="toc 3"/>
    <w:basedOn w:val="Normal"/>
    <w:next w:val="Normal"/>
    <w:autoRedefine/>
    <w:uiPriority w:val="39"/>
    <w:unhideWhenUsed/>
    <w:rsid w:val="006B4AE6"/>
    <w:pPr>
      <w:tabs>
        <w:tab w:val="right" w:leader="dot" w:pos="8505"/>
      </w:tabs>
      <w:spacing w:after="100" w:line="276" w:lineRule="auto"/>
      <w:ind w:left="440"/>
      <w:jc w:val="both"/>
    </w:pPr>
    <w:rPr>
      <w:rFonts w:ascii="Gill Sans MT" w:hAnsi="Gill Sans MT"/>
      <w:sz w:val="18"/>
      <w:szCs w:val="22"/>
      <w:lang w:eastAsia="en-US"/>
    </w:rPr>
  </w:style>
  <w:style w:type="paragraph" w:styleId="Tabladeilustraciones">
    <w:name w:val="table of figures"/>
    <w:basedOn w:val="Normal"/>
    <w:next w:val="Normal"/>
    <w:uiPriority w:val="99"/>
    <w:unhideWhenUsed/>
    <w:rsid w:val="006B4AE6"/>
    <w:pPr>
      <w:spacing w:line="276" w:lineRule="auto"/>
      <w:jc w:val="both"/>
    </w:pPr>
    <w:rPr>
      <w:rFonts w:ascii="Gill Sans MT" w:hAnsi="Gill Sans MT"/>
      <w:sz w:val="22"/>
      <w:szCs w:val="22"/>
      <w:lang w:eastAsia="en-US"/>
    </w:rPr>
  </w:style>
  <w:style w:type="paragraph" w:styleId="TDC5">
    <w:name w:val="toc 5"/>
    <w:basedOn w:val="Normal"/>
    <w:next w:val="Normal"/>
    <w:autoRedefine/>
    <w:uiPriority w:val="39"/>
    <w:unhideWhenUsed/>
    <w:rsid w:val="006B4AE6"/>
    <w:pPr>
      <w:tabs>
        <w:tab w:val="right" w:leader="dot" w:pos="8505"/>
      </w:tabs>
      <w:spacing w:after="100" w:line="276" w:lineRule="auto"/>
      <w:ind w:left="880"/>
      <w:jc w:val="both"/>
    </w:pPr>
    <w:rPr>
      <w:rFonts w:ascii="Gill Sans MT" w:hAnsi="Gill Sans MT"/>
      <w:sz w:val="18"/>
      <w:szCs w:val="22"/>
      <w:lang w:eastAsia="en-US"/>
    </w:rPr>
  </w:style>
  <w:style w:type="paragraph" w:customStyle="1" w:styleId="Ttuloprincipal">
    <w:name w:val="Título principal"/>
    <w:basedOn w:val="Ttulo"/>
    <w:link w:val="TtuloprincipalCar"/>
    <w:qFormat/>
    <w:rsid w:val="006B4AE6"/>
    <w:pPr>
      <w:jc w:val="center"/>
    </w:pPr>
    <w:rPr>
      <w:smallCaps/>
      <w:sz w:val="72"/>
    </w:rPr>
  </w:style>
  <w:style w:type="character" w:customStyle="1" w:styleId="TtuloprincipalCar">
    <w:name w:val="Título principal Car"/>
    <w:basedOn w:val="TtuloCar"/>
    <w:link w:val="Ttuloprincipal"/>
    <w:locked/>
    <w:rsid w:val="006B4AE6"/>
    <w:rPr>
      <w:rFonts w:ascii="Gill Sans MT" w:eastAsia="Times New Roman" w:hAnsi="Gill Sans MT" w:cs="Times New Roman"/>
      <w:smallCaps/>
      <w:color w:val="3B1D15"/>
      <w:spacing w:val="5"/>
      <w:kern w:val="28"/>
      <w:sz w:val="72"/>
      <w:szCs w:val="52"/>
    </w:rPr>
  </w:style>
  <w:style w:type="paragraph" w:customStyle="1" w:styleId="Ttulodetablasespecial">
    <w:name w:val="Título de tablas especial"/>
    <w:basedOn w:val="Ttulo3"/>
    <w:link w:val="TtulodetablasespecialCar"/>
    <w:qFormat/>
    <w:rsid w:val="006B4AE6"/>
  </w:style>
  <w:style w:type="character" w:customStyle="1" w:styleId="TtulodetablasespecialCar">
    <w:name w:val="Título de tablas especial Car"/>
    <w:basedOn w:val="Ttulo3Car"/>
    <w:link w:val="Ttulodetablasespecial"/>
    <w:locked/>
    <w:rsid w:val="006B4AE6"/>
    <w:rPr>
      <w:rFonts w:ascii="Gill Sans MT" w:eastAsia="Times New Roman" w:hAnsi="Gill Sans MT" w:cs="Times New Roman"/>
      <w:bCs/>
      <w:color w:val="3891A7"/>
      <w:sz w:val="24"/>
    </w:rPr>
  </w:style>
  <w:style w:type="character" w:customStyle="1" w:styleId="TextocomentarioCar">
    <w:name w:val="Texto comentario Car"/>
    <w:basedOn w:val="Fuentedeprrafopredeter"/>
    <w:link w:val="Textocomentario"/>
    <w:uiPriority w:val="99"/>
    <w:semiHidden/>
    <w:rsid w:val="006B4AE6"/>
    <w:rPr>
      <w:rFonts w:ascii="Gill Sans MT" w:eastAsia="Times New Roman" w:hAnsi="Gill Sans MT" w:cs="Times New Roman"/>
      <w:sz w:val="20"/>
      <w:szCs w:val="20"/>
    </w:rPr>
  </w:style>
  <w:style w:type="paragraph" w:styleId="Textocomentario">
    <w:name w:val="annotation text"/>
    <w:basedOn w:val="Normal"/>
    <w:link w:val="TextocomentarioCar"/>
    <w:uiPriority w:val="99"/>
    <w:semiHidden/>
    <w:unhideWhenUsed/>
    <w:rsid w:val="006B4AE6"/>
    <w:pPr>
      <w:spacing w:after="200"/>
      <w:jc w:val="both"/>
    </w:pPr>
    <w:rPr>
      <w:rFonts w:ascii="Gill Sans MT" w:hAnsi="Gill Sans MT"/>
      <w:sz w:val="20"/>
      <w:szCs w:val="20"/>
      <w:lang w:eastAsia="en-US"/>
    </w:rPr>
  </w:style>
  <w:style w:type="character" w:customStyle="1" w:styleId="TextocomentarioCar1">
    <w:name w:val="Texto comentario Car1"/>
    <w:basedOn w:val="Fuentedeprrafopredeter"/>
    <w:uiPriority w:val="99"/>
    <w:semiHidden/>
    <w:rsid w:val="006B4AE6"/>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6B4AE6"/>
    <w:rPr>
      <w:rFonts w:ascii="Gill Sans MT" w:eastAsia="Times New Roman" w:hAnsi="Gill Sans MT"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6B4AE6"/>
    <w:rPr>
      <w:b/>
      <w:bCs/>
    </w:rPr>
  </w:style>
  <w:style w:type="character" w:customStyle="1" w:styleId="AsuntodelcomentarioCar1">
    <w:name w:val="Asunto del comentario Car1"/>
    <w:basedOn w:val="TextocomentarioCar1"/>
    <w:uiPriority w:val="99"/>
    <w:semiHidden/>
    <w:rsid w:val="006B4AE6"/>
    <w:rPr>
      <w:rFonts w:ascii="Times New Roman" w:eastAsia="Times New Roman" w:hAnsi="Times New Roman" w:cs="Times New Roman"/>
      <w:b/>
      <w:bCs/>
      <w:sz w:val="20"/>
      <w:szCs w:val="20"/>
      <w:lang w:eastAsia="es-ES"/>
    </w:rPr>
  </w:style>
  <w:style w:type="character" w:customStyle="1" w:styleId="TextonotaalfinalCar">
    <w:name w:val="Texto nota al final Car"/>
    <w:basedOn w:val="Fuentedeprrafopredeter"/>
    <w:link w:val="Textonotaalfinal"/>
    <w:uiPriority w:val="99"/>
    <w:semiHidden/>
    <w:rsid w:val="006B4AE6"/>
    <w:rPr>
      <w:rFonts w:ascii="Gill Sans MT" w:eastAsia="Times New Roman" w:hAnsi="Gill Sans MT" w:cs="Times New Roman"/>
      <w:sz w:val="20"/>
      <w:szCs w:val="20"/>
    </w:rPr>
  </w:style>
  <w:style w:type="paragraph" w:styleId="Textonotaalfinal">
    <w:name w:val="endnote text"/>
    <w:basedOn w:val="Normal"/>
    <w:link w:val="TextonotaalfinalCar"/>
    <w:uiPriority w:val="99"/>
    <w:semiHidden/>
    <w:unhideWhenUsed/>
    <w:rsid w:val="006B4AE6"/>
    <w:pPr>
      <w:jc w:val="both"/>
    </w:pPr>
    <w:rPr>
      <w:rFonts w:ascii="Gill Sans MT" w:hAnsi="Gill Sans MT"/>
      <w:sz w:val="20"/>
      <w:szCs w:val="20"/>
      <w:lang w:eastAsia="en-US"/>
    </w:rPr>
  </w:style>
  <w:style w:type="character" w:customStyle="1" w:styleId="TextonotaalfinalCar1">
    <w:name w:val="Texto nota al final Car1"/>
    <w:basedOn w:val="Fuentedeprrafopredeter"/>
    <w:uiPriority w:val="99"/>
    <w:semiHidden/>
    <w:rsid w:val="006B4AE6"/>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semiHidden/>
    <w:rsid w:val="006B4AE6"/>
    <w:pPr>
      <w:widowControl w:val="0"/>
      <w:spacing w:after="120" w:line="360" w:lineRule="auto"/>
      <w:jc w:val="both"/>
    </w:pPr>
    <w:rPr>
      <w:rFonts w:ascii="Calibri" w:hAnsi="Calibri"/>
      <w:sz w:val="20"/>
      <w:szCs w:val="20"/>
      <w:lang w:val="es-ES_tradnl"/>
    </w:rPr>
  </w:style>
  <w:style w:type="character" w:customStyle="1" w:styleId="TextoindependienteCar">
    <w:name w:val="Texto independiente Car"/>
    <w:basedOn w:val="Fuentedeprrafopredeter"/>
    <w:link w:val="Textoindependiente"/>
    <w:semiHidden/>
    <w:rsid w:val="006B4AE6"/>
    <w:rPr>
      <w:rFonts w:ascii="Calibri" w:eastAsia="Times New Roman" w:hAnsi="Calibri" w:cs="Times New Roman"/>
      <w:sz w:val="20"/>
      <w:szCs w:val="20"/>
      <w:lang w:val="es-ES_tradnl" w:eastAsia="es-ES"/>
    </w:rPr>
  </w:style>
  <w:style w:type="paragraph" w:styleId="TtulodeTDC">
    <w:name w:val="TOC Heading"/>
    <w:basedOn w:val="Ttulo1"/>
    <w:next w:val="Normal"/>
    <w:uiPriority w:val="39"/>
    <w:qFormat/>
    <w:rsid w:val="006B4AE6"/>
    <w:pPr>
      <w:jc w:val="left"/>
      <w:outlineLvl w:val="9"/>
    </w:pPr>
    <w:rPr>
      <w:b w:val="0"/>
    </w:rPr>
  </w:style>
  <w:style w:type="paragraph" w:customStyle="1" w:styleId="Default">
    <w:name w:val="Default"/>
    <w:rsid w:val="006B4AE6"/>
    <w:pPr>
      <w:autoSpaceDE w:val="0"/>
      <w:autoSpaceDN w:val="0"/>
      <w:adjustRightInd w:val="0"/>
    </w:pPr>
    <w:rPr>
      <w:rFonts w:ascii="Verdana" w:hAnsi="Verdana" w:cs="Verdana"/>
      <w:color w:val="000000"/>
      <w:sz w:val="24"/>
      <w:szCs w:val="24"/>
    </w:rPr>
  </w:style>
  <w:style w:type="paragraph" w:styleId="Sangra3detindependiente">
    <w:name w:val="Body Text Indent 3"/>
    <w:basedOn w:val="Normal"/>
    <w:link w:val="Sangra3detindependienteCar"/>
    <w:rsid w:val="006B4AE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B4AE6"/>
    <w:rPr>
      <w:rFonts w:ascii="Times New Roman" w:eastAsia="Times New Roman" w:hAnsi="Times New Roman" w:cs="Times New Roman"/>
      <w:sz w:val="16"/>
      <w:szCs w:val="16"/>
      <w:lang w:eastAsia="es-ES"/>
    </w:rPr>
  </w:style>
  <w:style w:type="character" w:customStyle="1" w:styleId="EstiloTahoma">
    <w:name w:val="Estilo Tahoma"/>
    <w:basedOn w:val="Fuentedeprrafopredeter"/>
    <w:rsid w:val="006B4AE6"/>
    <w:rPr>
      <w:rFonts w:ascii="Tahoma" w:hAnsi="Tahoma" w:cs="Times New Roman"/>
      <w:sz w:val="22"/>
      <w:szCs w:val="22"/>
    </w:rPr>
  </w:style>
  <w:style w:type="character" w:styleId="Textoennegrita">
    <w:name w:val="Strong"/>
    <w:uiPriority w:val="22"/>
    <w:qFormat/>
    <w:rsid w:val="006B4AE6"/>
    <w:rPr>
      <w:b/>
      <w:bCs/>
    </w:rPr>
  </w:style>
  <w:style w:type="character" w:styleId="Hipervnculovisitado">
    <w:name w:val="FollowedHyperlink"/>
    <w:basedOn w:val="Fuentedeprrafopredeter"/>
    <w:uiPriority w:val="99"/>
    <w:semiHidden/>
    <w:unhideWhenUsed/>
    <w:rsid w:val="006B4AE6"/>
    <w:rPr>
      <w:color w:val="800080"/>
      <w:u w:val="single"/>
    </w:rPr>
  </w:style>
  <w:style w:type="paragraph" w:customStyle="1" w:styleId="xl74">
    <w:name w:val="xl74"/>
    <w:basedOn w:val="Normal"/>
    <w:rsid w:val="006B4AE6"/>
    <w:pPr>
      <w:shd w:val="clear" w:color="000000" w:fill="C0C0C0"/>
      <w:spacing w:before="100" w:beforeAutospacing="1" w:after="100" w:afterAutospacing="1"/>
      <w:jc w:val="center"/>
    </w:pPr>
    <w:rPr>
      <w:rFonts w:ascii="Arial" w:hAnsi="Arial" w:cs="Arial"/>
      <w:b/>
      <w:bCs/>
      <w:color w:val="000000"/>
      <w:sz w:val="16"/>
      <w:szCs w:val="16"/>
    </w:rPr>
  </w:style>
  <w:style w:type="paragraph" w:customStyle="1" w:styleId="xl75">
    <w:name w:val="xl75"/>
    <w:basedOn w:val="Normal"/>
    <w:rsid w:val="006B4AE6"/>
    <w:pPr>
      <w:spacing w:before="100" w:beforeAutospacing="1" w:after="100" w:afterAutospacing="1"/>
    </w:pPr>
    <w:rPr>
      <w:rFonts w:ascii="Arial" w:hAnsi="Arial" w:cs="Arial"/>
      <w:color w:val="000000"/>
      <w:sz w:val="16"/>
      <w:szCs w:val="16"/>
    </w:rPr>
  </w:style>
  <w:style w:type="paragraph" w:customStyle="1" w:styleId="xl76">
    <w:name w:val="xl76"/>
    <w:basedOn w:val="Normal"/>
    <w:rsid w:val="006B4AE6"/>
    <w:pPr>
      <w:spacing w:before="100" w:beforeAutospacing="1" w:after="100" w:afterAutospacing="1"/>
    </w:pPr>
    <w:rPr>
      <w:rFonts w:ascii="Arial" w:hAnsi="Arial" w:cs="Arial"/>
      <w:color w:val="000000"/>
      <w:sz w:val="16"/>
      <w:szCs w:val="16"/>
    </w:rPr>
  </w:style>
  <w:style w:type="paragraph" w:customStyle="1" w:styleId="xl77">
    <w:name w:val="xl77"/>
    <w:basedOn w:val="Normal"/>
    <w:rsid w:val="006B4AE6"/>
    <w:pPr>
      <w:spacing w:before="100" w:beforeAutospacing="1" w:after="100" w:afterAutospacing="1"/>
    </w:pPr>
    <w:rPr>
      <w:rFonts w:ascii="Arial Narrow" w:hAnsi="Arial Narrow"/>
    </w:rPr>
  </w:style>
  <w:style w:type="paragraph" w:customStyle="1" w:styleId="xl78">
    <w:name w:val="xl78"/>
    <w:basedOn w:val="Normal"/>
    <w:rsid w:val="006B4AE6"/>
    <w:pPr>
      <w:spacing w:before="100" w:beforeAutospacing="1" w:after="100" w:afterAutospacing="1"/>
    </w:pPr>
    <w:rPr>
      <w:rFonts w:ascii="Arial Narrow" w:hAnsi="Arial Narrow"/>
      <w:color w:val="000000"/>
      <w:sz w:val="16"/>
      <w:szCs w:val="16"/>
    </w:rPr>
  </w:style>
  <w:style w:type="paragraph" w:customStyle="1" w:styleId="xl79">
    <w:name w:val="xl79"/>
    <w:basedOn w:val="Normal"/>
    <w:rsid w:val="006B4AE6"/>
    <w:pPr>
      <w:spacing w:before="100" w:beforeAutospacing="1" w:after="100" w:afterAutospacing="1"/>
    </w:pPr>
    <w:rPr>
      <w:rFonts w:ascii="Arial Narrow" w:hAnsi="Arial Narrow"/>
      <w:color w:val="000000"/>
      <w:sz w:val="16"/>
      <w:szCs w:val="16"/>
    </w:rPr>
  </w:style>
  <w:style w:type="character" w:customStyle="1" w:styleId="apple-converted-space">
    <w:name w:val="apple-converted-space"/>
    <w:rsid w:val="006B4AE6"/>
  </w:style>
  <w:style w:type="character" w:customStyle="1" w:styleId="bodytext1">
    <w:name w:val="bodytext1"/>
    <w:rsid w:val="006B4AE6"/>
    <w:rPr>
      <w:rFonts w:ascii="Verdana" w:hAnsi="Verdana" w:hint="default"/>
      <w:b w:val="0"/>
      <w:bCs w:val="0"/>
      <w:i w:val="0"/>
      <w:iCs w:val="0"/>
      <w:color w:val="000000"/>
      <w:sz w:val="16"/>
      <w:szCs w:val="16"/>
    </w:rPr>
  </w:style>
  <w:style w:type="character" w:styleId="nfasis">
    <w:name w:val="Emphasis"/>
    <w:uiPriority w:val="20"/>
    <w:qFormat/>
    <w:rsid w:val="006B4AE6"/>
    <w:rPr>
      <w:i/>
      <w:iCs/>
    </w:rPr>
  </w:style>
  <w:style w:type="paragraph" w:styleId="Textoindependiente2">
    <w:name w:val="Body Text 2"/>
    <w:basedOn w:val="Normal"/>
    <w:link w:val="Textoindependiente2Car"/>
    <w:uiPriority w:val="99"/>
    <w:semiHidden/>
    <w:unhideWhenUsed/>
    <w:rsid w:val="006B4AE6"/>
    <w:pPr>
      <w:spacing w:after="120" w:line="480" w:lineRule="auto"/>
      <w:jc w:val="both"/>
    </w:pPr>
    <w:rPr>
      <w:rFonts w:ascii="Gill Sans MT" w:hAnsi="Gill Sans MT"/>
      <w:sz w:val="22"/>
      <w:szCs w:val="22"/>
      <w:lang w:eastAsia="en-US"/>
    </w:rPr>
  </w:style>
  <w:style w:type="character" w:customStyle="1" w:styleId="Textoindependiente2Car">
    <w:name w:val="Texto independiente 2 Car"/>
    <w:basedOn w:val="Fuentedeprrafopredeter"/>
    <w:link w:val="Textoindependiente2"/>
    <w:uiPriority w:val="99"/>
    <w:semiHidden/>
    <w:rsid w:val="006B4AE6"/>
    <w:rPr>
      <w:rFonts w:ascii="Gill Sans MT" w:eastAsia="Times New Roman" w:hAnsi="Gill Sans MT" w:cs="Times New Roman"/>
    </w:rPr>
  </w:style>
  <w:style w:type="paragraph" w:customStyle="1" w:styleId="CM6">
    <w:name w:val="CM6"/>
    <w:basedOn w:val="Default"/>
    <w:next w:val="Default"/>
    <w:rsid w:val="006B4AE6"/>
    <w:pPr>
      <w:widowControl w:val="0"/>
      <w:spacing w:after="500"/>
    </w:pPr>
    <w:rPr>
      <w:rFonts w:ascii="Arial" w:eastAsia="Times New Roman" w:hAnsi="Arial" w:cs="Times New Roman"/>
      <w:color w:val="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82A79-5305-41D8-B36D-84DBF6ED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1924</Words>
  <Characters>10585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Torijano</dc:creator>
  <cp:lastModifiedBy>Alicia Torijano</cp:lastModifiedBy>
  <cp:revision>5</cp:revision>
  <cp:lastPrinted>2016-03-08T12:40:00Z</cp:lastPrinted>
  <dcterms:created xsi:type="dcterms:W3CDTF">2016-03-08T12:19:00Z</dcterms:created>
  <dcterms:modified xsi:type="dcterms:W3CDTF">2016-03-08T12:44:00Z</dcterms:modified>
</cp:coreProperties>
</file>