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C0" w:rsidRPr="00183CC0" w:rsidRDefault="00183CC0" w:rsidP="00B81982">
      <w:pPr>
        <w:autoSpaceDE w:val="0"/>
        <w:autoSpaceDN w:val="0"/>
        <w:adjustRightInd w:val="0"/>
        <w:spacing w:after="0" w:line="240" w:lineRule="auto"/>
        <w:jc w:val="right"/>
        <w:rPr>
          <w:rFonts w:asciiTheme="minorHAnsi" w:hAnsiTheme="minorHAnsi" w:cs="HelveticaNeueLTStd-Lt"/>
          <w:b/>
          <w:color w:val="548DD4" w:themeColor="text2" w:themeTint="99"/>
          <w:sz w:val="36"/>
          <w:szCs w:val="36"/>
          <w:lang w:eastAsia="es-ES"/>
        </w:rPr>
      </w:pPr>
      <w:r w:rsidRPr="00183CC0">
        <w:rPr>
          <w:rFonts w:asciiTheme="minorHAnsi" w:hAnsiTheme="minorHAnsi" w:cs="HelveticaNeueLTStd-Lt"/>
          <w:b/>
          <w:color w:val="548DD4" w:themeColor="text2" w:themeTint="99"/>
          <w:sz w:val="36"/>
          <w:szCs w:val="36"/>
          <w:lang w:eastAsia="es-ES"/>
        </w:rPr>
        <w:t>NOTA DE PRENSA</w:t>
      </w:r>
    </w:p>
    <w:p w:rsidR="00B81982" w:rsidRPr="005655E7" w:rsidRDefault="00B81982" w:rsidP="00B81982">
      <w:pPr>
        <w:autoSpaceDE w:val="0"/>
        <w:autoSpaceDN w:val="0"/>
        <w:adjustRightInd w:val="0"/>
        <w:spacing w:after="0" w:line="240" w:lineRule="auto"/>
        <w:jc w:val="right"/>
        <w:rPr>
          <w:rFonts w:asciiTheme="minorHAnsi" w:hAnsiTheme="minorHAnsi" w:cs="HelveticaNeueLTStd-Lt"/>
          <w:lang w:eastAsia="es-ES"/>
        </w:rPr>
      </w:pPr>
      <w:r w:rsidRPr="005655E7">
        <w:rPr>
          <w:rFonts w:asciiTheme="minorHAnsi" w:hAnsiTheme="minorHAnsi" w:cs="HelveticaNeueLTStd-Lt"/>
          <w:lang w:eastAsia="es-ES"/>
        </w:rPr>
        <w:t xml:space="preserve">Madrid, </w:t>
      </w:r>
      <w:r w:rsidR="00097988">
        <w:rPr>
          <w:rFonts w:asciiTheme="minorHAnsi" w:hAnsiTheme="minorHAnsi" w:cs="HelveticaNeueLTStd-Lt"/>
          <w:lang w:eastAsia="es-ES"/>
        </w:rPr>
        <w:t>28</w:t>
      </w:r>
      <w:r w:rsidRPr="005655E7">
        <w:rPr>
          <w:rFonts w:asciiTheme="minorHAnsi" w:hAnsiTheme="minorHAnsi" w:cs="HelveticaNeueLTStd-Lt"/>
          <w:lang w:eastAsia="es-ES"/>
        </w:rPr>
        <w:t xml:space="preserve"> de </w:t>
      </w:r>
      <w:r w:rsidR="00482C22">
        <w:rPr>
          <w:rFonts w:asciiTheme="minorHAnsi" w:hAnsiTheme="minorHAnsi" w:cs="HelveticaNeueLTStd-Lt"/>
          <w:lang w:eastAsia="es-ES"/>
        </w:rPr>
        <w:t>marzo</w:t>
      </w:r>
      <w:r w:rsidR="00F858FC">
        <w:rPr>
          <w:rFonts w:asciiTheme="minorHAnsi" w:hAnsiTheme="minorHAnsi" w:cs="HelveticaNeueLTStd-Lt"/>
          <w:lang w:eastAsia="es-ES"/>
        </w:rPr>
        <w:t xml:space="preserve"> </w:t>
      </w:r>
      <w:r w:rsidRPr="005655E7">
        <w:rPr>
          <w:rFonts w:asciiTheme="minorHAnsi" w:hAnsiTheme="minorHAnsi" w:cs="HelveticaNeueLTStd-Lt"/>
          <w:lang w:eastAsia="es-ES"/>
        </w:rPr>
        <w:t>de 201</w:t>
      </w:r>
      <w:r w:rsidR="00097988">
        <w:rPr>
          <w:rFonts w:asciiTheme="minorHAnsi" w:hAnsiTheme="minorHAnsi" w:cs="HelveticaNeueLTStd-Lt"/>
          <w:lang w:eastAsia="es-ES"/>
        </w:rPr>
        <w:t>9</w:t>
      </w:r>
    </w:p>
    <w:p w:rsidR="0006122D" w:rsidRDefault="0006122D" w:rsidP="0006122D">
      <w:pPr>
        <w:pStyle w:val="Default"/>
      </w:pPr>
    </w:p>
    <w:p w:rsidR="00CD3C69" w:rsidRDefault="00097988" w:rsidP="0006122D">
      <w:pPr>
        <w:pStyle w:val="Default"/>
        <w:jc w:val="center"/>
        <w:rPr>
          <w:b/>
          <w:bCs/>
          <w:color w:val="auto"/>
          <w:sz w:val="40"/>
          <w:szCs w:val="40"/>
        </w:rPr>
      </w:pPr>
      <w:r w:rsidRPr="00CD3C69">
        <w:rPr>
          <w:b/>
          <w:bCs/>
          <w:color w:val="auto"/>
          <w:sz w:val="40"/>
          <w:szCs w:val="40"/>
        </w:rPr>
        <w:t xml:space="preserve">Luis Mateo Díez, </w:t>
      </w:r>
      <w:proofErr w:type="spellStart"/>
      <w:r w:rsidRPr="00CD3C69">
        <w:rPr>
          <w:b/>
          <w:bCs/>
          <w:color w:val="auto"/>
          <w:sz w:val="40"/>
          <w:szCs w:val="40"/>
        </w:rPr>
        <w:t>Lidl</w:t>
      </w:r>
      <w:proofErr w:type="spellEnd"/>
      <w:r w:rsidRPr="00CD3C69">
        <w:rPr>
          <w:b/>
          <w:bCs/>
          <w:color w:val="auto"/>
          <w:sz w:val="40"/>
          <w:szCs w:val="40"/>
        </w:rPr>
        <w:t xml:space="preserve">, </w:t>
      </w:r>
      <w:proofErr w:type="spellStart"/>
      <w:r w:rsidRPr="00CD3C69">
        <w:rPr>
          <w:b/>
          <w:bCs/>
          <w:color w:val="auto"/>
          <w:sz w:val="40"/>
          <w:szCs w:val="40"/>
        </w:rPr>
        <w:t>Nintendo</w:t>
      </w:r>
      <w:proofErr w:type="spellEnd"/>
      <w:r w:rsidRPr="00CD3C69">
        <w:rPr>
          <w:b/>
          <w:bCs/>
          <w:color w:val="auto"/>
          <w:sz w:val="40"/>
          <w:szCs w:val="40"/>
        </w:rPr>
        <w:t xml:space="preserve">, </w:t>
      </w:r>
      <w:proofErr w:type="spellStart"/>
      <w:r w:rsidRPr="00CD3C69">
        <w:rPr>
          <w:b/>
          <w:bCs/>
          <w:color w:val="auto"/>
          <w:sz w:val="40"/>
          <w:szCs w:val="40"/>
        </w:rPr>
        <w:t>Loewe</w:t>
      </w:r>
      <w:proofErr w:type="spellEnd"/>
      <w:r w:rsidRPr="00CD3C69">
        <w:rPr>
          <w:b/>
          <w:bCs/>
          <w:color w:val="auto"/>
          <w:sz w:val="40"/>
          <w:szCs w:val="40"/>
        </w:rPr>
        <w:t xml:space="preserve"> </w:t>
      </w:r>
    </w:p>
    <w:p w:rsidR="00CD3C69" w:rsidRDefault="00097988" w:rsidP="0006122D">
      <w:pPr>
        <w:pStyle w:val="Default"/>
        <w:jc w:val="center"/>
        <w:rPr>
          <w:b/>
          <w:bCs/>
          <w:color w:val="auto"/>
          <w:sz w:val="40"/>
          <w:szCs w:val="40"/>
        </w:rPr>
      </w:pPr>
      <w:proofErr w:type="gramStart"/>
      <w:r w:rsidRPr="00CD3C69">
        <w:rPr>
          <w:b/>
          <w:bCs/>
          <w:color w:val="auto"/>
          <w:sz w:val="40"/>
          <w:szCs w:val="40"/>
        </w:rPr>
        <w:t>y</w:t>
      </w:r>
      <w:proofErr w:type="gramEnd"/>
      <w:r w:rsidRPr="00CD3C69">
        <w:rPr>
          <w:b/>
          <w:bCs/>
          <w:color w:val="auto"/>
          <w:sz w:val="40"/>
          <w:szCs w:val="40"/>
        </w:rPr>
        <w:t xml:space="preserve"> la Fundación </w:t>
      </w:r>
      <w:proofErr w:type="spellStart"/>
      <w:r w:rsidRPr="00CD3C69">
        <w:rPr>
          <w:b/>
          <w:bCs/>
          <w:color w:val="auto"/>
          <w:sz w:val="40"/>
          <w:szCs w:val="40"/>
        </w:rPr>
        <w:t>Pepitamola</w:t>
      </w:r>
      <w:proofErr w:type="spellEnd"/>
      <w:r w:rsidR="0006122D" w:rsidRPr="00CD3C69">
        <w:rPr>
          <w:b/>
          <w:bCs/>
          <w:color w:val="auto"/>
          <w:sz w:val="40"/>
          <w:szCs w:val="40"/>
        </w:rPr>
        <w:t xml:space="preserve">, </w:t>
      </w:r>
    </w:p>
    <w:p w:rsidR="00B81982" w:rsidRDefault="00B81982" w:rsidP="0006122D">
      <w:pPr>
        <w:pStyle w:val="Default"/>
        <w:jc w:val="center"/>
        <w:rPr>
          <w:rFonts w:asciiTheme="minorHAnsi" w:hAnsiTheme="minorHAnsi" w:cs="HelveticaNeueLTStd-Lt"/>
          <w:b/>
          <w:color w:val="auto"/>
          <w:sz w:val="40"/>
          <w:szCs w:val="40"/>
        </w:rPr>
      </w:pPr>
      <w:r w:rsidRPr="00CD3C69">
        <w:rPr>
          <w:rFonts w:asciiTheme="minorHAnsi" w:hAnsiTheme="minorHAnsi" w:cs="HelveticaNeueLTStd-Lt"/>
          <w:b/>
          <w:color w:val="auto"/>
          <w:sz w:val="40"/>
          <w:szCs w:val="40"/>
        </w:rPr>
        <w:t>Premios Valores del Papel 20</w:t>
      </w:r>
      <w:r w:rsidR="00097988" w:rsidRPr="00CD3C69">
        <w:rPr>
          <w:rFonts w:asciiTheme="minorHAnsi" w:hAnsiTheme="minorHAnsi" w:cs="HelveticaNeueLTStd-Lt"/>
          <w:b/>
          <w:color w:val="auto"/>
          <w:sz w:val="40"/>
          <w:szCs w:val="40"/>
        </w:rPr>
        <w:t>19</w:t>
      </w:r>
    </w:p>
    <w:p w:rsidR="00415FF3" w:rsidRPr="00CD3C69" w:rsidRDefault="00415FF3" w:rsidP="0006122D">
      <w:pPr>
        <w:pStyle w:val="Default"/>
        <w:jc w:val="center"/>
        <w:rPr>
          <w:rFonts w:asciiTheme="minorHAnsi" w:hAnsiTheme="minorHAnsi" w:cs="HelveticaNeueLTStd-Lt"/>
          <w:b/>
          <w:color w:val="auto"/>
          <w:sz w:val="40"/>
          <w:szCs w:val="40"/>
        </w:rPr>
      </w:pPr>
    </w:p>
    <w:p w:rsidR="00B81982" w:rsidRDefault="00B86D4B" w:rsidP="00A34313">
      <w:pPr>
        <w:autoSpaceDE w:val="0"/>
        <w:autoSpaceDN w:val="0"/>
        <w:adjustRightInd w:val="0"/>
        <w:spacing w:after="0" w:line="240" w:lineRule="auto"/>
        <w:jc w:val="both"/>
        <w:rPr>
          <w:rFonts w:asciiTheme="minorHAnsi" w:hAnsiTheme="minorHAnsi" w:cs="HelveticaNeueLTStd-Lt"/>
          <w:b/>
          <w:lang w:eastAsia="es-ES"/>
        </w:rPr>
      </w:pPr>
      <w:r w:rsidRPr="00B86D4B">
        <w:rPr>
          <w:rFonts w:asciiTheme="minorHAnsi" w:hAnsiTheme="minorHAnsi" w:cs="HelveticaNeueLTStd-Lt"/>
          <w:b/>
          <w:lang w:eastAsia="es-ES"/>
        </w:rPr>
        <w:pict>
          <v:rect id="_x0000_i1026" style="width:0;height:1.5pt" o:hralign="center" o:hrstd="t" o:hr="t" fillcolor="#a0a0a0" stroked="f"/>
        </w:pict>
      </w:r>
    </w:p>
    <w:p w:rsidR="00482C22" w:rsidRPr="00CD3C69" w:rsidRDefault="00482C22" w:rsidP="00482C22">
      <w:pPr>
        <w:pStyle w:val="NormalWeb"/>
        <w:numPr>
          <w:ilvl w:val="0"/>
          <w:numId w:val="10"/>
        </w:numPr>
        <w:spacing w:before="0" w:beforeAutospacing="0" w:after="0" w:afterAutospacing="0"/>
        <w:jc w:val="both"/>
        <w:rPr>
          <w:rFonts w:asciiTheme="minorHAnsi" w:hAnsiTheme="minorHAnsi"/>
          <w:b/>
        </w:rPr>
      </w:pPr>
      <w:r w:rsidRPr="00CD3C69">
        <w:rPr>
          <w:rFonts w:asciiTheme="minorHAnsi" w:hAnsiTheme="minorHAnsi"/>
          <w:b/>
        </w:rPr>
        <w:t xml:space="preserve">Premios promovidos por </w:t>
      </w:r>
      <w:r w:rsidR="00B40CB6" w:rsidRPr="00CD3C69">
        <w:rPr>
          <w:rFonts w:asciiTheme="minorHAnsi" w:hAnsiTheme="minorHAnsi"/>
          <w:b/>
        </w:rPr>
        <w:t xml:space="preserve">el Foro del Papel, integrado por </w:t>
      </w:r>
      <w:r w:rsidRPr="00CD3C69">
        <w:rPr>
          <w:rFonts w:asciiTheme="minorHAnsi" w:hAnsiTheme="minorHAnsi"/>
          <w:b/>
        </w:rPr>
        <w:t>13 organizaciones de la  industria de la cadena del papel</w:t>
      </w:r>
      <w:r w:rsidR="00B40CB6" w:rsidRPr="00CD3C69">
        <w:rPr>
          <w:rFonts w:asciiTheme="minorHAnsi" w:hAnsiTheme="minorHAnsi"/>
          <w:b/>
        </w:rPr>
        <w:t xml:space="preserve"> (</w:t>
      </w:r>
      <w:r w:rsidRPr="00CD3C69">
        <w:rPr>
          <w:rFonts w:asciiTheme="minorHAnsi" w:hAnsiTheme="minorHAnsi"/>
          <w:b/>
        </w:rPr>
        <w:t>fabricantes de papel, transformadores, impresores, editores, empresas de marketing directo y  empresas recuperadoras de papel y</w:t>
      </w:r>
      <w:r w:rsidR="00B40CB6" w:rsidRPr="00CD3C69">
        <w:rPr>
          <w:rFonts w:asciiTheme="minorHAnsi" w:hAnsiTheme="minorHAnsi"/>
          <w:b/>
        </w:rPr>
        <w:t xml:space="preserve"> cartón)</w:t>
      </w:r>
    </w:p>
    <w:p w:rsidR="00B81982" w:rsidRPr="00EC4750" w:rsidRDefault="00B86D4B" w:rsidP="00A34313">
      <w:pPr>
        <w:pStyle w:val="NormalWeb"/>
        <w:spacing w:before="0" w:beforeAutospacing="0" w:after="0" w:afterAutospacing="0"/>
        <w:jc w:val="both"/>
        <w:rPr>
          <w:rFonts w:asciiTheme="minorHAnsi" w:hAnsiTheme="minorHAnsi"/>
          <w:b/>
        </w:rPr>
      </w:pPr>
      <w:r w:rsidRPr="00B86D4B">
        <w:rPr>
          <w:rFonts w:asciiTheme="minorHAnsi" w:hAnsiTheme="minorHAnsi" w:cs="HelveticaNeueLTStd-Lt"/>
          <w:b/>
        </w:rPr>
        <w:pict>
          <v:rect id="_x0000_i1027" style="width:0;height:1.5pt" o:hralign="center" o:hrstd="t" o:hr="t" fillcolor="#a0a0a0" stroked="f"/>
        </w:pict>
      </w:r>
    </w:p>
    <w:p w:rsidR="00415FF3" w:rsidRDefault="00415FF3" w:rsidP="00415FF3">
      <w:pPr>
        <w:spacing w:after="0" w:line="240" w:lineRule="auto"/>
        <w:jc w:val="both"/>
        <w:rPr>
          <w:rFonts w:asciiTheme="minorHAnsi" w:eastAsia="Times New Roman" w:hAnsiTheme="minorHAnsi"/>
          <w:lang w:eastAsia="es-ES"/>
        </w:rPr>
      </w:pPr>
    </w:p>
    <w:p w:rsidR="00097988" w:rsidRPr="00946986" w:rsidRDefault="00097988" w:rsidP="00415FF3">
      <w:pPr>
        <w:spacing w:after="0" w:line="240" w:lineRule="auto"/>
        <w:jc w:val="both"/>
        <w:rPr>
          <w:rFonts w:asciiTheme="minorHAnsi" w:eastAsia="Times New Roman" w:hAnsiTheme="minorHAnsi"/>
          <w:b/>
          <w:lang w:eastAsia="es-ES"/>
        </w:rPr>
      </w:pPr>
      <w:r w:rsidRPr="00946986">
        <w:rPr>
          <w:rFonts w:asciiTheme="minorHAnsi" w:eastAsia="Times New Roman" w:hAnsiTheme="minorHAnsi"/>
          <w:b/>
          <w:lang w:eastAsia="es-ES"/>
        </w:rPr>
        <w:t>El</w:t>
      </w:r>
      <w:r w:rsidR="0006122D" w:rsidRPr="00946986">
        <w:rPr>
          <w:rFonts w:asciiTheme="minorHAnsi" w:eastAsia="Times New Roman" w:hAnsiTheme="minorHAnsi"/>
          <w:b/>
          <w:lang w:eastAsia="es-ES"/>
        </w:rPr>
        <w:t xml:space="preserve"> escritor </w:t>
      </w:r>
      <w:r w:rsidRPr="00946986">
        <w:rPr>
          <w:rFonts w:asciiTheme="minorHAnsi" w:eastAsia="Times New Roman" w:hAnsiTheme="minorHAnsi"/>
          <w:b/>
          <w:lang w:eastAsia="es-ES"/>
        </w:rPr>
        <w:t>Luis Mateo Díez</w:t>
      </w:r>
      <w:r w:rsidR="0006122D" w:rsidRPr="00946986">
        <w:rPr>
          <w:rFonts w:asciiTheme="minorHAnsi" w:eastAsia="Times New Roman" w:hAnsiTheme="minorHAnsi"/>
          <w:b/>
          <w:lang w:eastAsia="es-ES"/>
        </w:rPr>
        <w:t xml:space="preserve"> (Premio Esencial), </w:t>
      </w:r>
      <w:r w:rsidRPr="00946986">
        <w:rPr>
          <w:rFonts w:asciiTheme="minorHAnsi" w:eastAsia="Times New Roman" w:hAnsiTheme="minorHAnsi"/>
          <w:b/>
          <w:lang w:eastAsia="es-ES"/>
        </w:rPr>
        <w:t>L</w:t>
      </w:r>
      <w:r w:rsidR="00946986" w:rsidRPr="00946986">
        <w:rPr>
          <w:rFonts w:asciiTheme="minorHAnsi" w:eastAsia="Times New Roman" w:hAnsiTheme="minorHAnsi"/>
          <w:b/>
          <w:lang w:eastAsia="es-ES"/>
        </w:rPr>
        <w:t>IDL</w:t>
      </w:r>
      <w:r w:rsidRPr="00946986">
        <w:rPr>
          <w:rFonts w:asciiTheme="minorHAnsi" w:eastAsia="Times New Roman" w:hAnsiTheme="minorHAnsi"/>
          <w:b/>
          <w:lang w:eastAsia="es-ES"/>
        </w:rPr>
        <w:t xml:space="preserve"> </w:t>
      </w:r>
      <w:r w:rsidR="0006122D" w:rsidRPr="00946986">
        <w:rPr>
          <w:rFonts w:asciiTheme="minorHAnsi" w:eastAsia="Times New Roman" w:hAnsiTheme="minorHAnsi"/>
          <w:b/>
          <w:lang w:eastAsia="es-ES"/>
        </w:rPr>
        <w:t xml:space="preserve">(Premio </w:t>
      </w:r>
      <w:r w:rsidRPr="00946986">
        <w:rPr>
          <w:rFonts w:asciiTheme="minorHAnsi" w:eastAsia="Times New Roman" w:hAnsiTheme="minorHAnsi"/>
          <w:b/>
          <w:lang w:eastAsia="es-ES"/>
        </w:rPr>
        <w:t>Renovable</w:t>
      </w:r>
      <w:r w:rsidR="0006122D" w:rsidRPr="00946986">
        <w:rPr>
          <w:rFonts w:asciiTheme="minorHAnsi" w:eastAsia="Times New Roman" w:hAnsiTheme="minorHAnsi"/>
          <w:b/>
          <w:lang w:eastAsia="es-ES"/>
        </w:rPr>
        <w:t xml:space="preserve">), </w:t>
      </w:r>
      <w:proofErr w:type="spellStart"/>
      <w:r w:rsidRPr="00946986">
        <w:rPr>
          <w:rFonts w:asciiTheme="minorHAnsi" w:eastAsia="Times New Roman" w:hAnsiTheme="minorHAnsi"/>
          <w:b/>
          <w:lang w:eastAsia="es-ES"/>
        </w:rPr>
        <w:t>Nintendo</w:t>
      </w:r>
      <w:proofErr w:type="spellEnd"/>
      <w:r w:rsidRPr="00946986">
        <w:rPr>
          <w:rFonts w:asciiTheme="minorHAnsi" w:eastAsia="Times New Roman" w:hAnsiTheme="minorHAnsi"/>
          <w:b/>
          <w:lang w:eastAsia="es-ES"/>
        </w:rPr>
        <w:t xml:space="preserve"> (premio Innovador), L</w:t>
      </w:r>
      <w:r w:rsidR="00946986" w:rsidRPr="00946986">
        <w:rPr>
          <w:rFonts w:asciiTheme="minorHAnsi" w:eastAsia="Times New Roman" w:hAnsiTheme="minorHAnsi"/>
          <w:b/>
          <w:lang w:eastAsia="es-ES"/>
        </w:rPr>
        <w:t>OEWE</w:t>
      </w:r>
      <w:r w:rsidRPr="00946986">
        <w:rPr>
          <w:rFonts w:asciiTheme="minorHAnsi" w:eastAsia="Times New Roman" w:hAnsiTheme="minorHAnsi"/>
          <w:b/>
          <w:lang w:eastAsia="es-ES"/>
        </w:rPr>
        <w:t xml:space="preserve"> (Premio Valioso) y Fabiola </w:t>
      </w:r>
      <w:r w:rsidR="00415FF3" w:rsidRPr="00946986">
        <w:rPr>
          <w:rFonts w:asciiTheme="minorHAnsi" w:eastAsia="Times New Roman" w:hAnsiTheme="minorHAnsi"/>
          <w:b/>
          <w:lang w:eastAsia="es-ES"/>
        </w:rPr>
        <w:t>A</w:t>
      </w:r>
      <w:r w:rsidRPr="00946986">
        <w:rPr>
          <w:rFonts w:asciiTheme="minorHAnsi" w:eastAsia="Times New Roman" w:hAnsiTheme="minorHAnsi"/>
          <w:b/>
          <w:lang w:eastAsia="es-ES"/>
        </w:rPr>
        <w:t xml:space="preserve">rroyo Ozores, presidenta de la Fundación </w:t>
      </w:r>
      <w:proofErr w:type="spellStart"/>
      <w:r w:rsidRPr="00946986">
        <w:rPr>
          <w:rFonts w:asciiTheme="minorHAnsi" w:eastAsia="Times New Roman" w:hAnsiTheme="minorHAnsi"/>
          <w:b/>
          <w:lang w:eastAsia="es-ES"/>
        </w:rPr>
        <w:t>Pepitamola</w:t>
      </w:r>
      <w:proofErr w:type="spellEnd"/>
      <w:r w:rsidR="0006122D" w:rsidRPr="00946986">
        <w:rPr>
          <w:rFonts w:asciiTheme="minorHAnsi" w:eastAsia="Times New Roman" w:hAnsiTheme="minorHAnsi"/>
          <w:b/>
          <w:lang w:eastAsia="es-ES"/>
        </w:rPr>
        <w:t xml:space="preserve">  </w:t>
      </w:r>
      <w:r w:rsidR="00946986" w:rsidRPr="00946986">
        <w:rPr>
          <w:rFonts w:asciiTheme="minorHAnsi" w:eastAsia="Times New Roman" w:hAnsiTheme="minorHAnsi"/>
          <w:b/>
          <w:lang w:eastAsia="es-ES"/>
        </w:rPr>
        <w:t xml:space="preserve">(Premio Natural) </w:t>
      </w:r>
      <w:r w:rsidR="00970831" w:rsidRPr="00946986">
        <w:rPr>
          <w:rFonts w:asciiTheme="minorHAnsi" w:eastAsia="Times New Roman" w:hAnsiTheme="minorHAnsi"/>
          <w:b/>
          <w:lang w:eastAsia="es-ES"/>
        </w:rPr>
        <w:t xml:space="preserve">son los ganadores de la </w:t>
      </w:r>
      <w:r w:rsidRPr="00946986">
        <w:rPr>
          <w:rFonts w:asciiTheme="minorHAnsi" w:eastAsia="Times New Roman" w:hAnsiTheme="minorHAnsi"/>
          <w:b/>
          <w:lang w:eastAsia="es-ES"/>
        </w:rPr>
        <w:t>quinta</w:t>
      </w:r>
      <w:r w:rsidR="00970831" w:rsidRPr="00946986">
        <w:rPr>
          <w:rFonts w:asciiTheme="minorHAnsi" w:eastAsia="Times New Roman" w:hAnsiTheme="minorHAnsi"/>
          <w:b/>
          <w:lang w:eastAsia="es-ES"/>
        </w:rPr>
        <w:t xml:space="preserve"> edición d</w:t>
      </w:r>
      <w:r w:rsidRPr="00946986">
        <w:rPr>
          <w:rFonts w:asciiTheme="minorHAnsi" w:eastAsia="Times New Roman" w:hAnsiTheme="minorHAnsi"/>
          <w:b/>
          <w:lang w:eastAsia="es-ES"/>
        </w:rPr>
        <w:t>e los Premios Valores del Papel, que han sido entregados hoy en Madrid</w:t>
      </w:r>
      <w:r w:rsidR="000817F3" w:rsidRPr="00946986">
        <w:rPr>
          <w:rFonts w:asciiTheme="minorHAnsi" w:eastAsia="Times New Roman" w:hAnsiTheme="minorHAnsi"/>
          <w:b/>
          <w:lang w:eastAsia="es-ES"/>
        </w:rPr>
        <w:t>,</w:t>
      </w:r>
      <w:r w:rsidRPr="00946986">
        <w:rPr>
          <w:rFonts w:asciiTheme="minorHAnsi" w:eastAsia="Times New Roman" w:hAnsiTheme="minorHAnsi"/>
          <w:b/>
          <w:lang w:eastAsia="es-ES"/>
        </w:rPr>
        <w:t xml:space="preserve"> </w:t>
      </w:r>
      <w:r w:rsidR="000817F3" w:rsidRPr="00946986">
        <w:rPr>
          <w:rFonts w:asciiTheme="minorHAnsi" w:eastAsia="Times New Roman" w:hAnsiTheme="minorHAnsi"/>
          <w:b/>
          <w:lang w:eastAsia="es-ES"/>
        </w:rPr>
        <w:t xml:space="preserve">en el Auditorio 400 del Museo Nacional Reina Sofía de Madrid, </w:t>
      </w:r>
      <w:r w:rsidRPr="00946986">
        <w:rPr>
          <w:rFonts w:asciiTheme="minorHAnsi" w:eastAsia="Times New Roman" w:hAnsiTheme="minorHAnsi"/>
          <w:b/>
          <w:lang w:eastAsia="es-ES"/>
        </w:rPr>
        <w:t>por el Foro del Papel.</w:t>
      </w:r>
    </w:p>
    <w:p w:rsidR="00097988" w:rsidRPr="000817F3" w:rsidRDefault="00097988" w:rsidP="00415FF3">
      <w:pPr>
        <w:spacing w:before="100" w:beforeAutospacing="1" w:after="0" w:line="240" w:lineRule="auto"/>
        <w:jc w:val="both"/>
        <w:rPr>
          <w:rFonts w:asciiTheme="minorHAnsi" w:eastAsia="Times New Roman" w:hAnsiTheme="minorHAnsi"/>
          <w:b/>
          <w:sz w:val="28"/>
          <w:szCs w:val="28"/>
          <w:lang w:eastAsia="es-ES"/>
        </w:rPr>
      </w:pPr>
      <w:r w:rsidRPr="000817F3">
        <w:rPr>
          <w:rFonts w:asciiTheme="minorHAnsi" w:eastAsia="Times New Roman" w:hAnsiTheme="minorHAnsi"/>
          <w:b/>
          <w:sz w:val="28"/>
          <w:szCs w:val="28"/>
          <w:lang w:eastAsia="es-ES"/>
        </w:rPr>
        <w:t>Los premiados</w:t>
      </w:r>
    </w:p>
    <w:p w:rsidR="008619E5" w:rsidRPr="008619E5" w:rsidRDefault="008619E5" w:rsidP="00415FF3">
      <w:pPr>
        <w:spacing w:after="0" w:line="240" w:lineRule="auto"/>
        <w:jc w:val="both"/>
        <w:rPr>
          <w:rFonts w:asciiTheme="minorHAnsi" w:eastAsia="Times New Roman" w:hAnsiTheme="minorHAnsi"/>
          <w:b/>
          <w:sz w:val="24"/>
          <w:szCs w:val="24"/>
          <w:lang w:eastAsia="es-ES"/>
        </w:rPr>
      </w:pPr>
      <w:r w:rsidRPr="008619E5">
        <w:rPr>
          <w:rFonts w:asciiTheme="minorHAnsi" w:eastAsia="Times New Roman" w:hAnsiTheme="minorHAnsi"/>
          <w:b/>
          <w:sz w:val="24"/>
          <w:szCs w:val="24"/>
          <w:lang w:eastAsia="es-ES"/>
        </w:rPr>
        <w:t>Luis Mateo Díez</w:t>
      </w:r>
    </w:p>
    <w:p w:rsidR="000817F3" w:rsidRPr="00CD3C69" w:rsidRDefault="000817F3" w:rsidP="00415FF3">
      <w:pPr>
        <w:spacing w:after="0" w:line="240" w:lineRule="auto"/>
        <w:jc w:val="both"/>
        <w:rPr>
          <w:rFonts w:asciiTheme="minorHAnsi" w:eastAsia="Times New Roman" w:hAnsiTheme="minorHAnsi"/>
          <w:lang w:eastAsia="es-ES"/>
        </w:rPr>
      </w:pPr>
      <w:r w:rsidRPr="00CD3C69">
        <w:rPr>
          <w:rFonts w:asciiTheme="minorHAnsi" w:eastAsia="Times New Roman" w:hAnsiTheme="minorHAnsi"/>
          <w:lang w:eastAsia="es-ES"/>
        </w:rPr>
        <w:t xml:space="preserve">Luis Mateo Díez ha recibido el Premio Esencial por su extraordinaria contribución a la literatura, con  uno de los universos literarios más ricos y personales de la narrativa española. El Jurado ha destacado asimismo su defensa de la causa del libro y la lectura. </w:t>
      </w:r>
    </w:p>
    <w:p w:rsidR="000817F3" w:rsidRPr="00CD3C69" w:rsidRDefault="000817F3" w:rsidP="00415FF3">
      <w:pPr>
        <w:pStyle w:val="NormalWeb"/>
        <w:shd w:val="clear" w:color="auto" w:fill="FFFFFF"/>
        <w:spacing w:before="0" w:beforeAutospacing="0" w:after="0" w:afterAutospacing="0"/>
        <w:jc w:val="both"/>
        <w:textAlignment w:val="baseline"/>
        <w:rPr>
          <w:rFonts w:asciiTheme="minorHAnsi" w:hAnsiTheme="minorHAnsi"/>
          <w:sz w:val="22"/>
          <w:szCs w:val="22"/>
        </w:rPr>
      </w:pPr>
    </w:p>
    <w:p w:rsidR="00946986" w:rsidRDefault="000817F3" w:rsidP="00415FF3">
      <w:pPr>
        <w:pStyle w:val="NormalWeb"/>
        <w:shd w:val="clear" w:color="auto" w:fill="FFFFFF"/>
        <w:spacing w:before="0" w:beforeAutospacing="0" w:after="0" w:afterAutospacing="0"/>
        <w:jc w:val="both"/>
        <w:textAlignment w:val="baseline"/>
        <w:rPr>
          <w:rFonts w:asciiTheme="minorHAnsi" w:hAnsiTheme="minorHAnsi"/>
          <w:sz w:val="22"/>
          <w:szCs w:val="22"/>
        </w:rPr>
      </w:pPr>
      <w:r w:rsidRPr="00CD3C69">
        <w:rPr>
          <w:rFonts w:asciiTheme="minorHAnsi" w:hAnsiTheme="minorHAnsi"/>
          <w:sz w:val="22"/>
          <w:szCs w:val="22"/>
        </w:rPr>
        <w:t>Luis Mateo Díez ha recibido a lo largo de su carrera literaria numerosos galardones, como el Premio Café Gijón por </w:t>
      </w:r>
      <w:r w:rsidRPr="00CD3C69">
        <w:rPr>
          <w:i/>
          <w:iCs/>
          <w:sz w:val="22"/>
          <w:szCs w:val="22"/>
        </w:rPr>
        <w:t>Apócrifo del clavel y la espina</w:t>
      </w:r>
      <w:r w:rsidRPr="00CD3C69">
        <w:rPr>
          <w:rFonts w:asciiTheme="minorHAnsi" w:hAnsiTheme="minorHAnsi"/>
          <w:sz w:val="22"/>
          <w:szCs w:val="22"/>
        </w:rPr>
        <w:t>, el Premio Ignacio Aldecoa por </w:t>
      </w:r>
      <w:r w:rsidRPr="00CD3C69">
        <w:rPr>
          <w:i/>
          <w:iCs/>
          <w:sz w:val="22"/>
          <w:szCs w:val="22"/>
        </w:rPr>
        <w:t>Cenizas</w:t>
      </w:r>
      <w:r w:rsidRPr="00CD3C69">
        <w:rPr>
          <w:rFonts w:asciiTheme="minorHAnsi" w:hAnsiTheme="minorHAnsi"/>
          <w:sz w:val="22"/>
          <w:szCs w:val="22"/>
        </w:rPr>
        <w:t>, el Premio Nacional de Narrativa y el Premio de la Crítica en dos ocasiones por </w:t>
      </w:r>
      <w:r w:rsidRPr="00CD3C69">
        <w:rPr>
          <w:i/>
          <w:iCs/>
          <w:sz w:val="22"/>
          <w:szCs w:val="22"/>
        </w:rPr>
        <w:t>La fuente de la edad</w:t>
      </w:r>
      <w:r w:rsidRPr="00CD3C69">
        <w:rPr>
          <w:rFonts w:asciiTheme="minorHAnsi" w:hAnsiTheme="minorHAnsi"/>
          <w:sz w:val="22"/>
          <w:szCs w:val="22"/>
        </w:rPr>
        <w:t> y </w:t>
      </w:r>
      <w:r w:rsidRPr="00CD3C69">
        <w:rPr>
          <w:i/>
          <w:iCs/>
          <w:sz w:val="22"/>
          <w:szCs w:val="22"/>
        </w:rPr>
        <w:t>La ruina del cielo</w:t>
      </w:r>
      <w:r w:rsidRPr="00CD3C69">
        <w:rPr>
          <w:rFonts w:asciiTheme="minorHAnsi" w:hAnsiTheme="minorHAnsi"/>
          <w:sz w:val="22"/>
          <w:szCs w:val="22"/>
        </w:rPr>
        <w:t>, el Premio Castilla y León de las Letras, el Premio de la Crítica de Castilla y León por </w:t>
      </w:r>
      <w:r w:rsidRPr="00CD3C69">
        <w:rPr>
          <w:i/>
          <w:iCs/>
          <w:sz w:val="22"/>
          <w:szCs w:val="22"/>
        </w:rPr>
        <w:t>Los frutos de la niebla, </w:t>
      </w:r>
      <w:r w:rsidRPr="00CD3C69">
        <w:rPr>
          <w:rFonts w:asciiTheme="minorHAnsi" w:hAnsiTheme="minorHAnsi"/>
          <w:sz w:val="22"/>
          <w:szCs w:val="22"/>
        </w:rPr>
        <w:t xml:space="preserve"> el Premio Francisco Umbral por La cabeza en llamas y el Premio de Literatura de la Comunidad de Madrid. </w:t>
      </w:r>
    </w:p>
    <w:p w:rsidR="00946986" w:rsidRDefault="00946986" w:rsidP="00415FF3">
      <w:pPr>
        <w:pStyle w:val="NormalWeb"/>
        <w:shd w:val="clear" w:color="auto" w:fill="FFFFFF"/>
        <w:spacing w:before="0" w:beforeAutospacing="0" w:after="0" w:afterAutospacing="0"/>
        <w:jc w:val="both"/>
        <w:textAlignment w:val="baseline"/>
        <w:rPr>
          <w:rFonts w:asciiTheme="minorHAnsi" w:hAnsiTheme="minorHAnsi"/>
          <w:sz w:val="22"/>
          <w:szCs w:val="22"/>
        </w:rPr>
      </w:pPr>
    </w:p>
    <w:p w:rsidR="000817F3" w:rsidRPr="00CD3C69" w:rsidRDefault="000817F3" w:rsidP="00415FF3">
      <w:pPr>
        <w:pStyle w:val="NormalWeb"/>
        <w:shd w:val="clear" w:color="auto" w:fill="FFFFFF"/>
        <w:spacing w:before="0" w:beforeAutospacing="0" w:after="0" w:afterAutospacing="0"/>
        <w:jc w:val="both"/>
        <w:textAlignment w:val="baseline"/>
        <w:rPr>
          <w:rFonts w:asciiTheme="minorHAnsi" w:hAnsiTheme="minorHAnsi"/>
          <w:sz w:val="22"/>
          <w:szCs w:val="22"/>
        </w:rPr>
      </w:pPr>
      <w:r w:rsidRPr="00CD3C69">
        <w:rPr>
          <w:rFonts w:asciiTheme="minorHAnsi" w:hAnsiTheme="minorHAnsi"/>
          <w:sz w:val="22"/>
          <w:szCs w:val="22"/>
        </w:rPr>
        <w:t>Algunas de sus obras han sido adaptadas al cine, como el cuento </w:t>
      </w:r>
      <w:r w:rsidRPr="00CD3C69">
        <w:rPr>
          <w:i/>
          <w:iCs/>
          <w:sz w:val="22"/>
          <w:szCs w:val="22"/>
        </w:rPr>
        <w:t>Los grajos del sochantre</w:t>
      </w:r>
      <w:r w:rsidRPr="00CD3C69">
        <w:rPr>
          <w:rFonts w:asciiTheme="minorHAnsi" w:hAnsiTheme="minorHAnsi"/>
          <w:sz w:val="22"/>
          <w:szCs w:val="22"/>
        </w:rPr>
        <w:t>, recreado en la película de José María Martín Sarmiento </w:t>
      </w:r>
      <w:r w:rsidRPr="00CD3C69">
        <w:rPr>
          <w:i/>
          <w:iCs/>
          <w:sz w:val="22"/>
          <w:szCs w:val="22"/>
        </w:rPr>
        <w:t>El filandón</w:t>
      </w:r>
      <w:r w:rsidRPr="00CD3C69">
        <w:rPr>
          <w:rFonts w:asciiTheme="minorHAnsi" w:hAnsiTheme="minorHAnsi"/>
          <w:sz w:val="22"/>
          <w:szCs w:val="22"/>
        </w:rPr>
        <w:t>, o la novela </w:t>
      </w:r>
      <w:r w:rsidRPr="00CD3C69">
        <w:rPr>
          <w:i/>
          <w:iCs/>
          <w:sz w:val="22"/>
          <w:szCs w:val="22"/>
        </w:rPr>
        <w:t>La fuente de la edad</w:t>
      </w:r>
      <w:r w:rsidRPr="00CD3C69">
        <w:rPr>
          <w:rFonts w:asciiTheme="minorHAnsi" w:hAnsiTheme="minorHAnsi"/>
          <w:sz w:val="22"/>
          <w:szCs w:val="22"/>
        </w:rPr>
        <w:t>, rodada por Julio Sánchez Valdés para Televisión Española. Ocupa el sillón “I” de la Real Academia Española desde 2001.</w:t>
      </w:r>
    </w:p>
    <w:p w:rsidR="00415FF3" w:rsidRDefault="00415FF3" w:rsidP="00415FF3">
      <w:pPr>
        <w:spacing w:after="0" w:line="240" w:lineRule="auto"/>
        <w:jc w:val="both"/>
        <w:rPr>
          <w:rFonts w:asciiTheme="minorHAnsi" w:eastAsia="Times New Roman" w:hAnsiTheme="minorHAnsi"/>
          <w:b/>
          <w:sz w:val="24"/>
          <w:szCs w:val="24"/>
          <w:lang w:eastAsia="es-ES"/>
        </w:rPr>
      </w:pPr>
    </w:p>
    <w:p w:rsidR="00946986" w:rsidRDefault="00946986" w:rsidP="00415FF3">
      <w:pPr>
        <w:spacing w:after="0" w:line="240" w:lineRule="auto"/>
        <w:jc w:val="both"/>
        <w:rPr>
          <w:rFonts w:asciiTheme="minorHAnsi" w:eastAsia="Times New Roman" w:hAnsiTheme="minorHAnsi"/>
          <w:b/>
          <w:sz w:val="24"/>
          <w:szCs w:val="24"/>
          <w:lang w:eastAsia="es-ES"/>
        </w:rPr>
      </w:pPr>
    </w:p>
    <w:p w:rsidR="008619E5" w:rsidRPr="008619E5" w:rsidRDefault="008619E5" w:rsidP="00415FF3">
      <w:pPr>
        <w:spacing w:after="0" w:line="240" w:lineRule="auto"/>
        <w:jc w:val="both"/>
        <w:rPr>
          <w:rFonts w:asciiTheme="minorHAnsi" w:eastAsia="Times New Roman" w:hAnsiTheme="minorHAnsi"/>
          <w:b/>
          <w:sz w:val="24"/>
          <w:szCs w:val="24"/>
          <w:lang w:eastAsia="es-ES"/>
        </w:rPr>
      </w:pPr>
      <w:r w:rsidRPr="008619E5">
        <w:rPr>
          <w:rFonts w:asciiTheme="minorHAnsi" w:eastAsia="Times New Roman" w:hAnsiTheme="minorHAnsi"/>
          <w:b/>
          <w:sz w:val="24"/>
          <w:szCs w:val="24"/>
          <w:lang w:eastAsia="es-ES"/>
        </w:rPr>
        <w:lastRenderedPageBreak/>
        <w:t>LIDL</w:t>
      </w:r>
    </w:p>
    <w:p w:rsidR="000817F3" w:rsidRPr="00CD3C69" w:rsidRDefault="000817F3" w:rsidP="00415FF3">
      <w:pPr>
        <w:spacing w:after="0" w:line="240" w:lineRule="auto"/>
        <w:jc w:val="both"/>
        <w:rPr>
          <w:rFonts w:asciiTheme="minorHAnsi" w:eastAsia="Times New Roman" w:hAnsiTheme="minorHAnsi"/>
          <w:lang w:eastAsia="es-ES"/>
        </w:rPr>
      </w:pPr>
      <w:r w:rsidRPr="00CD3C69">
        <w:rPr>
          <w:rFonts w:asciiTheme="minorHAnsi" w:eastAsia="Times New Roman" w:hAnsiTheme="minorHAnsi"/>
          <w:b/>
          <w:lang w:eastAsia="es-ES"/>
        </w:rPr>
        <w:t>LIDL</w:t>
      </w:r>
      <w:r w:rsidRPr="00CD3C69">
        <w:rPr>
          <w:rFonts w:asciiTheme="minorHAnsi" w:eastAsia="Times New Roman" w:hAnsiTheme="minorHAnsi"/>
          <w:lang w:eastAsia="es-ES"/>
        </w:rPr>
        <w:t xml:space="preserve"> ha recibido el Premio Renovable como primer supermercado en implantar de forma uniforme la bolsa de papel en España, en su apuesta por la reutilización. El Jurado ha valorado especialmente su campaña de comunicación y la firmeza de la medida, que han tenido un efecto de arrastre sobre el resto de operadores en España, para conseguir eliminar por completo el uso de las bolsas de plástico para transportar la compra. </w:t>
      </w:r>
    </w:p>
    <w:p w:rsidR="00415FF3" w:rsidRDefault="00415FF3" w:rsidP="00415FF3">
      <w:pPr>
        <w:spacing w:after="0" w:line="240" w:lineRule="auto"/>
        <w:jc w:val="both"/>
        <w:rPr>
          <w:rFonts w:asciiTheme="minorHAnsi" w:eastAsia="Times New Roman" w:hAnsiTheme="minorHAnsi"/>
          <w:lang w:eastAsia="es-ES"/>
        </w:rPr>
      </w:pPr>
    </w:p>
    <w:p w:rsidR="000817F3" w:rsidRPr="00CD3C69" w:rsidRDefault="000817F3" w:rsidP="00415FF3">
      <w:pPr>
        <w:spacing w:after="0" w:line="240" w:lineRule="auto"/>
        <w:jc w:val="both"/>
        <w:rPr>
          <w:rFonts w:asciiTheme="minorHAnsi" w:eastAsia="Times New Roman" w:hAnsiTheme="minorHAnsi"/>
          <w:lang w:eastAsia="es-ES"/>
        </w:rPr>
      </w:pPr>
      <w:r w:rsidRPr="00CD3C69">
        <w:rPr>
          <w:rFonts w:asciiTheme="minorHAnsi" w:eastAsia="Times New Roman" w:hAnsiTheme="minorHAnsi"/>
          <w:lang w:eastAsia="es-ES"/>
        </w:rPr>
        <w:t xml:space="preserve">Con esta medida, </w:t>
      </w:r>
      <w:proofErr w:type="spellStart"/>
      <w:r w:rsidRPr="00CD3C69">
        <w:rPr>
          <w:rFonts w:asciiTheme="minorHAnsi" w:eastAsia="Times New Roman" w:hAnsiTheme="minorHAnsi"/>
          <w:lang w:eastAsia="es-ES"/>
        </w:rPr>
        <w:t>Lidl</w:t>
      </w:r>
      <w:proofErr w:type="spellEnd"/>
      <w:r w:rsidRPr="00CD3C69">
        <w:rPr>
          <w:rFonts w:asciiTheme="minorHAnsi" w:eastAsia="Times New Roman" w:hAnsiTheme="minorHAnsi"/>
          <w:lang w:eastAsia="es-ES"/>
        </w:rPr>
        <w:t xml:space="preserve"> deja de distribuir cada año 100 millones de bolsas de plástico, lo que se traduce en la eliminación de más de 1.300 toneladas de plástico y la no emisión de más de 1.000 toneladas de CO2 al año. </w:t>
      </w:r>
    </w:p>
    <w:p w:rsidR="00415FF3" w:rsidRDefault="00415FF3" w:rsidP="00415FF3">
      <w:pPr>
        <w:spacing w:after="0" w:line="240" w:lineRule="auto"/>
        <w:jc w:val="both"/>
        <w:rPr>
          <w:rFonts w:asciiTheme="minorHAnsi" w:eastAsia="Times New Roman" w:hAnsiTheme="minorHAnsi"/>
          <w:lang w:eastAsia="es-ES"/>
        </w:rPr>
      </w:pPr>
    </w:p>
    <w:p w:rsidR="000817F3" w:rsidRPr="00CD3C69" w:rsidRDefault="000817F3" w:rsidP="00415FF3">
      <w:pPr>
        <w:spacing w:after="0" w:line="240" w:lineRule="auto"/>
        <w:jc w:val="both"/>
        <w:rPr>
          <w:rFonts w:asciiTheme="minorHAnsi" w:eastAsia="Times New Roman" w:hAnsiTheme="minorHAnsi"/>
          <w:lang w:eastAsia="es-ES"/>
        </w:rPr>
      </w:pPr>
      <w:proofErr w:type="spellStart"/>
      <w:r w:rsidRPr="00CD3C69">
        <w:rPr>
          <w:rFonts w:asciiTheme="minorHAnsi" w:eastAsia="Times New Roman" w:hAnsiTheme="minorHAnsi"/>
          <w:lang w:eastAsia="es-ES"/>
        </w:rPr>
        <w:t>Lidl</w:t>
      </w:r>
      <w:proofErr w:type="spellEnd"/>
      <w:r w:rsidRPr="00CD3C69">
        <w:rPr>
          <w:rFonts w:asciiTheme="minorHAnsi" w:eastAsia="Times New Roman" w:hAnsiTheme="minorHAnsi"/>
          <w:lang w:eastAsia="es-ES"/>
        </w:rPr>
        <w:t>, cadena de supermercados líder en el sector de la distribución alimentaria en Europa, con una red de 10.500 tiendas propias en treinta países opera en España desde 1994. A lo largo de los años, la compañía ha ido reforzando su apuesta por nuestro país, con una inversión continuada destinada a ampliar y mejorar su red de tiendas y centros logísticos y a incrementar su plantilla para adaptarse al crecimiento que ha venido experimentando.  En España cuenta con más de 550 tiendas y diez plataformas logísticas.</w:t>
      </w:r>
    </w:p>
    <w:p w:rsidR="00415FF3" w:rsidRDefault="00415FF3" w:rsidP="00415FF3">
      <w:pPr>
        <w:spacing w:after="0" w:line="240" w:lineRule="auto"/>
        <w:jc w:val="both"/>
        <w:rPr>
          <w:rFonts w:asciiTheme="minorHAnsi" w:eastAsia="Times New Roman" w:hAnsiTheme="minorHAnsi"/>
          <w:b/>
          <w:sz w:val="24"/>
          <w:szCs w:val="24"/>
          <w:lang w:eastAsia="es-ES"/>
        </w:rPr>
      </w:pPr>
    </w:p>
    <w:p w:rsidR="00CD3C69" w:rsidRPr="00CD3C69" w:rsidRDefault="00CD3C69" w:rsidP="00415FF3">
      <w:pPr>
        <w:spacing w:after="0" w:line="240" w:lineRule="auto"/>
        <w:jc w:val="both"/>
        <w:rPr>
          <w:rFonts w:asciiTheme="minorHAnsi" w:eastAsia="Times New Roman" w:hAnsiTheme="minorHAnsi"/>
          <w:b/>
          <w:sz w:val="24"/>
          <w:szCs w:val="24"/>
          <w:lang w:eastAsia="es-ES"/>
        </w:rPr>
      </w:pPr>
      <w:proofErr w:type="spellStart"/>
      <w:r w:rsidRPr="00CD3C69">
        <w:rPr>
          <w:rFonts w:asciiTheme="minorHAnsi" w:eastAsia="Times New Roman" w:hAnsiTheme="minorHAnsi"/>
          <w:b/>
          <w:sz w:val="24"/>
          <w:szCs w:val="24"/>
          <w:lang w:eastAsia="es-ES"/>
        </w:rPr>
        <w:t>Nintendo</w:t>
      </w:r>
      <w:proofErr w:type="spellEnd"/>
    </w:p>
    <w:p w:rsidR="00CD3C69" w:rsidRPr="00CD3C69" w:rsidRDefault="00CD3C69" w:rsidP="00415FF3">
      <w:pPr>
        <w:spacing w:after="0" w:line="240" w:lineRule="auto"/>
        <w:jc w:val="both"/>
        <w:rPr>
          <w:rFonts w:asciiTheme="minorHAnsi" w:hAnsiTheme="minorHAnsi"/>
        </w:rPr>
      </w:pPr>
      <w:proofErr w:type="spellStart"/>
      <w:r w:rsidRPr="00CD3C69">
        <w:rPr>
          <w:rFonts w:asciiTheme="minorHAnsi" w:hAnsiTheme="minorHAnsi"/>
        </w:rPr>
        <w:t>Nintendo</w:t>
      </w:r>
      <w:proofErr w:type="spellEnd"/>
      <w:r w:rsidRPr="00CD3C69">
        <w:rPr>
          <w:rFonts w:asciiTheme="minorHAnsi" w:hAnsiTheme="minorHAnsi"/>
        </w:rPr>
        <w:t xml:space="preserve"> ha recibido el Premio Innovador, por la plataforma </w:t>
      </w:r>
      <w:proofErr w:type="spellStart"/>
      <w:r w:rsidRPr="00CD3C69">
        <w:rPr>
          <w:rFonts w:asciiTheme="minorHAnsi" w:hAnsiTheme="minorHAnsi"/>
        </w:rPr>
        <w:t>Nintendo</w:t>
      </w:r>
      <w:proofErr w:type="spellEnd"/>
      <w:r w:rsidRPr="00CD3C69">
        <w:rPr>
          <w:rFonts w:asciiTheme="minorHAnsi" w:hAnsiTheme="minorHAnsi"/>
        </w:rPr>
        <w:t xml:space="preserve"> </w:t>
      </w:r>
      <w:proofErr w:type="spellStart"/>
      <w:r w:rsidRPr="00CD3C69">
        <w:rPr>
          <w:rFonts w:asciiTheme="minorHAnsi" w:hAnsiTheme="minorHAnsi"/>
        </w:rPr>
        <w:t>Labo</w:t>
      </w:r>
      <w:proofErr w:type="spellEnd"/>
      <w:r w:rsidRPr="00CD3C69">
        <w:rPr>
          <w:rFonts w:asciiTheme="minorHAnsi" w:hAnsiTheme="minorHAnsi"/>
        </w:rPr>
        <w:t xml:space="preserve">, que combinando la consola </w:t>
      </w:r>
      <w:proofErr w:type="spellStart"/>
      <w:r w:rsidRPr="00CD3C69">
        <w:rPr>
          <w:rFonts w:asciiTheme="minorHAnsi" w:hAnsiTheme="minorHAnsi"/>
        </w:rPr>
        <w:t>Nintendo</w:t>
      </w:r>
      <w:proofErr w:type="spellEnd"/>
      <w:r w:rsidRPr="00CD3C69">
        <w:rPr>
          <w:rFonts w:asciiTheme="minorHAnsi" w:hAnsiTheme="minorHAnsi"/>
        </w:rPr>
        <w:t xml:space="preserve"> </w:t>
      </w:r>
      <w:proofErr w:type="spellStart"/>
      <w:r w:rsidRPr="00CD3C69">
        <w:rPr>
          <w:rFonts w:asciiTheme="minorHAnsi" w:hAnsiTheme="minorHAnsi"/>
        </w:rPr>
        <w:t>Switch</w:t>
      </w:r>
      <w:proofErr w:type="spellEnd"/>
      <w:r w:rsidRPr="00CD3C69">
        <w:rPr>
          <w:rFonts w:asciiTheme="minorHAnsi" w:hAnsiTheme="minorHAnsi"/>
        </w:rPr>
        <w:t xml:space="preserve"> con los </w:t>
      </w:r>
      <w:proofErr w:type="spellStart"/>
      <w:r w:rsidRPr="00CD3C69">
        <w:rPr>
          <w:rFonts w:asciiTheme="minorHAnsi" w:hAnsiTheme="minorHAnsi"/>
        </w:rPr>
        <w:t>Toy</w:t>
      </w:r>
      <w:proofErr w:type="spellEnd"/>
      <w:r w:rsidRPr="00CD3C69">
        <w:rPr>
          <w:rFonts w:asciiTheme="minorHAnsi" w:hAnsiTheme="minorHAnsi"/>
        </w:rPr>
        <w:t xml:space="preserve">-Con de cartón, da una nueva dimensión </w:t>
      </w:r>
      <w:proofErr w:type="gramStart"/>
      <w:r w:rsidRPr="00CD3C69">
        <w:rPr>
          <w:rFonts w:asciiTheme="minorHAnsi" w:hAnsiTheme="minorHAnsi"/>
        </w:rPr>
        <w:t>al concepto de juego, más creativa, participativa</w:t>
      </w:r>
      <w:proofErr w:type="gramEnd"/>
      <w:r w:rsidRPr="00CD3C69">
        <w:rPr>
          <w:rFonts w:asciiTheme="minorHAnsi" w:hAnsiTheme="minorHAnsi"/>
        </w:rPr>
        <w:t xml:space="preserve"> y personalizable. El Jurado ha valorado especialmente la interacción entre la </w:t>
      </w:r>
      <w:proofErr w:type="spellStart"/>
      <w:r w:rsidRPr="00CD3C69">
        <w:rPr>
          <w:rFonts w:asciiTheme="minorHAnsi" w:hAnsiTheme="minorHAnsi"/>
        </w:rPr>
        <w:t>Nintendo</w:t>
      </w:r>
      <w:proofErr w:type="spellEnd"/>
      <w:r w:rsidRPr="00CD3C69">
        <w:rPr>
          <w:rFonts w:asciiTheme="minorHAnsi" w:hAnsiTheme="minorHAnsi"/>
        </w:rPr>
        <w:t xml:space="preserve"> </w:t>
      </w:r>
      <w:proofErr w:type="spellStart"/>
      <w:r w:rsidRPr="00CD3C69">
        <w:rPr>
          <w:rFonts w:asciiTheme="minorHAnsi" w:hAnsiTheme="minorHAnsi"/>
        </w:rPr>
        <w:t>Switch</w:t>
      </w:r>
      <w:proofErr w:type="spellEnd"/>
      <w:r w:rsidRPr="00CD3C69">
        <w:rPr>
          <w:rFonts w:asciiTheme="minorHAnsi" w:hAnsiTheme="minorHAnsi"/>
        </w:rPr>
        <w:t xml:space="preserve"> y </w:t>
      </w:r>
      <w:bookmarkStart w:id="0" w:name="_GoBack"/>
      <w:r w:rsidRPr="00CD3C69">
        <w:rPr>
          <w:rFonts w:asciiTheme="minorHAnsi" w:hAnsiTheme="minorHAnsi"/>
        </w:rPr>
        <w:t xml:space="preserve">las estructuras </w:t>
      </w:r>
      <w:bookmarkEnd w:id="0"/>
      <w:r w:rsidRPr="00CD3C69">
        <w:rPr>
          <w:rFonts w:asciiTheme="minorHAnsi" w:hAnsiTheme="minorHAnsi"/>
        </w:rPr>
        <w:t>de cartón, uniendo el mundo virtual del videojuego con el mundo físico de los juguetes corpóreos en cartón</w:t>
      </w:r>
      <w:r w:rsidRPr="00CD3C69">
        <w:rPr>
          <w:color w:val="000000"/>
        </w:rPr>
        <w:t xml:space="preserve">. </w:t>
      </w:r>
    </w:p>
    <w:p w:rsidR="00946986" w:rsidRDefault="00946986" w:rsidP="00415FF3">
      <w:pPr>
        <w:spacing w:after="0" w:line="240" w:lineRule="auto"/>
        <w:jc w:val="both"/>
        <w:rPr>
          <w:rFonts w:asciiTheme="minorHAnsi" w:hAnsiTheme="minorHAnsi"/>
        </w:rPr>
      </w:pPr>
    </w:p>
    <w:p w:rsidR="00946986" w:rsidRDefault="00CD3C69" w:rsidP="00415FF3">
      <w:pPr>
        <w:spacing w:after="0" w:line="240" w:lineRule="auto"/>
        <w:jc w:val="both"/>
        <w:rPr>
          <w:rFonts w:asciiTheme="minorHAnsi" w:hAnsiTheme="minorHAnsi"/>
        </w:rPr>
      </w:pPr>
      <w:proofErr w:type="spellStart"/>
      <w:r w:rsidRPr="00CD3C69">
        <w:rPr>
          <w:rFonts w:asciiTheme="minorHAnsi" w:hAnsiTheme="minorHAnsi"/>
        </w:rPr>
        <w:t>Nintendo</w:t>
      </w:r>
      <w:proofErr w:type="spellEnd"/>
      <w:r>
        <w:rPr>
          <w:rFonts w:asciiTheme="minorHAnsi" w:hAnsiTheme="minorHAnsi"/>
        </w:rPr>
        <w:t xml:space="preserve"> </w:t>
      </w:r>
      <w:r w:rsidRPr="00CD3C69">
        <w:rPr>
          <w:rFonts w:asciiTheme="minorHAnsi" w:hAnsiTheme="minorHAnsi"/>
        </w:rPr>
        <w:t>es</w:t>
      </w:r>
      <w:r>
        <w:rPr>
          <w:rFonts w:asciiTheme="minorHAnsi" w:hAnsiTheme="minorHAnsi"/>
        </w:rPr>
        <w:t xml:space="preserve"> </w:t>
      </w:r>
      <w:r w:rsidRPr="00CD3C69">
        <w:rPr>
          <w:rFonts w:asciiTheme="minorHAnsi" w:hAnsiTheme="minorHAnsi"/>
        </w:rPr>
        <w:t>una</w:t>
      </w:r>
      <w:r>
        <w:rPr>
          <w:rFonts w:asciiTheme="minorHAnsi" w:hAnsiTheme="minorHAnsi"/>
        </w:rPr>
        <w:t xml:space="preserve"> </w:t>
      </w:r>
      <w:r w:rsidRPr="00CD3C69">
        <w:rPr>
          <w:rFonts w:asciiTheme="minorHAnsi" w:hAnsiTheme="minorHAnsi"/>
        </w:rPr>
        <w:t>empresa </w:t>
      </w:r>
      <w:hyperlink r:id="rId8" w:tooltip="Multinacional" w:history="1">
        <w:r w:rsidRPr="00CD3C69">
          <w:rPr>
            <w:rFonts w:asciiTheme="minorHAnsi" w:hAnsiTheme="minorHAnsi"/>
          </w:rPr>
          <w:t>multinacional</w:t>
        </w:r>
      </w:hyperlink>
      <w:r w:rsidRPr="00CD3C69">
        <w:rPr>
          <w:rFonts w:asciiTheme="minorHAnsi" w:hAnsiTheme="minorHAnsi"/>
        </w:rPr>
        <w:t> dedicada</w:t>
      </w:r>
      <w:r>
        <w:rPr>
          <w:rFonts w:asciiTheme="minorHAnsi" w:hAnsiTheme="minorHAnsi"/>
        </w:rPr>
        <w:t xml:space="preserve"> </w:t>
      </w:r>
      <w:r w:rsidRPr="00CD3C69">
        <w:rPr>
          <w:rFonts w:asciiTheme="minorHAnsi" w:hAnsiTheme="minorHAnsi"/>
        </w:rPr>
        <w:t>al</w:t>
      </w:r>
      <w:r>
        <w:rPr>
          <w:rFonts w:asciiTheme="minorHAnsi" w:hAnsiTheme="minorHAnsi"/>
        </w:rPr>
        <w:t xml:space="preserve"> </w:t>
      </w:r>
      <w:r w:rsidRPr="00CD3C69">
        <w:rPr>
          <w:rFonts w:asciiTheme="minorHAnsi" w:hAnsiTheme="minorHAnsi"/>
        </w:rPr>
        <w:t>mercado</w:t>
      </w:r>
      <w:r>
        <w:rPr>
          <w:rFonts w:asciiTheme="minorHAnsi" w:hAnsiTheme="minorHAnsi"/>
        </w:rPr>
        <w:t xml:space="preserve"> </w:t>
      </w:r>
      <w:r w:rsidRPr="00CD3C69">
        <w:rPr>
          <w:rFonts w:asciiTheme="minorHAnsi" w:hAnsiTheme="minorHAnsi"/>
        </w:rPr>
        <w:t>de</w:t>
      </w:r>
      <w:r>
        <w:rPr>
          <w:rFonts w:asciiTheme="minorHAnsi" w:hAnsiTheme="minorHAnsi"/>
        </w:rPr>
        <w:t xml:space="preserve"> </w:t>
      </w:r>
      <w:r w:rsidRPr="00CD3C69">
        <w:rPr>
          <w:rFonts w:asciiTheme="minorHAnsi" w:hAnsiTheme="minorHAnsi"/>
        </w:rPr>
        <w:t>los </w:t>
      </w:r>
      <w:hyperlink r:id="rId9" w:tooltip="Videojuego" w:history="1">
        <w:r w:rsidRPr="00CD3C69">
          <w:rPr>
            <w:rFonts w:asciiTheme="minorHAnsi" w:hAnsiTheme="minorHAnsi"/>
          </w:rPr>
          <w:t>videojuegos</w:t>
        </w:r>
      </w:hyperlink>
      <w:r w:rsidRPr="00CD3C69">
        <w:rPr>
          <w:rFonts w:asciiTheme="minorHAnsi" w:hAnsiTheme="minorHAnsi"/>
        </w:rPr>
        <w:t> y a la </w:t>
      </w:r>
      <w:hyperlink r:id="rId10" w:tooltip="Electrónica de consumo" w:history="1">
        <w:r w:rsidRPr="00CD3C69">
          <w:rPr>
            <w:rFonts w:asciiTheme="minorHAnsi" w:hAnsiTheme="minorHAnsi"/>
          </w:rPr>
          <w:t>electrónica de consumo</w:t>
        </w:r>
      </w:hyperlink>
      <w:r w:rsidRPr="00CD3C69">
        <w:rPr>
          <w:rFonts w:asciiTheme="minorHAnsi" w:hAnsiTheme="minorHAnsi"/>
        </w:rPr>
        <w:t>, con sede en </w:t>
      </w:r>
      <w:hyperlink r:id="rId11" w:tooltip="Japón" w:history="1">
        <w:r w:rsidRPr="00CD3C69">
          <w:rPr>
            <w:rFonts w:asciiTheme="minorHAnsi" w:hAnsiTheme="minorHAnsi"/>
          </w:rPr>
          <w:t>Japón</w:t>
        </w:r>
      </w:hyperlink>
      <w:r w:rsidRPr="00CD3C69">
        <w:rPr>
          <w:rFonts w:asciiTheme="minorHAnsi" w:hAnsiTheme="minorHAnsi"/>
        </w:rPr>
        <w:t>. Fundada en 1889, empezó</w:t>
      </w:r>
      <w:r>
        <w:rPr>
          <w:rFonts w:asciiTheme="minorHAnsi" w:hAnsiTheme="minorHAnsi"/>
        </w:rPr>
        <w:t xml:space="preserve"> </w:t>
      </w:r>
      <w:r w:rsidRPr="00CD3C69">
        <w:rPr>
          <w:rFonts w:asciiTheme="minorHAnsi" w:hAnsiTheme="minorHAnsi"/>
        </w:rPr>
        <w:t>fabricando </w:t>
      </w:r>
      <w:hyperlink r:id="rId12" w:tooltip="Naipe" w:history="1">
        <w:r w:rsidRPr="00CD3C69">
          <w:rPr>
            <w:rFonts w:asciiTheme="minorHAnsi" w:hAnsiTheme="minorHAnsi"/>
          </w:rPr>
          <w:t>naipes</w:t>
        </w:r>
      </w:hyperlink>
      <w:r>
        <w:t xml:space="preserve"> </w:t>
      </w:r>
      <w:hyperlink r:id="rId13" w:tooltip="Japón" w:history="1">
        <w:r w:rsidRPr="00CD3C69">
          <w:rPr>
            <w:rFonts w:asciiTheme="minorHAnsi" w:hAnsiTheme="minorHAnsi"/>
          </w:rPr>
          <w:t>japoneses</w:t>
        </w:r>
      </w:hyperlink>
      <w:r w:rsidRPr="00CD3C69">
        <w:rPr>
          <w:rFonts w:asciiTheme="minorHAnsi" w:hAnsiTheme="minorHAnsi"/>
        </w:rPr>
        <w:t xml:space="preserve"> tradicionales,</w:t>
      </w:r>
      <w:hyperlink r:id="rId14" w:anchor="cite_note-:1-7" w:history="1"/>
      <w:r w:rsidRPr="00CD3C69">
        <w:rPr>
          <w:rFonts w:asciiTheme="minorHAnsi" w:hAnsiTheme="minorHAnsi"/>
        </w:rPr>
        <w:t xml:space="preserve"> pasando posteriormente a fabricar juguetes.</w:t>
      </w:r>
    </w:p>
    <w:p w:rsidR="00946986" w:rsidRDefault="00946986" w:rsidP="00415FF3">
      <w:pPr>
        <w:spacing w:after="0" w:line="240" w:lineRule="auto"/>
        <w:jc w:val="both"/>
        <w:rPr>
          <w:rFonts w:asciiTheme="minorHAnsi" w:hAnsiTheme="minorHAnsi"/>
        </w:rPr>
      </w:pPr>
    </w:p>
    <w:p w:rsidR="00CD3C69" w:rsidRPr="00CD3C69" w:rsidRDefault="00CD3C69" w:rsidP="00415FF3">
      <w:pPr>
        <w:spacing w:after="0" w:line="240" w:lineRule="auto"/>
        <w:jc w:val="both"/>
        <w:rPr>
          <w:rFonts w:asciiTheme="minorHAnsi" w:hAnsiTheme="minorHAnsi"/>
        </w:rPr>
      </w:pPr>
      <w:r w:rsidRPr="00CD3C69">
        <w:rPr>
          <w:rFonts w:asciiTheme="minorHAnsi" w:hAnsiTheme="minorHAnsi"/>
        </w:rPr>
        <w:t>Hoy es referente en el</w:t>
      </w:r>
      <w:r w:rsidR="00946986">
        <w:rPr>
          <w:rFonts w:asciiTheme="minorHAnsi" w:hAnsiTheme="minorHAnsi"/>
        </w:rPr>
        <w:t xml:space="preserve"> sector de las videoconsolas, f</w:t>
      </w:r>
      <w:r w:rsidRPr="00CD3C69">
        <w:rPr>
          <w:rFonts w:asciiTheme="minorHAnsi" w:hAnsiTheme="minorHAnsi"/>
        </w:rPr>
        <w:t>abricando y distribuyendo hardware y software para su consola de sobremesa </w:t>
      </w:r>
      <w:proofErr w:type="spellStart"/>
      <w:r w:rsidRPr="00CD3C69">
        <w:rPr>
          <w:rFonts w:asciiTheme="minorHAnsi" w:hAnsiTheme="minorHAnsi"/>
        </w:rPr>
        <w:t>Nintendo</w:t>
      </w:r>
      <w:proofErr w:type="spellEnd"/>
      <w:r w:rsidRPr="00CD3C69">
        <w:rPr>
          <w:rFonts w:asciiTheme="minorHAnsi" w:hAnsiTheme="minorHAnsi"/>
        </w:rPr>
        <w:t xml:space="preserve"> </w:t>
      </w:r>
      <w:proofErr w:type="spellStart"/>
      <w:r w:rsidRPr="00CD3C69">
        <w:rPr>
          <w:rFonts w:asciiTheme="minorHAnsi" w:hAnsiTheme="minorHAnsi"/>
        </w:rPr>
        <w:t>Switch</w:t>
      </w:r>
      <w:proofErr w:type="spellEnd"/>
      <w:r w:rsidRPr="00CD3C69">
        <w:rPr>
          <w:rFonts w:asciiTheme="minorHAnsi" w:hAnsiTheme="minorHAnsi"/>
        </w:rPr>
        <w:t xml:space="preserve"> y para la familia de consolas portátiles </w:t>
      </w:r>
      <w:proofErr w:type="spellStart"/>
      <w:r w:rsidRPr="00CD3C69">
        <w:rPr>
          <w:rFonts w:asciiTheme="minorHAnsi" w:hAnsiTheme="minorHAnsi"/>
        </w:rPr>
        <w:t>Nintendo</w:t>
      </w:r>
      <w:proofErr w:type="spellEnd"/>
      <w:r w:rsidRPr="00CD3C69">
        <w:rPr>
          <w:rFonts w:asciiTheme="minorHAnsi" w:hAnsiTheme="minorHAnsi"/>
        </w:rPr>
        <w:t xml:space="preserve"> 3DS. </w:t>
      </w:r>
      <w:proofErr w:type="spellStart"/>
      <w:r w:rsidRPr="00CD3C69">
        <w:rPr>
          <w:rFonts w:asciiTheme="minorHAnsi" w:hAnsiTheme="minorHAnsi" w:cs="Arial"/>
        </w:rPr>
        <w:t>Nintendo</w:t>
      </w:r>
      <w:proofErr w:type="spellEnd"/>
      <w:r w:rsidRPr="00CD3C69">
        <w:rPr>
          <w:rFonts w:asciiTheme="minorHAnsi" w:hAnsiTheme="minorHAnsi" w:cs="Arial"/>
        </w:rPr>
        <w:t xml:space="preserve"> ha vendido más de 4.700 millones de videojuegos y más de 740 millones de unidades de hardware en todo el mundo, incluyendo las actuales consolas </w:t>
      </w:r>
      <w:proofErr w:type="spellStart"/>
      <w:r w:rsidRPr="00CD3C69">
        <w:rPr>
          <w:rFonts w:asciiTheme="minorHAnsi" w:hAnsiTheme="minorHAnsi" w:cs="Arial"/>
        </w:rPr>
        <w:t>Nintendo</w:t>
      </w:r>
      <w:proofErr w:type="spellEnd"/>
      <w:r w:rsidRPr="00CD3C69">
        <w:rPr>
          <w:rFonts w:asciiTheme="minorHAnsi" w:hAnsiTheme="minorHAnsi" w:cs="Arial"/>
        </w:rPr>
        <w:t xml:space="preserve"> </w:t>
      </w:r>
      <w:proofErr w:type="spellStart"/>
      <w:r w:rsidRPr="00CD3C69">
        <w:rPr>
          <w:rFonts w:asciiTheme="minorHAnsi" w:hAnsiTheme="minorHAnsi" w:cs="Arial"/>
        </w:rPr>
        <w:t>Switch</w:t>
      </w:r>
      <w:proofErr w:type="spellEnd"/>
      <w:r w:rsidRPr="00CD3C69">
        <w:rPr>
          <w:rFonts w:asciiTheme="minorHAnsi" w:hAnsiTheme="minorHAnsi" w:cs="Arial"/>
        </w:rPr>
        <w:t xml:space="preserve">™ y New </w:t>
      </w:r>
      <w:proofErr w:type="spellStart"/>
      <w:r w:rsidRPr="00CD3C69">
        <w:rPr>
          <w:rFonts w:asciiTheme="minorHAnsi" w:hAnsiTheme="minorHAnsi" w:cs="Arial"/>
        </w:rPr>
        <w:t>Nintendo</w:t>
      </w:r>
      <w:proofErr w:type="spellEnd"/>
      <w:r w:rsidRPr="00CD3C69">
        <w:rPr>
          <w:rFonts w:asciiTheme="minorHAnsi" w:hAnsiTheme="minorHAnsi" w:cs="Arial"/>
        </w:rPr>
        <w:t xml:space="preserve"> 3DS™, así como </w:t>
      </w:r>
      <w:proofErr w:type="spellStart"/>
      <w:r w:rsidRPr="00CD3C69">
        <w:rPr>
          <w:rFonts w:asciiTheme="minorHAnsi" w:hAnsiTheme="minorHAnsi" w:cs="Arial"/>
        </w:rPr>
        <w:t>Game</w:t>
      </w:r>
      <w:proofErr w:type="spellEnd"/>
      <w:r w:rsidRPr="00CD3C69">
        <w:rPr>
          <w:rFonts w:asciiTheme="minorHAnsi" w:hAnsiTheme="minorHAnsi" w:cs="Arial"/>
        </w:rPr>
        <w:t xml:space="preserve"> </w:t>
      </w:r>
      <w:proofErr w:type="spellStart"/>
      <w:r w:rsidRPr="00CD3C69">
        <w:rPr>
          <w:rFonts w:asciiTheme="minorHAnsi" w:hAnsiTheme="minorHAnsi" w:cs="Arial"/>
        </w:rPr>
        <w:t>Boy</w:t>
      </w:r>
      <w:proofErr w:type="spellEnd"/>
      <w:r w:rsidRPr="00CD3C69">
        <w:rPr>
          <w:rFonts w:asciiTheme="minorHAnsi" w:hAnsiTheme="minorHAnsi" w:cs="Arial"/>
        </w:rPr>
        <w:t xml:space="preserve">™, </w:t>
      </w:r>
      <w:proofErr w:type="spellStart"/>
      <w:r w:rsidRPr="00CD3C69">
        <w:rPr>
          <w:rFonts w:asciiTheme="minorHAnsi" w:hAnsiTheme="minorHAnsi" w:cs="Arial"/>
        </w:rPr>
        <w:t>Game</w:t>
      </w:r>
      <w:proofErr w:type="spellEnd"/>
      <w:r w:rsidRPr="00CD3C69">
        <w:rPr>
          <w:rFonts w:asciiTheme="minorHAnsi" w:hAnsiTheme="minorHAnsi" w:cs="Arial"/>
        </w:rPr>
        <w:t xml:space="preserve"> </w:t>
      </w:r>
      <w:proofErr w:type="spellStart"/>
      <w:r w:rsidRPr="00CD3C69">
        <w:rPr>
          <w:rFonts w:asciiTheme="minorHAnsi" w:hAnsiTheme="minorHAnsi" w:cs="Arial"/>
        </w:rPr>
        <w:t>Boy</w:t>
      </w:r>
      <w:proofErr w:type="spellEnd"/>
      <w:r w:rsidRPr="00CD3C69">
        <w:rPr>
          <w:rFonts w:asciiTheme="minorHAnsi" w:hAnsiTheme="minorHAnsi" w:cs="Arial"/>
        </w:rPr>
        <w:t xml:space="preserve"> </w:t>
      </w:r>
      <w:proofErr w:type="spellStart"/>
      <w:r w:rsidRPr="00CD3C69">
        <w:rPr>
          <w:rFonts w:asciiTheme="minorHAnsi" w:hAnsiTheme="minorHAnsi" w:cs="Arial"/>
        </w:rPr>
        <w:t>Advance</w:t>
      </w:r>
      <w:proofErr w:type="spellEnd"/>
      <w:r w:rsidRPr="00CD3C69">
        <w:rPr>
          <w:rFonts w:asciiTheme="minorHAnsi" w:hAnsiTheme="minorHAnsi" w:cs="Arial"/>
        </w:rPr>
        <w:t xml:space="preserve">™, NES™, </w:t>
      </w:r>
      <w:proofErr w:type="spellStart"/>
      <w:r w:rsidRPr="00CD3C69">
        <w:rPr>
          <w:rFonts w:asciiTheme="minorHAnsi" w:hAnsiTheme="minorHAnsi" w:cs="Arial"/>
        </w:rPr>
        <w:t>Super</w:t>
      </w:r>
      <w:proofErr w:type="spellEnd"/>
      <w:r w:rsidRPr="00CD3C69">
        <w:rPr>
          <w:rFonts w:asciiTheme="minorHAnsi" w:hAnsiTheme="minorHAnsi" w:cs="Arial"/>
        </w:rPr>
        <w:t xml:space="preserve"> NES™, </w:t>
      </w:r>
      <w:proofErr w:type="spellStart"/>
      <w:r w:rsidRPr="00CD3C69">
        <w:rPr>
          <w:rFonts w:asciiTheme="minorHAnsi" w:hAnsiTheme="minorHAnsi" w:cs="Arial"/>
        </w:rPr>
        <w:t>Nintendo</w:t>
      </w:r>
      <w:proofErr w:type="spellEnd"/>
      <w:r w:rsidRPr="00CD3C69">
        <w:rPr>
          <w:rFonts w:asciiTheme="minorHAnsi" w:hAnsiTheme="minorHAnsi" w:cs="Arial"/>
        </w:rPr>
        <w:t xml:space="preserve"> 64™, </w:t>
      </w:r>
      <w:proofErr w:type="spellStart"/>
      <w:r w:rsidRPr="00CD3C69">
        <w:rPr>
          <w:rFonts w:asciiTheme="minorHAnsi" w:hAnsiTheme="minorHAnsi" w:cs="Arial"/>
        </w:rPr>
        <w:t>Nintendo</w:t>
      </w:r>
      <w:proofErr w:type="spellEnd"/>
      <w:r w:rsidRPr="00CD3C69">
        <w:rPr>
          <w:rFonts w:asciiTheme="minorHAnsi" w:hAnsiTheme="minorHAnsi" w:cs="Arial"/>
        </w:rPr>
        <w:t xml:space="preserve"> </w:t>
      </w:r>
      <w:proofErr w:type="spellStart"/>
      <w:r w:rsidRPr="00CD3C69">
        <w:rPr>
          <w:rFonts w:asciiTheme="minorHAnsi" w:hAnsiTheme="minorHAnsi" w:cs="Arial"/>
        </w:rPr>
        <w:t>GameCube</w:t>
      </w:r>
      <w:proofErr w:type="spellEnd"/>
      <w:r w:rsidRPr="00CD3C69">
        <w:rPr>
          <w:rFonts w:asciiTheme="minorHAnsi" w:hAnsiTheme="minorHAnsi" w:cs="Arial"/>
        </w:rPr>
        <w:t xml:space="preserve">™, </w:t>
      </w:r>
      <w:proofErr w:type="spellStart"/>
      <w:r w:rsidRPr="00CD3C69">
        <w:rPr>
          <w:rFonts w:asciiTheme="minorHAnsi" w:hAnsiTheme="minorHAnsi" w:cs="Arial"/>
        </w:rPr>
        <w:t>Wii</w:t>
      </w:r>
      <w:proofErr w:type="spellEnd"/>
      <w:r w:rsidRPr="00CD3C69">
        <w:rPr>
          <w:rFonts w:asciiTheme="minorHAnsi" w:hAnsiTheme="minorHAnsi" w:cs="Arial"/>
        </w:rPr>
        <w:t xml:space="preserve">™, </w:t>
      </w:r>
      <w:proofErr w:type="spellStart"/>
      <w:r w:rsidRPr="00CD3C69">
        <w:rPr>
          <w:rFonts w:asciiTheme="minorHAnsi" w:hAnsiTheme="minorHAnsi" w:cs="Arial"/>
        </w:rPr>
        <w:t>Nintendo</w:t>
      </w:r>
      <w:proofErr w:type="spellEnd"/>
      <w:r w:rsidRPr="00CD3C69">
        <w:rPr>
          <w:rFonts w:asciiTheme="minorHAnsi" w:hAnsiTheme="minorHAnsi" w:cs="Arial"/>
        </w:rPr>
        <w:t xml:space="preserve"> DS™, </w:t>
      </w:r>
      <w:proofErr w:type="spellStart"/>
      <w:r w:rsidRPr="00CD3C69">
        <w:rPr>
          <w:rFonts w:asciiTheme="minorHAnsi" w:hAnsiTheme="minorHAnsi" w:cs="Arial"/>
        </w:rPr>
        <w:t>Nintendo</w:t>
      </w:r>
      <w:proofErr w:type="spellEnd"/>
      <w:r w:rsidRPr="00CD3C69">
        <w:rPr>
          <w:rFonts w:asciiTheme="minorHAnsi" w:hAnsiTheme="minorHAnsi" w:cs="Arial"/>
        </w:rPr>
        <w:t xml:space="preserve"> </w:t>
      </w:r>
      <w:proofErr w:type="spellStart"/>
      <w:r w:rsidRPr="00CD3C69">
        <w:rPr>
          <w:rFonts w:asciiTheme="minorHAnsi" w:hAnsiTheme="minorHAnsi" w:cs="Arial"/>
        </w:rPr>
        <w:t>DSi</w:t>
      </w:r>
      <w:proofErr w:type="spellEnd"/>
      <w:r w:rsidRPr="00CD3C69">
        <w:rPr>
          <w:rFonts w:asciiTheme="minorHAnsi" w:hAnsiTheme="minorHAnsi" w:cs="Arial"/>
        </w:rPr>
        <w:t xml:space="preserve">™, </w:t>
      </w:r>
      <w:proofErr w:type="spellStart"/>
      <w:r w:rsidRPr="00CD3C69">
        <w:rPr>
          <w:rFonts w:asciiTheme="minorHAnsi" w:hAnsiTheme="minorHAnsi" w:cs="Arial"/>
        </w:rPr>
        <w:t>Nintendo</w:t>
      </w:r>
      <w:proofErr w:type="spellEnd"/>
      <w:r w:rsidRPr="00CD3C69">
        <w:rPr>
          <w:rFonts w:asciiTheme="minorHAnsi" w:hAnsiTheme="minorHAnsi" w:cs="Arial"/>
        </w:rPr>
        <w:t xml:space="preserve"> </w:t>
      </w:r>
      <w:proofErr w:type="spellStart"/>
      <w:r w:rsidRPr="00CD3C69">
        <w:rPr>
          <w:rFonts w:asciiTheme="minorHAnsi" w:hAnsiTheme="minorHAnsi" w:cs="Arial"/>
        </w:rPr>
        <w:t>DSi</w:t>
      </w:r>
      <w:proofErr w:type="spellEnd"/>
      <w:r w:rsidRPr="00CD3C69">
        <w:rPr>
          <w:rFonts w:asciiTheme="minorHAnsi" w:hAnsiTheme="minorHAnsi" w:cs="Arial"/>
        </w:rPr>
        <w:t xml:space="preserve"> XL™ y </w:t>
      </w:r>
      <w:proofErr w:type="spellStart"/>
      <w:r w:rsidRPr="00CD3C69">
        <w:rPr>
          <w:rFonts w:asciiTheme="minorHAnsi" w:hAnsiTheme="minorHAnsi" w:cs="Arial"/>
        </w:rPr>
        <w:t>Wii</w:t>
      </w:r>
      <w:proofErr w:type="spellEnd"/>
      <w:r w:rsidRPr="00CD3C69">
        <w:rPr>
          <w:rFonts w:asciiTheme="minorHAnsi" w:hAnsiTheme="minorHAnsi" w:cs="Arial"/>
        </w:rPr>
        <w:t xml:space="preserve"> U™. También ha creado personajes tan conocidos como Mario™, </w:t>
      </w:r>
      <w:proofErr w:type="spellStart"/>
      <w:r w:rsidRPr="00CD3C69">
        <w:rPr>
          <w:rFonts w:asciiTheme="minorHAnsi" w:hAnsiTheme="minorHAnsi" w:cs="Arial"/>
        </w:rPr>
        <w:t>Donkey</w:t>
      </w:r>
      <w:proofErr w:type="spellEnd"/>
      <w:r w:rsidRPr="00CD3C69">
        <w:rPr>
          <w:rFonts w:asciiTheme="minorHAnsi" w:hAnsiTheme="minorHAnsi" w:cs="Arial"/>
        </w:rPr>
        <w:t xml:space="preserve"> Kong™, </w:t>
      </w:r>
      <w:proofErr w:type="spellStart"/>
      <w:r w:rsidRPr="00CD3C69">
        <w:rPr>
          <w:rFonts w:asciiTheme="minorHAnsi" w:hAnsiTheme="minorHAnsi" w:cs="Arial"/>
        </w:rPr>
        <w:t>Metroid</w:t>
      </w:r>
      <w:proofErr w:type="spellEnd"/>
      <w:r w:rsidRPr="00CD3C69">
        <w:rPr>
          <w:rFonts w:asciiTheme="minorHAnsi" w:hAnsiTheme="minorHAnsi" w:cs="Arial"/>
        </w:rPr>
        <w:t xml:space="preserve">™, </w:t>
      </w:r>
      <w:proofErr w:type="spellStart"/>
      <w:r w:rsidRPr="00CD3C69">
        <w:rPr>
          <w:rFonts w:asciiTheme="minorHAnsi" w:hAnsiTheme="minorHAnsi" w:cs="Arial"/>
        </w:rPr>
        <w:t>Zelda</w:t>
      </w:r>
      <w:proofErr w:type="spellEnd"/>
      <w:r w:rsidRPr="00CD3C69">
        <w:rPr>
          <w:rFonts w:asciiTheme="minorHAnsi" w:hAnsiTheme="minorHAnsi" w:cs="Arial"/>
        </w:rPr>
        <w:t xml:space="preserve">™ y </w:t>
      </w:r>
      <w:proofErr w:type="spellStart"/>
      <w:r w:rsidRPr="00CD3C69">
        <w:rPr>
          <w:rFonts w:asciiTheme="minorHAnsi" w:hAnsiTheme="minorHAnsi" w:cs="Arial"/>
        </w:rPr>
        <w:t>Pokémon</w:t>
      </w:r>
      <w:proofErr w:type="spellEnd"/>
      <w:r w:rsidRPr="00CD3C69">
        <w:rPr>
          <w:rFonts w:asciiTheme="minorHAnsi" w:hAnsiTheme="minorHAnsi" w:cs="Arial"/>
        </w:rPr>
        <w:t xml:space="preserve">™. </w:t>
      </w:r>
    </w:p>
    <w:p w:rsidR="00CD3C69" w:rsidRDefault="00CD3C69" w:rsidP="00415FF3">
      <w:pPr>
        <w:spacing w:after="0" w:line="240" w:lineRule="auto"/>
        <w:jc w:val="both"/>
        <w:rPr>
          <w:rFonts w:asciiTheme="minorHAnsi" w:hAnsiTheme="minorHAnsi"/>
        </w:rPr>
      </w:pPr>
    </w:p>
    <w:p w:rsidR="00CD3C69" w:rsidRPr="00415FF3" w:rsidRDefault="00CD3C69" w:rsidP="00415FF3">
      <w:pPr>
        <w:spacing w:after="0" w:line="240" w:lineRule="auto"/>
        <w:jc w:val="both"/>
        <w:rPr>
          <w:rFonts w:asciiTheme="minorHAnsi" w:eastAsia="Times New Roman" w:hAnsiTheme="minorHAnsi"/>
          <w:b/>
          <w:sz w:val="24"/>
          <w:szCs w:val="24"/>
          <w:lang w:eastAsia="es-ES"/>
        </w:rPr>
      </w:pPr>
      <w:proofErr w:type="spellStart"/>
      <w:r w:rsidRPr="00415FF3">
        <w:rPr>
          <w:rFonts w:asciiTheme="minorHAnsi" w:eastAsia="Times New Roman" w:hAnsiTheme="minorHAnsi"/>
          <w:b/>
          <w:sz w:val="24"/>
          <w:szCs w:val="24"/>
          <w:lang w:eastAsia="es-ES"/>
        </w:rPr>
        <w:t>Loewe</w:t>
      </w:r>
      <w:proofErr w:type="spellEnd"/>
    </w:p>
    <w:p w:rsidR="00415FF3" w:rsidRPr="00415FF3" w:rsidRDefault="00415FF3" w:rsidP="00415FF3">
      <w:pPr>
        <w:pStyle w:val="NormalWeb"/>
        <w:spacing w:before="0" w:beforeAutospacing="0" w:after="0" w:afterAutospacing="0" w:line="270" w:lineRule="atLeast"/>
        <w:jc w:val="both"/>
        <w:textAlignment w:val="baseline"/>
        <w:rPr>
          <w:rFonts w:asciiTheme="minorHAnsi" w:hAnsiTheme="minorHAnsi"/>
          <w:sz w:val="22"/>
          <w:szCs w:val="22"/>
        </w:rPr>
      </w:pPr>
      <w:r w:rsidRPr="00415FF3">
        <w:rPr>
          <w:rFonts w:asciiTheme="minorHAnsi" w:hAnsiTheme="minorHAnsi"/>
          <w:sz w:val="22"/>
          <w:szCs w:val="22"/>
        </w:rPr>
        <w:t xml:space="preserve">LOEWE ha recibido el Premio Valioso, por la campaña de lanzamiento del perfume LOEWE SOLO </w:t>
      </w:r>
      <w:proofErr w:type="spellStart"/>
      <w:r w:rsidRPr="00415FF3">
        <w:rPr>
          <w:rFonts w:asciiTheme="minorHAnsi" w:hAnsiTheme="minorHAnsi"/>
          <w:sz w:val="22"/>
          <w:szCs w:val="22"/>
        </w:rPr>
        <w:t>Origami</w:t>
      </w:r>
      <w:proofErr w:type="spellEnd"/>
      <w:r w:rsidRPr="00415FF3">
        <w:rPr>
          <w:rFonts w:asciiTheme="minorHAnsi" w:hAnsiTheme="minorHAnsi"/>
          <w:sz w:val="22"/>
          <w:szCs w:val="22"/>
        </w:rPr>
        <w:t xml:space="preserve"> y —en particular— por el espacio Solo </w:t>
      </w:r>
      <w:proofErr w:type="spellStart"/>
      <w:r w:rsidRPr="00415FF3">
        <w:rPr>
          <w:rFonts w:asciiTheme="minorHAnsi" w:hAnsiTheme="minorHAnsi"/>
          <w:sz w:val="22"/>
          <w:szCs w:val="22"/>
        </w:rPr>
        <w:t>Origami</w:t>
      </w:r>
      <w:proofErr w:type="spellEnd"/>
      <w:r w:rsidRPr="00415FF3">
        <w:rPr>
          <w:rFonts w:asciiTheme="minorHAnsi" w:hAnsiTheme="minorHAnsi"/>
          <w:sz w:val="22"/>
          <w:szCs w:val="22"/>
        </w:rPr>
        <w:t xml:space="preserve"> diseñado para la edición 2018 de Casa </w:t>
      </w:r>
      <w:proofErr w:type="spellStart"/>
      <w:r w:rsidRPr="00415FF3">
        <w:rPr>
          <w:rFonts w:asciiTheme="minorHAnsi" w:hAnsiTheme="minorHAnsi"/>
          <w:sz w:val="22"/>
          <w:szCs w:val="22"/>
        </w:rPr>
        <w:t>Decor</w:t>
      </w:r>
      <w:proofErr w:type="spellEnd"/>
      <w:r w:rsidRPr="00415FF3">
        <w:rPr>
          <w:rFonts w:asciiTheme="minorHAnsi" w:hAnsiTheme="minorHAnsi"/>
          <w:sz w:val="22"/>
          <w:szCs w:val="22"/>
        </w:rPr>
        <w:t xml:space="preserve">. El Jurado ha valorado especialmente el elegante  juego sensorial con el plegado del papel,  inspirado en el arte milenario del </w:t>
      </w:r>
      <w:proofErr w:type="spellStart"/>
      <w:r w:rsidRPr="00415FF3">
        <w:rPr>
          <w:rFonts w:asciiTheme="minorHAnsi" w:hAnsiTheme="minorHAnsi"/>
          <w:sz w:val="22"/>
          <w:szCs w:val="22"/>
        </w:rPr>
        <w:t>Origami</w:t>
      </w:r>
      <w:proofErr w:type="spellEnd"/>
      <w:r w:rsidRPr="00415FF3">
        <w:rPr>
          <w:rFonts w:asciiTheme="minorHAnsi" w:hAnsiTheme="minorHAnsi"/>
          <w:sz w:val="22"/>
          <w:szCs w:val="22"/>
        </w:rPr>
        <w:t>.</w:t>
      </w:r>
    </w:p>
    <w:p w:rsidR="00415FF3" w:rsidRPr="0014030A" w:rsidRDefault="00415FF3" w:rsidP="00415FF3">
      <w:pPr>
        <w:pStyle w:val="NormalWeb"/>
        <w:shd w:val="clear" w:color="auto" w:fill="FFFFFF" w:themeFill="background1"/>
        <w:spacing w:before="0" w:beforeAutospacing="0" w:after="0" w:afterAutospacing="0"/>
        <w:jc w:val="both"/>
        <w:rPr>
          <w:rFonts w:asciiTheme="minorHAnsi" w:eastAsia="Calibri" w:hAnsiTheme="minorHAnsi"/>
          <w:sz w:val="22"/>
          <w:szCs w:val="22"/>
          <w:lang w:eastAsia="en-US"/>
        </w:rPr>
      </w:pPr>
    </w:p>
    <w:p w:rsidR="00415FF3" w:rsidRDefault="00415FF3" w:rsidP="00415FF3">
      <w:pPr>
        <w:pStyle w:val="NormalWeb"/>
        <w:shd w:val="clear" w:color="auto" w:fill="FFFFFF" w:themeFill="background1"/>
        <w:spacing w:before="0" w:beforeAutospacing="0" w:after="0" w:afterAutospacing="0"/>
        <w:jc w:val="both"/>
        <w:rPr>
          <w:rFonts w:asciiTheme="minorHAnsi" w:hAnsiTheme="minorHAnsi"/>
          <w:sz w:val="22"/>
          <w:szCs w:val="22"/>
        </w:rPr>
      </w:pPr>
      <w:r>
        <w:rPr>
          <w:rFonts w:asciiTheme="minorHAnsi" w:hAnsiTheme="minorHAnsi"/>
          <w:sz w:val="22"/>
          <w:szCs w:val="22"/>
        </w:rPr>
        <w:lastRenderedPageBreak/>
        <w:t xml:space="preserve">En su afán por llevar la cultura y el arte a la calle, valores de la casa desde su nacimiento, para la 53º edición de Casa </w:t>
      </w:r>
      <w:proofErr w:type="spellStart"/>
      <w:r>
        <w:rPr>
          <w:rFonts w:asciiTheme="minorHAnsi" w:hAnsiTheme="minorHAnsi"/>
          <w:sz w:val="22"/>
          <w:szCs w:val="22"/>
        </w:rPr>
        <w:t>Decor</w:t>
      </w:r>
      <w:proofErr w:type="spellEnd"/>
      <w:r>
        <w:rPr>
          <w:rFonts w:asciiTheme="minorHAnsi" w:hAnsiTheme="minorHAnsi"/>
          <w:sz w:val="22"/>
          <w:szCs w:val="22"/>
        </w:rPr>
        <w:t xml:space="preserve"> y el lanzamiento LOEWE SOLO </w:t>
      </w:r>
      <w:proofErr w:type="spellStart"/>
      <w:r>
        <w:rPr>
          <w:rFonts w:asciiTheme="minorHAnsi" w:hAnsiTheme="minorHAnsi"/>
          <w:sz w:val="22"/>
          <w:szCs w:val="22"/>
        </w:rPr>
        <w:t>Origami</w:t>
      </w:r>
      <w:proofErr w:type="spellEnd"/>
      <w:r>
        <w:rPr>
          <w:rFonts w:asciiTheme="minorHAnsi" w:hAnsiTheme="minorHAnsi"/>
          <w:sz w:val="22"/>
          <w:szCs w:val="22"/>
        </w:rPr>
        <w:t xml:space="preserve">, LOEWE Perfumes decoró la planta baja del espacio de Fernando de Rojas casi de forma teatral. Un espacio imaginado por el interiorista Pepe Leal que se dedicó a la realización de talleres abiertos al público entre los que destacaban los talleres de </w:t>
      </w:r>
      <w:proofErr w:type="spellStart"/>
      <w:r>
        <w:rPr>
          <w:rFonts w:asciiTheme="minorHAnsi" w:hAnsiTheme="minorHAnsi"/>
          <w:sz w:val="22"/>
          <w:szCs w:val="22"/>
        </w:rPr>
        <w:t>origami</w:t>
      </w:r>
      <w:proofErr w:type="spellEnd"/>
      <w:r>
        <w:rPr>
          <w:rFonts w:asciiTheme="minorHAnsi" w:hAnsiTheme="minorHAnsi"/>
          <w:sz w:val="22"/>
          <w:szCs w:val="22"/>
        </w:rPr>
        <w:t xml:space="preserve"> para niños y adultos, así como un mural colaborativo que recreaba la leyenda de las 1000 grullas. En total, 60.000 visitantes al espacio, y más de 1.500 personas colaboraron en el mural común. </w:t>
      </w:r>
    </w:p>
    <w:p w:rsidR="00415FF3" w:rsidRPr="00415FF3" w:rsidRDefault="00415FF3" w:rsidP="00415FF3">
      <w:pPr>
        <w:spacing w:before="100" w:beforeAutospacing="1" w:after="0" w:line="240" w:lineRule="auto"/>
        <w:jc w:val="both"/>
        <w:rPr>
          <w:rFonts w:asciiTheme="minorHAnsi" w:eastAsia="Times New Roman" w:hAnsiTheme="minorHAnsi"/>
          <w:b/>
          <w:sz w:val="24"/>
          <w:szCs w:val="24"/>
          <w:lang w:eastAsia="es-ES"/>
        </w:rPr>
      </w:pPr>
      <w:r w:rsidRPr="00415FF3">
        <w:rPr>
          <w:rFonts w:asciiTheme="minorHAnsi" w:eastAsia="Times New Roman" w:hAnsiTheme="minorHAnsi"/>
          <w:b/>
          <w:sz w:val="24"/>
          <w:szCs w:val="24"/>
          <w:lang w:eastAsia="es-ES"/>
        </w:rPr>
        <w:t xml:space="preserve">Fabiola Arroyo Ozores, presidenta de la Fundación </w:t>
      </w:r>
      <w:proofErr w:type="spellStart"/>
      <w:r w:rsidRPr="00415FF3">
        <w:rPr>
          <w:rFonts w:asciiTheme="minorHAnsi" w:eastAsia="Times New Roman" w:hAnsiTheme="minorHAnsi"/>
          <w:b/>
          <w:sz w:val="24"/>
          <w:szCs w:val="24"/>
          <w:lang w:eastAsia="es-ES"/>
        </w:rPr>
        <w:t>Pepitamola</w:t>
      </w:r>
      <w:proofErr w:type="spellEnd"/>
    </w:p>
    <w:p w:rsidR="00415FF3" w:rsidRDefault="00415FF3" w:rsidP="00415FF3">
      <w:pPr>
        <w:pStyle w:val="NormalWeb"/>
        <w:spacing w:before="0" w:beforeAutospacing="0" w:after="0" w:afterAutospacing="0" w:line="270" w:lineRule="atLeast"/>
        <w:jc w:val="both"/>
        <w:textAlignment w:val="baseline"/>
        <w:rPr>
          <w:rFonts w:asciiTheme="minorHAnsi" w:hAnsiTheme="minorHAnsi"/>
          <w:sz w:val="22"/>
          <w:szCs w:val="22"/>
        </w:rPr>
      </w:pPr>
      <w:r w:rsidRPr="009C2464">
        <w:rPr>
          <w:rFonts w:asciiTheme="minorHAnsi" w:hAnsiTheme="minorHAnsi"/>
          <w:sz w:val="22"/>
          <w:szCs w:val="22"/>
        </w:rPr>
        <w:t xml:space="preserve">Fabiola Arroyo Ozores, presidenta de la </w:t>
      </w:r>
      <w:r w:rsidRPr="009C2464">
        <w:rPr>
          <w:rFonts w:asciiTheme="minorHAnsi" w:hAnsiTheme="minorHAnsi"/>
          <w:b/>
          <w:sz w:val="22"/>
          <w:szCs w:val="22"/>
        </w:rPr>
        <w:t xml:space="preserve">Fundación </w:t>
      </w:r>
      <w:proofErr w:type="spellStart"/>
      <w:r w:rsidRPr="009C2464">
        <w:rPr>
          <w:rFonts w:asciiTheme="minorHAnsi" w:hAnsiTheme="minorHAnsi"/>
          <w:b/>
          <w:sz w:val="22"/>
          <w:szCs w:val="22"/>
        </w:rPr>
        <w:t>Pepitamola</w:t>
      </w:r>
      <w:proofErr w:type="spellEnd"/>
      <w:r w:rsidRPr="009C2464">
        <w:rPr>
          <w:rFonts w:asciiTheme="minorHAnsi" w:hAnsiTheme="minorHAnsi"/>
          <w:sz w:val="22"/>
          <w:szCs w:val="22"/>
        </w:rPr>
        <w:t xml:space="preserve"> </w:t>
      </w:r>
      <w:r w:rsidR="00946986">
        <w:rPr>
          <w:rFonts w:asciiTheme="minorHAnsi" w:hAnsiTheme="minorHAnsi"/>
          <w:sz w:val="22"/>
          <w:szCs w:val="22"/>
        </w:rPr>
        <w:t xml:space="preserve">ha recibido </w:t>
      </w:r>
      <w:r w:rsidRPr="009C2464">
        <w:rPr>
          <w:rFonts w:asciiTheme="minorHAnsi" w:hAnsiTheme="minorHAnsi"/>
          <w:sz w:val="22"/>
          <w:szCs w:val="22"/>
        </w:rPr>
        <w:t xml:space="preserve">el Premio Natural, por su labor de concienciación sobre el </w:t>
      </w:r>
      <w:r>
        <w:rPr>
          <w:rFonts w:asciiTheme="minorHAnsi" w:hAnsiTheme="minorHAnsi"/>
          <w:sz w:val="22"/>
          <w:szCs w:val="22"/>
        </w:rPr>
        <w:t>S</w:t>
      </w:r>
      <w:r w:rsidRPr="009C2464">
        <w:rPr>
          <w:rFonts w:asciiTheme="minorHAnsi" w:hAnsiTheme="minorHAnsi"/>
          <w:sz w:val="22"/>
          <w:szCs w:val="22"/>
        </w:rPr>
        <w:t xml:space="preserve">índrome de Down y —en particular— por llevar su historia de </w:t>
      </w:r>
      <w:proofErr w:type="spellStart"/>
      <w:r w:rsidRPr="009C2464">
        <w:rPr>
          <w:rFonts w:asciiTheme="minorHAnsi" w:hAnsiTheme="minorHAnsi"/>
          <w:sz w:val="22"/>
          <w:szCs w:val="22"/>
        </w:rPr>
        <w:t>Instagram</w:t>
      </w:r>
      <w:proofErr w:type="spellEnd"/>
      <w:r w:rsidRPr="009C2464">
        <w:rPr>
          <w:rFonts w:asciiTheme="minorHAnsi" w:hAnsiTheme="minorHAnsi"/>
          <w:sz w:val="22"/>
          <w:szCs w:val="22"/>
        </w:rPr>
        <w:t xml:space="preserve"> (235.000 seguidores)  al papel con su libro</w:t>
      </w:r>
      <w:r w:rsidRPr="009C2464">
        <w:rPr>
          <w:rFonts w:asciiTheme="minorHAnsi" w:hAnsiTheme="minorHAnsi"/>
          <w:color w:val="000000"/>
          <w:sz w:val="22"/>
          <w:szCs w:val="22"/>
        </w:rPr>
        <w:t xml:space="preserve"> “</w:t>
      </w:r>
      <w:r w:rsidRPr="009C2464">
        <w:rPr>
          <w:rFonts w:asciiTheme="minorHAnsi" w:hAnsiTheme="minorHAnsi"/>
          <w:i/>
          <w:sz w:val="22"/>
          <w:szCs w:val="22"/>
        </w:rPr>
        <w:t>Pepita es especial”</w:t>
      </w:r>
      <w:r w:rsidRPr="009C2464">
        <w:rPr>
          <w:rFonts w:asciiTheme="minorHAnsi" w:hAnsiTheme="minorHAnsi"/>
          <w:sz w:val="22"/>
          <w:szCs w:val="22"/>
        </w:rPr>
        <w:t>,</w:t>
      </w:r>
      <w:r w:rsidRPr="009C2464">
        <w:rPr>
          <w:rFonts w:ascii="Calibri" w:hAnsi="Calibri"/>
          <w:i/>
          <w:color w:val="000000"/>
          <w:sz w:val="22"/>
          <w:szCs w:val="22"/>
        </w:rPr>
        <w:t xml:space="preserve"> </w:t>
      </w:r>
      <w:r w:rsidRPr="009C2464">
        <w:rPr>
          <w:rFonts w:asciiTheme="minorHAnsi" w:hAnsiTheme="minorHAnsi"/>
          <w:sz w:val="22"/>
          <w:szCs w:val="22"/>
        </w:rPr>
        <w:t xml:space="preserve">número uno en Amazon en su categoría. El Jurado ha valorado especialmente el concepto </w:t>
      </w:r>
      <w:proofErr w:type="spellStart"/>
      <w:r w:rsidRPr="009C2464">
        <w:rPr>
          <w:rFonts w:asciiTheme="minorHAnsi" w:hAnsiTheme="minorHAnsi"/>
          <w:sz w:val="22"/>
          <w:szCs w:val="22"/>
        </w:rPr>
        <w:t>multisoporte</w:t>
      </w:r>
      <w:proofErr w:type="spellEnd"/>
      <w:r w:rsidRPr="009C2464">
        <w:rPr>
          <w:rFonts w:asciiTheme="minorHAnsi" w:hAnsiTheme="minorHAnsi"/>
          <w:sz w:val="22"/>
          <w:szCs w:val="22"/>
        </w:rPr>
        <w:t xml:space="preserve"> con el que la Fundación difunde su mensaje.</w:t>
      </w:r>
    </w:p>
    <w:p w:rsidR="00415FF3" w:rsidRPr="009C2464" w:rsidRDefault="00415FF3" w:rsidP="00415FF3">
      <w:pPr>
        <w:pStyle w:val="NormalWeb"/>
        <w:spacing w:before="0" w:beforeAutospacing="0" w:after="0" w:afterAutospacing="0" w:line="270" w:lineRule="atLeast"/>
        <w:jc w:val="both"/>
        <w:textAlignment w:val="baseline"/>
        <w:rPr>
          <w:rFonts w:asciiTheme="minorHAnsi" w:hAnsiTheme="minorHAnsi"/>
          <w:sz w:val="22"/>
          <w:szCs w:val="22"/>
        </w:rPr>
      </w:pPr>
    </w:p>
    <w:p w:rsidR="00415FF3" w:rsidRPr="00C47E06" w:rsidRDefault="00415FF3" w:rsidP="00415FF3">
      <w:pPr>
        <w:spacing w:after="0" w:line="240" w:lineRule="auto"/>
        <w:jc w:val="both"/>
        <w:rPr>
          <w:rFonts w:asciiTheme="minorHAnsi" w:hAnsiTheme="minorHAnsi"/>
        </w:rPr>
      </w:pPr>
      <w:r w:rsidRPr="00C47E06">
        <w:rPr>
          <w:rFonts w:asciiTheme="minorHAnsi" w:hAnsiTheme="minorHAnsi"/>
        </w:rPr>
        <w:t>El objetivo de la</w:t>
      </w:r>
      <w:r w:rsidRPr="00946986">
        <w:rPr>
          <w:rFonts w:asciiTheme="minorHAnsi" w:hAnsiTheme="minorHAnsi"/>
        </w:rPr>
        <w:t xml:space="preserve"> Fundación </w:t>
      </w:r>
      <w:proofErr w:type="spellStart"/>
      <w:r w:rsidRPr="00946986">
        <w:rPr>
          <w:rFonts w:asciiTheme="minorHAnsi" w:hAnsiTheme="minorHAnsi"/>
        </w:rPr>
        <w:t>Pepitamola</w:t>
      </w:r>
      <w:proofErr w:type="spellEnd"/>
      <w:r w:rsidRPr="00C47E06">
        <w:rPr>
          <w:rFonts w:asciiTheme="minorHAnsi" w:hAnsiTheme="minorHAnsi"/>
        </w:rPr>
        <w:t xml:space="preserve"> es ayudar a familias con hijos con Síndrome de Down y pocos recursos a través de la financiación de los tratamientos de atención temprana hasta la adjudicación de la plaza pública. La atención temprana será personalizada y englobará: fisioterapia, logopedia, estimulación y atención psicológica. Los tratamientos serán impartidos por profesionales en centros especializados de atención temprana con el objetivo de favorecer al máximo su desarrollo físico, intelectual, emocional y social. </w:t>
      </w:r>
    </w:p>
    <w:p w:rsidR="00415FF3" w:rsidRPr="00CB08AA" w:rsidRDefault="00415FF3" w:rsidP="00415FF3">
      <w:pPr>
        <w:spacing w:after="0" w:line="240" w:lineRule="auto"/>
        <w:jc w:val="both"/>
        <w:rPr>
          <w:rFonts w:asciiTheme="minorHAnsi" w:hAnsiTheme="minorHAnsi"/>
        </w:rPr>
      </w:pPr>
    </w:p>
    <w:p w:rsidR="00415FF3" w:rsidRPr="00916C07" w:rsidRDefault="00415FF3" w:rsidP="00415FF3">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El libro, del que es autora Fabiola Arroyo Ozores, madre de Pepita, está ilustrado por Irene G. Lenguas. Es un cuento con valores para niños a partir de cuatro años, que pretende </w:t>
      </w:r>
      <w:r w:rsidRPr="00916C07">
        <w:rPr>
          <w:rFonts w:asciiTheme="minorHAnsi" w:hAnsiTheme="minorHAnsi"/>
          <w:sz w:val="22"/>
          <w:szCs w:val="22"/>
        </w:rPr>
        <w:t>normalizar el Síndrome de Down, darle visibilidad y enseñar a los niños y a los padres con hijos con y sin Síndrome de Down que no hay que tener miedo ni prejuicios.</w:t>
      </w:r>
    </w:p>
    <w:p w:rsidR="00415FF3" w:rsidRDefault="00415FF3" w:rsidP="00415FF3">
      <w:pPr>
        <w:spacing w:after="0" w:line="240" w:lineRule="auto"/>
        <w:jc w:val="both"/>
        <w:rPr>
          <w:rFonts w:asciiTheme="minorHAnsi" w:eastAsia="Times New Roman" w:hAnsiTheme="minorHAnsi"/>
          <w:b/>
          <w:sz w:val="28"/>
          <w:szCs w:val="28"/>
          <w:lang w:eastAsia="es-ES"/>
        </w:rPr>
      </w:pPr>
    </w:p>
    <w:p w:rsidR="00097988" w:rsidRPr="000817F3" w:rsidRDefault="000817F3" w:rsidP="00415FF3">
      <w:pPr>
        <w:spacing w:after="0" w:line="240" w:lineRule="auto"/>
        <w:jc w:val="both"/>
        <w:rPr>
          <w:rFonts w:asciiTheme="minorHAnsi" w:eastAsia="Times New Roman" w:hAnsiTheme="minorHAnsi"/>
          <w:b/>
          <w:sz w:val="28"/>
          <w:szCs w:val="28"/>
          <w:lang w:eastAsia="es-ES"/>
        </w:rPr>
      </w:pPr>
      <w:r w:rsidRPr="000817F3">
        <w:rPr>
          <w:rFonts w:asciiTheme="minorHAnsi" w:eastAsia="Times New Roman" w:hAnsiTheme="minorHAnsi"/>
          <w:b/>
          <w:sz w:val="28"/>
          <w:szCs w:val="28"/>
          <w:lang w:eastAsia="es-ES"/>
        </w:rPr>
        <w:t>Los Premios Valores del Papel</w:t>
      </w:r>
    </w:p>
    <w:p w:rsidR="00970831" w:rsidRPr="00415FF3" w:rsidRDefault="00970831" w:rsidP="00415FF3">
      <w:pPr>
        <w:spacing w:after="0" w:line="240" w:lineRule="auto"/>
        <w:jc w:val="both"/>
        <w:rPr>
          <w:rFonts w:asciiTheme="minorHAnsi" w:eastAsia="Times New Roman" w:hAnsiTheme="minorHAnsi"/>
          <w:lang w:eastAsia="es-ES"/>
        </w:rPr>
      </w:pPr>
      <w:r w:rsidRPr="00415FF3">
        <w:rPr>
          <w:rFonts w:asciiTheme="minorHAnsi" w:eastAsia="Times New Roman" w:hAnsiTheme="minorHAnsi"/>
          <w:lang w:eastAsia="es-ES"/>
        </w:rPr>
        <w:t>Los Premios Valores del Papel, organizados por el Foro del Papel, ponen el foco en los atributos característicos de este material: su carácter esencial, valioso, natural, innovador y renovable, que dan nombre a los cinco premios que se entregan en cada edición. Suponen el reconocimiento del mundo del papel a personas y organizaciones que se distinguen por encarnar estos valores en actividades o iniciativas en el ámbito cultural, artístico o literario, de la comunicación, del marketing o la publicidad, educativo, deportivo o del mundo del espectáculo, económico y empresarial, medioambiental, científico y tecnológico, social o humanitario y político.</w:t>
      </w:r>
    </w:p>
    <w:p w:rsidR="00970831" w:rsidRDefault="00970831" w:rsidP="00415FF3">
      <w:pPr>
        <w:spacing w:before="100" w:beforeAutospacing="1" w:after="0" w:line="240" w:lineRule="auto"/>
        <w:jc w:val="both"/>
        <w:rPr>
          <w:rFonts w:asciiTheme="minorHAnsi" w:eastAsia="Times New Roman" w:hAnsiTheme="minorHAnsi"/>
          <w:lang w:eastAsia="es-ES"/>
        </w:rPr>
      </w:pPr>
      <w:r w:rsidRPr="00415FF3">
        <w:rPr>
          <w:rFonts w:asciiTheme="minorHAnsi" w:eastAsia="Times New Roman" w:hAnsiTheme="minorHAnsi"/>
          <w:lang w:eastAsia="es-ES"/>
        </w:rPr>
        <w:t>El Foro del Papel está integrado por trece organizaciones sectoriales de la industria de la cadena del papel (fabricantes de papel, transformadores, impresores, editores, empresas de marketing directo y  empresas recuperadoras de papel y cartón).</w:t>
      </w:r>
    </w:p>
    <w:p w:rsidR="00415FF3" w:rsidRDefault="00415FF3" w:rsidP="00415FF3">
      <w:pPr>
        <w:pStyle w:val="NormalWeb"/>
        <w:spacing w:before="0" w:beforeAutospacing="0" w:after="0" w:afterAutospacing="0"/>
        <w:jc w:val="both"/>
        <w:rPr>
          <w:rFonts w:asciiTheme="minorHAnsi" w:hAnsiTheme="minorHAnsi"/>
          <w:sz w:val="22"/>
          <w:szCs w:val="22"/>
        </w:rPr>
      </w:pPr>
    </w:p>
    <w:p w:rsidR="00415FF3" w:rsidRPr="0014030A" w:rsidRDefault="00415FF3" w:rsidP="00415FF3">
      <w:pPr>
        <w:pStyle w:val="NormalWeb"/>
        <w:spacing w:before="0" w:beforeAutospacing="0" w:after="0" w:afterAutospacing="0"/>
        <w:jc w:val="both"/>
        <w:rPr>
          <w:rFonts w:asciiTheme="minorHAnsi" w:hAnsiTheme="minorHAnsi"/>
          <w:sz w:val="22"/>
          <w:szCs w:val="22"/>
        </w:rPr>
      </w:pPr>
      <w:r w:rsidRPr="0014030A">
        <w:rPr>
          <w:rFonts w:asciiTheme="minorHAnsi" w:hAnsiTheme="minorHAnsi"/>
          <w:sz w:val="22"/>
          <w:szCs w:val="22"/>
        </w:rPr>
        <w:t xml:space="preserve">En las cuatro anteriores ediciones  fueron premiados el diario Marca, Cuadernos Rubio, </w:t>
      </w:r>
      <w:proofErr w:type="spellStart"/>
      <w:r w:rsidRPr="0014030A">
        <w:rPr>
          <w:rFonts w:asciiTheme="minorHAnsi" w:hAnsiTheme="minorHAnsi"/>
          <w:sz w:val="22"/>
          <w:szCs w:val="22"/>
        </w:rPr>
        <w:t>Montblanc</w:t>
      </w:r>
      <w:proofErr w:type="spellEnd"/>
      <w:r w:rsidRPr="0014030A">
        <w:rPr>
          <w:rFonts w:asciiTheme="minorHAnsi" w:hAnsiTheme="minorHAnsi"/>
          <w:sz w:val="22"/>
          <w:szCs w:val="22"/>
        </w:rPr>
        <w:t xml:space="preserve">, Honda, la papelera </w:t>
      </w:r>
      <w:proofErr w:type="spellStart"/>
      <w:r w:rsidRPr="0014030A">
        <w:rPr>
          <w:rFonts w:asciiTheme="minorHAnsi" w:hAnsiTheme="minorHAnsi"/>
          <w:sz w:val="22"/>
          <w:szCs w:val="22"/>
        </w:rPr>
        <w:t>tricentenaria</w:t>
      </w:r>
      <w:proofErr w:type="spellEnd"/>
      <w:r>
        <w:rPr>
          <w:rFonts w:asciiTheme="minorHAnsi" w:hAnsiTheme="minorHAnsi"/>
          <w:sz w:val="22"/>
          <w:szCs w:val="22"/>
        </w:rPr>
        <w:t xml:space="preserve"> </w:t>
      </w:r>
      <w:r w:rsidRPr="0014030A">
        <w:rPr>
          <w:rFonts w:asciiTheme="minorHAnsi" w:hAnsiTheme="minorHAnsi"/>
          <w:sz w:val="22"/>
          <w:szCs w:val="22"/>
        </w:rPr>
        <w:t xml:space="preserve">J. </w:t>
      </w:r>
      <w:proofErr w:type="spellStart"/>
      <w:r w:rsidRPr="0014030A">
        <w:rPr>
          <w:rFonts w:asciiTheme="minorHAnsi" w:hAnsiTheme="minorHAnsi"/>
          <w:sz w:val="22"/>
          <w:szCs w:val="22"/>
        </w:rPr>
        <w:t>Vilaseca</w:t>
      </w:r>
      <w:proofErr w:type="spellEnd"/>
      <w:r w:rsidRPr="0014030A">
        <w:rPr>
          <w:rFonts w:asciiTheme="minorHAnsi" w:hAnsiTheme="minorHAnsi"/>
          <w:sz w:val="22"/>
          <w:szCs w:val="22"/>
        </w:rPr>
        <w:t xml:space="preserve">, Ebro </w:t>
      </w:r>
      <w:proofErr w:type="spellStart"/>
      <w:r w:rsidRPr="0014030A">
        <w:rPr>
          <w:rFonts w:asciiTheme="minorHAnsi" w:hAnsiTheme="minorHAnsi"/>
          <w:sz w:val="22"/>
          <w:szCs w:val="22"/>
        </w:rPr>
        <w:t>Foods</w:t>
      </w:r>
      <w:proofErr w:type="spellEnd"/>
      <w:r w:rsidRPr="0014030A">
        <w:rPr>
          <w:rFonts w:asciiTheme="minorHAnsi" w:hAnsiTheme="minorHAnsi"/>
          <w:sz w:val="22"/>
          <w:szCs w:val="22"/>
        </w:rPr>
        <w:t xml:space="preserve">, El Corte Inglés, la empresa </w:t>
      </w:r>
      <w:r w:rsidRPr="0014030A">
        <w:rPr>
          <w:rFonts w:asciiTheme="minorHAnsi" w:hAnsiTheme="minorHAnsi"/>
          <w:sz w:val="22"/>
          <w:szCs w:val="22"/>
        </w:rPr>
        <w:lastRenderedPageBreak/>
        <w:t xml:space="preserve">zapatera Pedro García, la Escuela del Papel de Tolosa, </w:t>
      </w:r>
      <w:proofErr w:type="spellStart"/>
      <w:r w:rsidRPr="0014030A">
        <w:rPr>
          <w:rFonts w:asciiTheme="minorHAnsi" w:hAnsiTheme="minorHAnsi"/>
          <w:sz w:val="22"/>
          <w:szCs w:val="22"/>
        </w:rPr>
        <w:t>Mahou</w:t>
      </w:r>
      <w:proofErr w:type="spellEnd"/>
      <w:r w:rsidRPr="0014030A">
        <w:rPr>
          <w:rFonts w:asciiTheme="minorHAnsi" w:hAnsiTheme="minorHAnsi"/>
          <w:sz w:val="22"/>
          <w:szCs w:val="22"/>
        </w:rPr>
        <w:t xml:space="preserve"> San Miguel, la Biblioteca Nacional de España y el chef Firo Vázquez; los escritores Lorenzo Silva, Antonio Muñoz Molina, Julia Navarro y Almudena Grandes;  los diseñadores Lóbulo, Noelia Lozano, Wanda Barcelona, Elena Lobera y Alejandra Amusquívar. </w:t>
      </w:r>
    </w:p>
    <w:p w:rsidR="00B81982" w:rsidRPr="00EC4750" w:rsidRDefault="00B81982" w:rsidP="00415FF3">
      <w:pPr>
        <w:pStyle w:val="NormalWeb"/>
        <w:spacing w:before="0" w:beforeAutospacing="0" w:after="0" w:afterAutospacing="0"/>
        <w:jc w:val="both"/>
        <w:rPr>
          <w:rFonts w:asciiTheme="minorHAnsi" w:hAnsiTheme="minorHAnsi"/>
          <w:sz w:val="22"/>
          <w:szCs w:val="22"/>
        </w:rPr>
      </w:pPr>
    </w:p>
    <w:p w:rsidR="00415FF3" w:rsidRPr="00EC4750" w:rsidRDefault="00415FF3" w:rsidP="00415FF3">
      <w:pPr>
        <w:pBdr>
          <w:top w:val="single" w:sz="4" w:space="1" w:color="1C5855"/>
        </w:pBdr>
        <w:spacing w:after="0" w:line="240" w:lineRule="auto"/>
        <w:rPr>
          <w:b/>
          <w:sz w:val="18"/>
          <w:szCs w:val="18"/>
        </w:rPr>
      </w:pPr>
      <w:r w:rsidRPr="00EC4750">
        <w:rPr>
          <w:b/>
          <w:sz w:val="18"/>
          <w:szCs w:val="18"/>
        </w:rPr>
        <w:t>Gabinete de Prensa:</w:t>
      </w:r>
    </w:p>
    <w:p w:rsidR="00415FF3" w:rsidRPr="00EC4750" w:rsidRDefault="00415FF3" w:rsidP="00415FF3">
      <w:pPr>
        <w:spacing w:after="0" w:line="240" w:lineRule="auto"/>
        <w:rPr>
          <w:sz w:val="18"/>
          <w:szCs w:val="18"/>
        </w:rPr>
      </w:pPr>
      <w:r w:rsidRPr="00EC4750">
        <w:rPr>
          <w:sz w:val="18"/>
          <w:szCs w:val="18"/>
        </w:rPr>
        <w:t>Información e Imagen | Paseo de la Castellana, 140  |  Tel: 915616826</w:t>
      </w:r>
    </w:p>
    <w:p w:rsidR="00415FF3" w:rsidRPr="00EC4750" w:rsidRDefault="00415FF3" w:rsidP="00415FF3">
      <w:pPr>
        <w:pStyle w:val="Encabezado"/>
        <w:rPr>
          <w:sz w:val="18"/>
          <w:szCs w:val="18"/>
        </w:rPr>
      </w:pPr>
      <w:r w:rsidRPr="00EC4750">
        <w:rPr>
          <w:sz w:val="18"/>
          <w:szCs w:val="18"/>
        </w:rPr>
        <w:t xml:space="preserve">Personas de contacto: </w:t>
      </w:r>
      <w:r w:rsidRPr="00EC4750">
        <w:rPr>
          <w:bCs/>
          <w:sz w:val="18"/>
          <w:szCs w:val="18"/>
        </w:rPr>
        <w:t xml:space="preserve">Ángeles Álvarez | </w:t>
      </w:r>
      <w:hyperlink r:id="rId15" w:history="1">
        <w:r w:rsidRPr="00EC4750">
          <w:rPr>
            <w:rStyle w:val="Hipervnculo"/>
            <w:bCs/>
            <w:sz w:val="18"/>
            <w:szCs w:val="18"/>
          </w:rPr>
          <w:t>aalvarez@informacioneimagen.es</w:t>
        </w:r>
      </w:hyperlink>
      <w:r w:rsidRPr="00EC4750">
        <w:rPr>
          <w:sz w:val="18"/>
          <w:szCs w:val="18"/>
        </w:rPr>
        <w:t xml:space="preserve">  | Eva de Santos </w:t>
      </w:r>
      <w:hyperlink r:id="rId16" w:history="1">
        <w:r w:rsidRPr="00EC4750">
          <w:rPr>
            <w:rStyle w:val="Hipervnculo"/>
            <w:sz w:val="18"/>
            <w:szCs w:val="18"/>
          </w:rPr>
          <w:t>evadesantos@informacioneimagen.es</w:t>
        </w:r>
      </w:hyperlink>
    </w:p>
    <w:p w:rsidR="00415FF3" w:rsidRPr="00EC4750" w:rsidRDefault="00415FF3" w:rsidP="00415FF3">
      <w:pPr>
        <w:pStyle w:val="Encabezado"/>
        <w:rPr>
          <w:bCs/>
          <w:szCs w:val="16"/>
        </w:rPr>
      </w:pPr>
    </w:p>
    <w:p w:rsidR="00415FF3" w:rsidRDefault="00415FF3" w:rsidP="00415FF3">
      <w:pPr>
        <w:pBdr>
          <w:top w:val="dashed" w:sz="12" w:space="1" w:color="auto"/>
          <w:left w:val="dashed" w:sz="12" w:space="4" w:color="auto"/>
          <w:bottom w:val="dashed" w:sz="12" w:space="1" w:color="auto"/>
          <w:right w:val="dashed" w:sz="12" w:space="4" w:color="auto"/>
        </w:pBdr>
        <w:autoSpaceDE w:val="0"/>
        <w:autoSpaceDN w:val="0"/>
        <w:adjustRightInd w:val="0"/>
        <w:spacing w:after="0" w:line="240" w:lineRule="auto"/>
        <w:jc w:val="both"/>
        <w:rPr>
          <w:rFonts w:asciiTheme="minorHAnsi" w:hAnsiTheme="minorHAnsi" w:cs="HelveticaNeueLTStd-Md"/>
          <w:b/>
          <w:bCs/>
          <w:sz w:val="16"/>
          <w:szCs w:val="16"/>
          <w:lang w:eastAsia="es-ES"/>
        </w:rPr>
      </w:pPr>
      <w:r>
        <w:rPr>
          <w:rFonts w:asciiTheme="minorHAnsi" w:hAnsiTheme="minorHAnsi" w:cs="HelveticaNeueLTStd-Md"/>
          <w:b/>
          <w:bCs/>
          <w:sz w:val="16"/>
          <w:szCs w:val="16"/>
          <w:lang w:eastAsia="es-ES"/>
        </w:rPr>
        <w:t>FORO DEL PAPEL:</w:t>
      </w:r>
    </w:p>
    <w:p w:rsidR="00415FF3" w:rsidRPr="00DB01DE" w:rsidRDefault="00415FF3" w:rsidP="00415FF3">
      <w:pPr>
        <w:pBdr>
          <w:top w:val="dashed" w:sz="12" w:space="1" w:color="auto"/>
          <w:left w:val="dashed" w:sz="12" w:space="4" w:color="auto"/>
          <w:bottom w:val="dashed" w:sz="12" w:space="1" w:color="auto"/>
          <w:right w:val="dashed" w:sz="12" w:space="4" w:color="auto"/>
        </w:pBdr>
        <w:autoSpaceDE w:val="0"/>
        <w:autoSpaceDN w:val="0"/>
        <w:adjustRightInd w:val="0"/>
        <w:spacing w:after="0" w:line="240" w:lineRule="auto"/>
        <w:jc w:val="both"/>
        <w:rPr>
          <w:rFonts w:asciiTheme="minorHAnsi" w:hAnsiTheme="minorHAnsi"/>
          <w:b/>
          <w:color w:val="808080" w:themeColor="background1" w:themeShade="80"/>
        </w:rPr>
      </w:pPr>
      <w:r w:rsidRPr="00EC4750">
        <w:rPr>
          <w:rFonts w:asciiTheme="minorHAnsi" w:hAnsiTheme="minorHAnsi" w:cs="HelveticaNeueLTStd-Md"/>
          <w:b/>
          <w:bCs/>
          <w:sz w:val="16"/>
          <w:szCs w:val="16"/>
          <w:lang w:eastAsia="es-ES"/>
        </w:rPr>
        <w:t xml:space="preserve">ASPAPEL </w:t>
      </w:r>
      <w:r w:rsidRPr="00EC4750">
        <w:rPr>
          <w:rFonts w:asciiTheme="minorHAnsi" w:hAnsiTheme="minorHAnsi" w:cs="HelveticaNeueLTStd-Roman"/>
          <w:sz w:val="16"/>
          <w:szCs w:val="16"/>
          <w:lang w:eastAsia="es-ES"/>
        </w:rPr>
        <w:t xml:space="preserve">Asociación Española de Fabricantes de Pasta, Papel y Cartón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AFCO </w:t>
      </w:r>
      <w:r w:rsidRPr="00EC4750">
        <w:rPr>
          <w:rFonts w:asciiTheme="minorHAnsi" w:hAnsiTheme="minorHAnsi" w:cs="HelveticaNeueLTStd-Roman"/>
          <w:sz w:val="16"/>
          <w:szCs w:val="16"/>
          <w:lang w:eastAsia="es-ES"/>
        </w:rPr>
        <w:t xml:space="preserve">Asociación de Fabricantes de Cartón Ondulado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ASPACK </w:t>
      </w:r>
      <w:r w:rsidRPr="00EC4750">
        <w:rPr>
          <w:rFonts w:asciiTheme="minorHAnsi" w:hAnsiTheme="minorHAnsi" w:cs="HelveticaNeueLTStd-Roman"/>
          <w:sz w:val="16"/>
          <w:szCs w:val="16"/>
          <w:lang w:eastAsia="es-ES"/>
        </w:rPr>
        <w:t xml:space="preserve">Asociación Española de Fabricantes de Envases, Embalajes y Transformados de Cartón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RECIPAP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FEIGRAF </w:t>
      </w:r>
      <w:r w:rsidRPr="00EC4750">
        <w:rPr>
          <w:rFonts w:asciiTheme="minorHAnsi" w:hAnsiTheme="minorHAnsi" w:cs="HelveticaNeueLTStd-Roman"/>
          <w:sz w:val="16"/>
          <w:szCs w:val="16"/>
          <w:lang w:eastAsia="es-ES"/>
        </w:rPr>
        <w:t xml:space="preserve">Federación Empresarial de Industrias Gráficas de España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FGEE </w:t>
      </w:r>
      <w:r w:rsidRPr="00EC4750">
        <w:rPr>
          <w:rFonts w:asciiTheme="minorHAnsi" w:hAnsiTheme="minorHAnsi" w:cs="HelveticaNeueLTStd-Roman"/>
          <w:sz w:val="16"/>
          <w:szCs w:val="16"/>
          <w:lang w:eastAsia="es-ES"/>
        </w:rPr>
        <w:t xml:space="preserve">Federación de Gremios de Editores de España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ANELE </w:t>
      </w:r>
      <w:r w:rsidRPr="00EC4750">
        <w:rPr>
          <w:rFonts w:asciiTheme="minorHAnsi" w:hAnsiTheme="minorHAnsi" w:cs="HelveticaNeueLTStd-Roman"/>
          <w:sz w:val="16"/>
          <w:szCs w:val="16"/>
          <w:lang w:eastAsia="es-ES"/>
        </w:rPr>
        <w:t xml:space="preserve">Asociación Nacional de Editores de Libros y Material de Enseñanza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ASSOMA </w:t>
      </w:r>
      <w:r w:rsidRPr="00EC4750">
        <w:rPr>
          <w:rFonts w:asciiTheme="minorHAnsi" w:hAnsiTheme="minorHAnsi" w:cs="HelveticaNeueLTStd-Roman"/>
          <w:sz w:val="16"/>
          <w:szCs w:val="16"/>
          <w:lang w:eastAsia="es-ES"/>
        </w:rPr>
        <w:t xml:space="preserve">Asociación Española de Fabricantes de Sobres y Manipulados de Papel y Cartón para la Enseñanza y la Oficina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ADIGITAL </w:t>
      </w:r>
      <w:r w:rsidRPr="00EC4750">
        <w:rPr>
          <w:rFonts w:asciiTheme="minorHAnsi" w:hAnsiTheme="minorHAnsi" w:cs="HelveticaNeueLTStd-Roman"/>
          <w:sz w:val="16"/>
          <w:szCs w:val="16"/>
          <w:lang w:eastAsia="es-ES"/>
        </w:rPr>
        <w:t xml:space="preserve">Asociación Española de la Economía Digital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LA BOLSA DE PAPEL </w:t>
      </w:r>
      <w:r w:rsidRPr="00EC4750">
        <w:rPr>
          <w:rFonts w:asciiTheme="minorHAnsi" w:hAnsiTheme="minorHAnsi" w:cs="HelveticaNeueLTStd-Roman"/>
          <w:sz w:val="16"/>
          <w:szCs w:val="16"/>
          <w:lang w:eastAsia="es-ES"/>
        </w:rPr>
        <w:t xml:space="preserve">Plataforma </w:t>
      </w:r>
      <w:r>
        <w:rPr>
          <w:rFonts w:asciiTheme="minorHAnsi" w:hAnsiTheme="minorHAnsi" w:cs="HelveticaNeueLTStd-Roman"/>
          <w:sz w:val="16"/>
          <w:szCs w:val="16"/>
          <w:lang w:eastAsia="es-ES"/>
        </w:rPr>
        <w:t>de</w:t>
      </w:r>
      <w:r w:rsidRPr="00EC4750">
        <w:rPr>
          <w:rFonts w:asciiTheme="minorHAnsi" w:hAnsiTheme="minorHAnsi" w:cs="HelveticaNeueLTStd-Roman"/>
          <w:sz w:val="16"/>
          <w:szCs w:val="16"/>
          <w:lang w:eastAsia="es-ES"/>
        </w:rPr>
        <w:t xml:space="preserve"> </w:t>
      </w:r>
      <w:r>
        <w:rPr>
          <w:rFonts w:asciiTheme="minorHAnsi" w:hAnsiTheme="minorHAnsi" w:cs="HelveticaNeueLTStd-Roman"/>
          <w:sz w:val="16"/>
          <w:szCs w:val="16"/>
          <w:lang w:eastAsia="es-ES"/>
        </w:rPr>
        <w:t>F</w:t>
      </w:r>
      <w:r w:rsidRPr="00EC4750">
        <w:rPr>
          <w:rFonts w:asciiTheme="minorHAnsi" w:hAnsiTheme="minorHAnsi" w:cs="HelveticaNeueLTStd-Roman"/>
          <w:sz w:val="16"/>
          <w:szCs w:val="16"/>
          <w:lang w:eastAsia="es-ES"/>
        </w:rPr>
        <w:t xml:space="preserve">abricantes de </w:t>
      </w:r>
      <w:r>
        <w:rPr>
          <w:rFonts w:asciiTheme="minorHAnsi" w:hAnsiTheme="minorHAnsi" w:cs="HelveticaNeueLTStd-Roman"/>
          <w:sz w:val="16"/>
          <w:szCs w:val="16"/>
          <w:lang w:eastAsia="es-ES"/>
        </w:rPr>
        <w:t>P</w:t>
      </w:r>
      <w:r w:rsidRPr="00EC4750">
        <w:rPr>
          <w:rFonts w:asciiTheme="minorHAnsi" w:hAnsiTheme="minorHAnsi" w:cs="HelveticaNeueLTStd-Roman"/>
          <w:sz w:val="16"/>
          <w:szCs w:val="16"/>
          <w:lang w:eastAsia="es-ES"/>
        </w:rPr>
        <w:t xml:space="preserve">apel para </w:t>
      </w:r>
      <w:r>
        <w:rPr>
          <w:rFonts w:asciiTheme="minorHAnsi" w:hAnsiTheme="minorHAnsi" w:cs="HelveticaNeueLTStd-Roman"/>
          <w:sz w:val="16"/>
          <w:szCs w:val="16"/>
          <w:lang w:eastAsia="es-ES"/>
        </w:rPr>
        <w:t>B</w:t>
      </w:r>
      <w:r w:rsidRPr="00EC4750">
        <w:rPr>
          <w:rFonts w:asciiTheme="minorHAnsi" w:hAnsiTheme="minorHAnsi" w:cs="HelveticaNeueLTStd-Roman"/>
          <w:sz w:val="16"/>
          <w:szCs w:val="16"/>
          <w:lang w:eastAsia="es-ES"/>
        </w:rPr>
        <w:t xml:space="preserve">olsas y </w:t>
      </w:r>
      <w:r>
        <w:rPr>
          <w:rFonts w:asciiTheme="minorHAnsi" w:hAnsiTheme="minorHAnsi" w:cs="HelveticaNeueLTStd-Roman"/>
          <w:sz w:val="16"/>
          <w:szCs w:val="16"/>
          <w:lang w:eastAsia="es-ES"/>
        </w:rPr>
        <w:t>Productores d</w:t>
      </w:r>
      <w:r w:rsidRPr="00EC4750">
        <w:rPr>
          <w:rFonts w:asciiTheme="minorHAnsi" w:hAnsiTheme="minorHAnsi" w:cs="HelveticaNeueLTStd-Roman"/>
          <w:sz w:val="16"/>
          <w:szCs w:val="16"/>
          <w:lang w:eastAsia="es-ES"/>
        </w:rPr>
        <w:t xml:space="preserve">e </w:t>
      </w:r>
      <w:r>
        <w:rPr>
          <w:rFonts w:asciiTheme="minorHAnsi" w:hAnsiTheme="minorHAnsi" w:cs="HelveticaNeueLTStd-Roman"/>
          <w:sz w:val="16"/>
          <w:szCs w:val="16"/>
          <w:lang w:eastAsia="es-ES"/>
        </w:rPr>
        <w:t>B</w:t>
      </w:r>
      <w:r w:rsidRPr="00EC4750">
        <w:rPr>
          <w:rFonts w:asciiTheme="minorHAnsi" w:hAnsiTheme="minorHAnsi" w:cs="HelveticaNeueLTStd-Roman"/>
          <w:sz w:val="16"/>
          <w:szCs w:val="16"/>
          <w:lang w:eastAsia="es-ES"/>
        </w:rPr>
        <w:t xml:space="preserve">olsas de </w:t>
      </w:r>
      <w:r>
        <w:rPr>
          <w:rFonts w:asciiTheme="minorHAnsi" w:hAnsiTheme="minorHAnsi" w:cs="HelveticaNeueLTStd-Roman"/>
          <w:sz w:val="16"/>
          <w:szCs w:val="16"/>
          <w:lang w:eastAsia="es-ES"/>
        </w:rPr>
        <w:t>P</w:t>
      </w:r>
      <w:r w:rsidRPr="00EC4750">
        <w:rPr>
          <w:rFonts w:asciiTheme="minorHAnsi" w:hAnsiTheme="minorHAnsi" w:cs="HelveticaNeueLTStd-Roman"/>
          <w:sz w:val="16"/>
          <w:szCs w:val="16"/>
          <w:lang w:eastAsia="es-ES"/>
        </w:rPr>
        <w:t xml:space="preserve">apel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CLUSTERPAPEL </w:t>
      </w:r>
      <w:r w:rsidRPr="00EC4750">
        <w:rPr>
          <w:rFonts w:asciiTheme="minorHAnsi" w:hAnsiTheme="minorHAnsi" w:cs="HelveticaNeueLTStd-Roman"/>
          <w:sz w:val="16"/>
          <w:szCs w:val="16"/>
          <w:lang w:eastAsia="es-ES"/>
        </w:rPr>
        <w:t xml:space="preserve">Asociación Cluster del Papel de Euskadi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REPACAR </w:t>
      </w:r>
      <w:r w:rsidRPr="00EC4750">
        <w:rPr>
          <w:rFonts w:asciiTheme="minorHAnsi" w:hAnsiTheme="minorHAnsi" w:cs="HelveticaNeueLTStd-Roman"/>
          <w:sz w:val="16"/>
          <w:szCs w:val="16"/>
          <w:lang w:eastAsia="es-ES"/>
        </w:rPr>
        <w:t xml:space="preserve">Asociación Española de </w:t>
      </w:r>
      <w:r>
        <w:rPr>
          <w:rFonts w:asciiTheme="minorHAnsi" w:hAnsiTheme="minorHAnsi" w:cs="HelveticaNeueLTStd-Roman"/>
          <w:sz w:val="16"/>
          <w:szCs w:val="16"/>
          <w:lang w:eastAsia="es-ES"/>
        </w:rPr>
        <w:t xml:space="preserve">Recicladores </w:t>
      </w:r>
      <w:r w:rsidRPr="00EC4750">
        <w:rPr>
          <w:rFonts w:asciiTheme="minorHAnsi" w:hAnsiTheme="minorHAnsi" w:cs="HelveticaNeueLTStd-Roman"/>
          <w:sz w:val="16"/>
          <w:szCs w:val="16"/>
          <w:lang w:eastAsia="es-ES"/>
        </w:rPr>
        <w:t xml:space="preserve">Recuperadores de Papel y Cartón | </w:t>
      </w:r>
      <w:r w:rsidRPr="00EC4750">
        <w:rPr>
          <w:rFonts w:asciiTheme="minorHAnsi" w:hAnsiTheme="minorHAnsi" w:cs="HelveticaNeueLTStd-Roman"/>
          <w:b/>
          <w:sz w:val="16"/>
          <w:szCs w:val="16"/>
          <w:lang w:eastAsia="es-ES"/>
        </w:rPr>
        <w:t>NEOBIS</w:t>
      </w:r>
      <w:r w:rsidRPr="00EC4750">
        <w:rPr>
          <w:rFonts w:asciiTheme="minorHAnsi" w:hAnsiTheme="minorHAnsi" w:cs="HelveticaNeueLTStd-Roman"/>
          <w:sz w:val="16"/>
          <w:szCs w:val="16"/>
          <w:lang w:eastAsia="es-ES"/>
        </w:rPr>
        <w:t xml:space="preserve"> Asociación de la Comunicación Gráfica</w:t>
      </w:r>
    </w:p>
    <w:sectPr w:rsidR="00415FF3" w:rsidRPr="00DB01DE" w:rsidSect="00415FF3">
      <w:headerReference w:type="even" r:id="rId17"/>
      <w:headerReference w:type="default" r:id="rId18"/>
      <w:footerReference w:type="even" r:id="rId19"/>
      <w:footerReference w:type="default" r:id="rId20"/>
      <w:headerReference w:type="first" r:id="rId21"/>
      <w:footerReference w:type="first" r:id="rId22"/>
      <w:pgSz w:w="11906" w:h="16838"/>
      <w:pgMar w:top="3119"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515" w:rsidRDefault="00B26515" w:rsidP="003D2EB8">
      <w:pPr>
        <w:spacing w:after="0" w:line="240" w:lineRule="auto"/>
      </w:pPr>
      <w:r>
        <w:separator/>
      </w:r>
    </w:p>
  </w:endnote>
  <w:endnote w:type="continuationSeparator" w:id="0">
    <w:p w:rsidR="00B26515" w:rsidRDefault="00B26515" w:rsidP="003D2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Md">
    <w:panose1 w:val="00000000000000000000"/>
    <w:charset w:val="00"/>
    <w:family w:val="auto"/>
    <w:notTrueType/>
    <w:pitch w:val="default"/>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HelveticaNeueLTStd-Hv">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87" w:rsidRDefault="00CC2B8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F3" w:rsidRDefault="00B86D4B">
    <w:pPr>
      <w:pStyle w:val="Piedepgina"/>
    </w:pPr>
    <w:r>
      <w:rPr>
        <w:noProof/>
        <w:lang w:eastAsia="es-ES"/>
      </w:rPr>
      <w:pict>
        <v:shapetype id="_x0000_t202" coordsize="21600,21600" o:spt="202" path="m,l,21600r21600,l21600,xe">
          <v:stroke joinstyle="miter"/>
          <v:path gradientshapeok="t" o:connecttype="rect"/>
        </v:shapetype>
        <v:shape id="_x0000_s2049" type="#_x0000_t202" style="position:absolute;margin-left:128.95pt;margin-top:11.15pt;width:149.25pt;height:24pt;z-index:251656704" stroked="f">
          <v:textbox style="mso-next-textbox:#_x0000_s2049">
            <w:txbxContent>
              <w:p w:rsidR="00415FF3" w:rsidRPr="00F367C0" w:rsidRDefault="00415FF3">
                <w:pPr>
                  <w:rPr>
                    <w:b/>
                    <w:color w:val="4F81BD"/>
                    <w:sz w:val="28"/>
                    <w:szCs w:val="28"/>
                  </w:rPr>
                </w:pPr>
                <w:r w:rsidRPr="00F367C0">
                  <w:rPr>
                    <w:b/>
                    <w:color w:val="4F81BD"/>
                    <w:sz w:val="28"/>
                    <w:szCs w:val="28"/>
                  </w:rPr>
                  <w:t>www.graciasp</w:t>
                </w:r>
                <w:r>
                  <w:rPr>
                    <w:b/>
                    <w:color w:val="4F81BD"/>
                    <w:sz w:val="28"/>
                    <w:szCs w:val="28"/>
                  </w:rPr>
                  <w:t>a</w:t>
                </w:r>
                <w:r w:rsidRPr="00F367C0">
                  <w:rPr>
                    <w:b/>
                    <w:color w:val="4F81BD"/>
                    <w:sz w:val="28"/>
                    <w:szCs w:val="28"/>
                  </w:rPr>
                  <w:t>pel.es</w:t>
                </w:r>
              </w:p>
            </w:txbxContent>
          </v:textbox>
        </v:shape>
      </w:pict>
    </w:r>
  </w:p>
  <w:p w:rsidR="00415FF3" w:rsidRDefault="00415FF3">
    <w:pPr>
      <w:pStyle w:val="Piedepgina"/>
    </w:pPr>
  </w:p>
  <w:p w:rsidR="00415FF3" w:rsidRDefault="00415FF3">
    <w:pPr>
      <w:pStyle w:val="Piedepgina"/>
    </w:pPr>
    <w:r>
      <w:rPr>
        <w:noProof/>
        <w:lang w:eastAsia="es-ES"/>
      </w:rPr>
      <w:drawing>
        <wp:anchor distT="0" distB="0" distL="114300" distR="114300" simplePos="0" relativeHeight="251657728" behindDoc="0" locked="0" layoutInCell="1" allowOverlap="1">
          <wp:simplePos x="0" y="0"/>
          <wp:positionH relativeFrom="column">
            <wp:posOffset>-1854200</wp:posOffset>
          </wp:positionH>
          <wp:positionV relativeFrom="paragraph">
            <wp:posOffset>158750</wp:posOffset>
          </wp:positionV>
          <wp:extent cx="8930005" cy="215265"/>
          <wp:effectExtent l="19050" t="0" r="4445"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t="18518"/>
                  <a:stretch>
                    <a:fillRect/>
                  </a:stretch>
                </pic:blipFill>
                <pic:spPr bwMode="auto">
                  <a:xfrm>
                    <a:off x="0" y="0"/>
                    <a:ext cx="8930005" cy="21526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87" w:rsidRDefault="00CC2B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515" w:rsidRDefault="00B26515" w:rsidP="003D2EB8">
      <w:pPr>
        <w:spacing w:after="0" w:line="240" w:lineRule="auto"/>
      </w:pPr>
      <w:r>
        <w:separator/>
      </w:r>
    </w:p>
  </w:footnote>
  <w:footnote w:type="continuationSeparator" w:id="0">
    <w:p w:rsidR="00B26515" w:rsidRDefault="00B26515" w:rsidP="003D2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87" w:rsidRDefault="00CC2B8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F3" w:rsidRDefault="00415FF3">
    <w:pPr>
      <w:pStyle w:val="Encabezado"/>
    </w:pPr>
    <w:r>
      <w:rPr>
        <w:noProof/>
        <w:lang w:eastAsia="es-ES"/>
      </w:rPr>
      <w:drawing>
        <wp:anchor distT="0" distB="0" distL="114300" distR="114300" simplePos="0" relativeHeight="251666944" behindDoc="0" locked="0" layoutInCell="1" allowOverlap="1">
          <wp:simplePos x="0" y="0"/>
          <wp:positionH relativeFrom="column">
            <wp:posOffset>1786890</wp:posOffset>
          </wp:positionH>
          <wp:positionV relativeFrom="paragraph">
            <wp:posOffset>-193040</wp:posOffset>
          </wp:positionV>
          <wp:extent cx="1612900" cy="1606550"/>
          <wp:effectExtent l="190500" t="152400" r="177800" b="127000"/>
          <wp:wrapNone/>
          <wp:docPr id="1" name="0 Imagen" descr="logo prem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mios.jpg"/>
                  <pic:cNvPicPr/>
                </pic:nvPicPr>
                <pic:blipFill>
                  <a:blip r:embed="rId1"/>
                  <a:stretch>
                    <a:fillRect/>
                  </a:stretch>
                </pic:blipFill>
                <pic:spPr>
                  <a:xfrm>
                    <a:off x="0" y="0"/>
                    <a:ext cx="1612900" cy="1606550"/>
                  </a:xfrm>
                  <a:prstGeom prst="rect">
                    <a:avLst/>
                  </a:prstGeom>
                  <a:ln>
                    <a:noFill/>
                  </a:ln>
                  <a:effectLst>
                    <a:outerShdw blurRad="190500" algn="tl" rotWithShape="0">
                      <a:srgbClr val="000000">
                        <a:alpha val="70000"/>
                      </a:srgbClr>
                    </a:outerShdw>
                  </a:effectLst>
                </pic:spPr>
              </pic:pic>
            </a:graphicData>
          </a:graphic>
        </wp:anchor>
      </w:drawing>
    </w:r>
    <w:sdt>
      <w:sdtPr>
        <w:id w:val="17359919"/>
        <w:docPartObj>
          <w:docPartGallery w:val="Page Numbers (Margins)"/>
          <w:docPartUnique/>
        </w:docPartObj>
      </w:sdtPr>
      <w:sdtContent>
        <w:r w:rsidR="00B86D4B">
          <w:rPr>
            <w:noProof/>
            <w:lang w:eastAsia="zh-TW"/>
          </w:rPr>
          <w:pict>
            <v:rect id="_x0000_s2050" style="position:absolute;margin-left:978.45pt;margin-top:0;width:57.55pt;height:25.95pt;z-index:251660800;mso-width-percent:800;mso-position-horizontal:right;mso-position-horizontal-relative:right-margin-area;mso-position-vertical:center;mso-position-vertical-relative:margin;mso-width-percent:800;mso-width-relative:right-margin-area" o:allowincell="f" stroked="f">
              <v:textbox style="mso-next-textbox:#_x0000_s2050">
                <w:txbxContent>
                  <w:p w:rsidR="00415FF3" w:rsidRDefault="00B86D4B">
                    <w:pPr>
                      <w:pBdr>
                        <w:bottom w:val="single" w:sz="4" w:space="1" w:color="auto"/>
                      </w:pBdr>
                    </w:pPr>
                    <w:fldSimple w:instr=" PAGE   \* MERGEFORMAT ">
                      <w:r w:rsidR="008365ED">
                        <w:rPr>
                          <w:noProof/>
                        </w:rPr>
                        <w:t>2</w:t>
                      </w:r>
                    </w:fldSimple>
                  </w:p>
                </w:txbxContent>
              </v:textbox>
              <w10:wrap anchorx="page" anchory="margin"/>
            </v:rect>
          </w:pic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87" w:rsidRDefault="00CC2B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9pt" o:bullet="t">
        <v:imagedata r:id="rId1" o:title="BD21327_"/>
      </v:shape>
    </w:pict>
  </w:numPicBullet>
  <w:abstractNum w:abstractNumId="0">
    <w:nsid w:val="104F48EF"/>
    <w:multiLevelType w:val="hybridMultilevel"/>
    <w:tmpl w:val="760AF356"/>
    <w:lvl w:ilvl="0" w:tplc="C4C41A72">
      <w:start w:val="1"/>
      <w:numFmt w:val="bullet"/>
      <w:lvlText w:val=""/>
      <w:lvlPicBulletId w:val="0"/>
      <w:lvlJc w:val="left"/>
      <w:pPr>
        <w:ind w:left="1776" w:hanging="360"/>
      </w:pPr>
      <w:rPr>
        <w:rFonts w:ascii="Symbol" w:hAnsi="Symbol" w:hint="default"/>
        <w:color w:val="auto"/>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12E16E09"/>
    <w:multiLevelType w:val="hybridMultilevel"/>
    <w:tmpl w:val="42A883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D45DE2"/>
    <w:multiLevelType w:val="hybridMultilevel"/>
    <w:tmpl w:val="FD2C3B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B013BC3"/>
    <w:multiLevelType w:val="hybridMultilevel"/>
    <w:tmpl w:val="D9B0AC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42F28B0"/>
    <w:multiLevelType w:val="hybridMultilevel"/>
    <w:tmpl w:val="5A54D70E"/>
    <w:lvl w:ilvl="0" w:tplc="E3FCB51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612DE6"/>
    <w:multiLevelType w:val="hybridMultilevel"/>
    <w:tmpl w:val="FF8C6A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47421B2"/>
    <w:multiLevelType w:val="hybridMultilevel"/>
    <w:tmpl w:val="D2020D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60EE5ADB"/>
    <w:multiLevelType w:val="hybridMultilevel"/>
    <w:tmpl w:val="A5A420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16C1234"/>
    <w:multiLevelType w:val="hybridMultilevel"/>
    <w:tmpl w:val="06123880"/>
    <w:lvl w:ilvl="0" w:tplc="0C0A0001">
      <w:start w:val="1"/>
      <w:numFmt w:val="bullet"/>
      <w:lvlText w:val=""/>
      <w:lvlJc w:val="left"/>
      <w:pPr>
        <w:ind w:left="768" w:hanging="360"/>
      </w:pPr>
      <w:rPr>
        <w:rFonts w:ascii="Symbol" w:hAnsi="Symbol" w:hint="default"/>
        <w:color w:val="auto"/>
      </w:rPr>
    </w:lvl>
    <w:lvl w:ilvl="1" w:tplc="0C0A0003">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9">
    <w:nsid w:val="79477B15"/>
    <w:multiLevelType w:val="hybridMultilevel"/>
    <w:tmpl w:val="48E26D1A"/>
    <w:lvl w:ilvl="0" w:tplc="C4C41A72">
      <w:start w:val="1"/>
      <w:numFmt w:val="bullet"/>
      <w:lvlText w:val=""/>
      <w:lvlPicBulletId w:val="0"/>
      <w:lvlJc w:val="left"/>
      <w:pPr>
        <w:ind w:left="1812" w:hanging="360"/>
      </w:pPr>
      <w:rPr>
        <w:rFonts w:ascii="Symbol" w:hAnsi="Symbol" w:hint="default"/>
        <w:color w:val="auto"/>
      </w:rPr>
    </w:lvl>
    <w:lvl w:ilvl="1" w:tplc="0C0A0003">
      <w:start w:val="1"/>
      <w:numFmt w:val="bullet"/>
      <w:lvlText w:val="o"/>
      <w:lvlJc w:val="left"/>
      <w:pPr>
        <w:ind w:left="2532" w:hanging="360"/>
      </w:pPr>
      <w:rPr>
        <w:rFonts w:ascii="Courier New" w:hAnsi="Courier New" w:cs="Courier New" w:hint="default"/>
      </w:rPr>
    </w:lvl>
    <w:lvl w:ilvl="2" w:tplc="0C0A0005" w:tentative="1">
      <w:start w:val="1"/>
      <w:numFmt w:val="bullet"/>
      <w:lvlText w:val=""/>
      <w:lvlJc w:val="left"/>
      <w:pPr>
        <w:ind w:left="3252" w:hanging="360"/>
      </w:pPr>
      <w:rPr>
        <w:rFonts w:ascii="Wingdings" w:hAnsi="Wingdings" w:hint="default"/>
      </w:rPr>
    </w:lvl>
    <w:lvl w:ilvl="3" w:tplc="0C0A0001" w:tentative="1">
      <w:start w:val="1"/>
      <w:numFmt w:val="bullet"/>
      <w:lvlText w:val=""/>
      <w:lvlJc w:val="left"/>
      <w:pPr>
        <w:ind w:left="3972" w:hanging="360"/>
      </w:pPr>
      <w:rPr>
        <w:rFonts w:ascii="Symbol" w:hAnsi="Symbol" w:hint="default"/>
      </w:rPr>
    </w:lvl>
    <w:lvl w:ilvl="4" w:tplc="0C0A0003" w:tentative="1">
      <w:start w:val="1"/>
      <w:numFmt w:val="bullet"/>
      <w:lvlText w:val="o"/>
      <w:lvlJc w:val="left"/>
      <w:pPr>
        <w:ind w:left="4692" w:hanging="360"/>
      </w:pPr>
      <w:rPr>
        <w:rFonts w:ascii="Courier New" w:hAnsi="Courier New" w:cs="Courier New" w:hint="default"/>
      </w:rPr>
    </w:lvl>
    <w:lvl w:ilvl="5" w:tplc="0C0A0005" w:tentative="1">
      <w:start w:val="1"/>
      <w:numFmt w:val="bullet"/>
      <w:lvlText w:val=""/>
      <w:lvlJc w:val="left"/>
      <w:pPr>
        <w:ind w:left="5412" w:hanging="360"/>
      </w:pPr>
      <w:rPr>
        <w:rFonts w:ascii="Wingdings" w:hAnsi="Wingdings" w:hint="default"/>
      </w:rPr>
    </w:lvl>
    <w:lvl w:ilvl="6" w:tplc="0C0A0001" w:tentative="1">
      <w:start w:val="1"/>
      <w:numFmt w:val="bullet"/>
      <w:lvlText w:val=""/>
      <w:lvlJc w:val="left"/>
      <w:pPr>
        <w:ind w:left="6132" w:hanging="360"/>
      </w:pPr>
      <w:rPr>
        <w:rFonts w:ascii="Symbol" w:hAnsi="Symbol" w:hint="default"/>
      </w:rPr>
    </w:lvl>
    <w:lvl w:ilvl="7" w:tplc="0C0A0003" w:tentative="1">
      <w:start w:val="1"/>
      <w:numFmt w:val="bullet"/>
      <w:lvlText w:val="o"/>
      <w:lvlJc w:val="left"/>
      <w:pPr>
        <w:ind w:left="6852" w:hanging="360"/>
      </w:pPr>
      <w:rPr>
        <w:rFonts w:ascii="Courier New" w:hAnsi="Courier New" w:cs="Courier New" w:hint="default"/>
      </w:rPr>
    </w:lvl>
    <w:lvl w:ilvl="8" w:tplc="0C0A0005" w:tentative="1">
      <w:start w:val="1"/>
      <w:numFmt w:val="bullet"/>
      <w:lvlText w:val=""/>
      <w:lvlJc w:val="left"/>
      <w:pPr>
        <w:ind w:left="7572"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2"/>
  </w:num>
  <w:num w:numId="6">
    <w:abstractNumId w:val="3"/>
  </w:num>
  <w:num w:numId="7">
    <w:abstractNumId w:val="7"/>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5D04A5"/>
    <w:rsid w:val="000024CC"/>
    <w:rsid w:val="00003EB7"/>
    <w:rsid w:val="00004F97"/>
    <w:rsid w:val="00011876"/>
    <w:rsid w:val="00030880"/>
    <w:rsid w:val="00050405"/>
    <w:rsid w:val="00050F07"/>
    <w:rsid w:val="0006122D"/>
    <w:rsid w:val="00072BE2"/>
    <w:rsid w:val="0007599C"/>
    <w:rsid w:val="000817F3"/>
    <w:rsid w:val="000859A8"/>
    <w:rsid w:val="000916D8"/>
    <w:rsid w:val="000945C6"/>
    <w:rsid w:val="00097988"/>
    <w:rsid w:val="000A1F1B"/>
    <w:rsid w:val="000A27DB"/>
    <w:rsid w:val="000B4825"/>
    <w:rsid w:val="000C44BE"/>
    <w:rsid w:val="000C6A1F"/>
    <w:rsid w:val="000E795F"/>
    <w:rsid w:val="000E7B10"/>
    <w:rsid w:val="000F055D"/>
    <w:rsid w:val="00106F7D"/>
    <w:rsid w:val="00116441"/>
    <w:rsid w:val="00124477"/>
    <w:rsid w:val="001556BA"/>
    <w:rsid w:val="001565AE"/>
    <w:rsid w:val="00171A98"/>
    <w:rsid w:val="00171E4F"/>
    <w:rsid w:val="00181CA1"/>
    <w:rsid w:val="00183CC0"/>
    <w:rsid w:val="00184AE1"/>
    <w:rsid w:val="001A012F"/>
    <w:rsid w:val="001A62AD"/>
    <w:rsid w:val="001C2CFB"/>
    <w:rsid w:val="001C5CA8"/>
    <w:rsid w:val="001D4CB7"/>
    <w:rsid w:val="001E7A7F"/>
    <w:rsid w:val="001F1F89"/>
    <w:rsid w:val="001F6D15"/>
    <w:rsid w:val="00203D7A"/>
    <w:rsid w:val="0021425D"/>
    <w:rsid w:val="00227601"/>
    <w:rsid w:val="002409C3"/>
    <w:rsid w:val="00240EC3"/>
    <w:rsid w:val="00244613"/>
    <w:rsid w:val="00250ACE"/>
    <w:rsid w:val="00254E67"/>
    <w:rsid w:val="00255992"/>
    <w:rsid w:val="00264CFB"/>
    <w:rsid w:val="00272C40"/>
    <w:rsid w:val="00297A2B"/>
    <w:rsid w:val="002A61E6"/>
    <w:rsid w:val="002B0DBC"/>
    <w:rsid w:val="002C3244"/>
    <w:rsid w:val="002F1AB3"/>
    <w:rsid w:val="0030093B"/>
    <w:rsid w:val="00315A80"/>
    <w:rsid w:val="003223DA"/>
    <w:rsid w:val="00342136"/>
    <w:rsid w:val="00345E50"/>
    <w:rsid w:val="00363668"/>
    <w:rsid w:val="00366EB7"/>
    <w:rsid w:val="00373946"/>
    <w:rsid w:val="00383F09"/>
    <w:rsid w:val="00384FD8"/>
    <w:rsid w:val="003A1CC2"/>
    <w:rsid w:val="003A3AFD"/>
    <w:rsid w:val="003B4CDF"/>
    <w:rsid w:val="003C4A3E"/>
    <w:rsid w:val="003C4D3E"/>
    <w:rsid w:val="003C668C"/>
    <w:rsid w:val="003D2EB8"/>
    <w:rsid w:val="003D3954"/>
    <w:rsid w:val="003E4589"/>
    <w:rsid w:val="003E65ED"/>
    <w:rsid w:val="003F020D"/>
    <w:rsid w:val="003F174C"/>
    <w:rsid w:val="003F2193"/>
    <w:rsid w:val="00403B84"/>
    <w:rsid w:val="00415FF3"/>
    <w:rsid w:val="00420068"/>
    <w:rsid w:val="00450900"/>
    <w:rsid w:val="00452C48"/>
    <w:rsid w:val="004624F9"/>
    <w:rsid w:val="00462AEA"/>
    <w:rsid w:val="0046740C"/>
    <w:rsid w:val="004767A0"/>
    <w:rsid w:val="00477757"/>
    <w:rsid w:val="00482C22"/>
    <w:rsid w:val="00484112"/>
    <w:rsid w:val="00497255"/>
    <w:rsid w:val="004A3A47"/>
    <w:rsid w:val="004A7BEF"/>
    <w:rsid w:val="004B3012"/>
    <w:rsid w:val="004C052F"/>
    <w:rsid w:val="004C53CC"/>
    <w:rsid w:val="004D0DD1"/>
    <w:rsid w:val="004E168D"/>
    <w:rsid w:val="004F5A4A"/>
    <w:rsid w:val="00514019"/>
    <w:rsid w:val="00517E73"/>
    <w:rsid w:val="00520C98"/>
    <w:rsid w:val="00526379"/>
    <w:rsid w:val="00531C06"/>
    <w:rsid w:val="00532FAF"/>
    <w:rsid w:val="00534951"/>
    <w:rsid w:val="0053634C"/>
    <w:rsid w:val="005432E1"/>
    <w:rsid w:val="00553B33"/>
    <w:rsid w:val="005655E7"/>
    <w:rsid w:val="00595DA1"/>
    <w:rsid w:val="005D04A5"/>
    <w:rsid w:val="005D277D"/>
    <w:rsid w:val="005D2876"/>
    <w:rsid w:val="006017F8"/>
    <w:rsid w:val="00602F73"/>
    <w:rsid w:val="00606651"/>
    <w:rsid w:val="00613D92"/>
    <w:rsid w:val="00634BDB"/>
    <w:rsid w:val="00640F9D"/>
    <w:rsid w:val="0064247D"/>
    <w:rsid w:val="00656526"/>
    <w:rsid w:val="006605F6"/>
    <w:rsid w:val="00677C97"/>
    <w:rsid w:val="00683842"/>
    <w:rsid w:val="00687945"/>
    <w:rsid w:val="00695922"/>
    <w:rsid w:val="006A383D"/>
    <w:rsid w:val="006B790E"/>
    <w:rsid w:val="006C2D34"/>
    <w:rsid w:val="006C2F07"/>
    <w:rsid w:val="006D261E"/>
    <w:rsid w:val="006D357C"/>
    <w:rsid w:val="006E4E6E"/>
    <w:rsid w:val="006F6850"/>
    <w:rsid w:val="007023E9"/>
    <w:rsid w:val="007031E4"/>
    <w:rsid w:val="00717436"/>
    <w:rsid w:val="0073119A"/>
    <w:rsid w:val="00732E47"/>
    <w:rsid w:val="00747920"/>
    <w:rsid w:val="00755632"/>
    <w:rsid w:val="007559B8"/>
    <w:rsid w:val="007609F7"/>
    <w:rsid w:val="00785693"/>
    <w:rsid w:val="007860CD"/>
    <w:rsid w:val="00786882"/>
    <w:rsid w:val="007A3CBD"/>
    <w:rsid w:val="007A59FD"/>
    <w:rsid w:val="007A6E4A"/>
    <w:rsid w:val="007C22D2"/>
    <w:rsid w:val="007C3A85"/>
    <w:rsid w:val="007C52A7"/>
    <w:rsid w:val="007D3414"/>
    <w:rsid w:val="007E28D4"/>
    <w:rsid w:val="007E43FB"/>
    <w:rsid w:val="008007F1"/>
    <w:rsid w:val="00805957"/>
    <w:rsid w:val="008130AE"/>
    <w:rsid w:val="00813756"/>
    <w:rsid w:val="00824127"/>
    <w:rsid w:val="0082626E"/>
    <w:rsid w:val="00836218"/>
    <w:rsid w:val="008365ED"/>
    <w:rsid w:val="008509BA"/>
    <w:rsid w:val="008619E5"/>
    <w:rsid w:val="00876156"/>
    <w:rsid w:val="00885A15"/>
    <w:rsid w:val="00891C0E"/>
    <w:rsid w:val="00892F21"/>
    <w:rsid w:val="00894971"/>
    <w:rsid w:val="008A3253"/>
    <w:rsid w:val="008B0068"/>
    <w:rsid w:val="008B2168"/>
    <w:rsid w:val="008D39CE"/>
    <w:rsid w:val="008E5CD3"/>
    <w:rsid w:val="00914C5C"/>
    <w:rsid w:val="009328AB"/>
    <w:rsid w:val="00935D06"/>
    <w:rsid w:val="009467D2"/>
    <w:rsid w:val="00946986"/>
    <w:rsid w:val="00947979"/>
    <w:rsid w:val="00951594"/>
    <w:rsid w:val="00952AD9"/>
    <w:rsid w:val="00953D49"/>
    <w:rsid w:val="00956561"/>
    <w:rsid w:val="00957A72"/>
    <w:rsid w:val="009629C9"/>
    <w:rsid w:val="00963634"/>
    <w:rsid w:val="00965D55"/>
    <w:rsid w:val="00970831"/>
    <w:rsid w:val="009A2D94"/>
    <w:rsid w:val="009C295D"/>
    <w:rsid w:val="009C46DF"/>
    <w:rsid w:val="009E19AD"/>
    <w:rsid w:val="009E37AD"/>
    <w:rsid w:val="00A01339"/>
    <w:rsid w:val="00A30A2C"/>
    <w:rsid w:val="00A34313"/>
    <w:rsid w:val="00A501DB"/>
    <w:rsid w:val="00A7320E"/>
    <w:rsid w:val="00A83C1F"/>
    <w:rsid w:val="00A86AB6"/>
    <w:rsid w:val="00A90436"/>
    <w:rsid w:val="00A9222D"/>
    <w:rsid w:val="00A946A2"/>
    <w:rsid w:val="00AA10B9"/>
    <w:rsid w:val="00AA5AF2"/>
    <w:rsid w:val="00AA65FC"/>
    <w:rsid w:val="00AB2656"/>
    <w:rsid w:val="00AB2BC5"/>
    <w:rsid w:val="00AB6622"/>
    <w:rsid w:val="00AC24A9"/>
    <w:rsid w:val="00AD2CFF"/>
    <w:rsid w:val="00AD6DC5"/>
    <w:rsid w:val="00AE2E80"/>
    <w:rsid w:val="00AE3D78"/>
    <w:rsid w:val="00AE3FEE"/>
    <w:rsid w:val="00AE46C7"/>
    <w:rsid w:val="00AE6666"/>
    <w:rsid w:val="00B06924"/>
    <w:rsid w:val="00B25B8A"/>
    <w:rsid w:val="00B26515"/>
    <w:rsid w:val="00B33A19"/>
    <w:rsid w:val="00B40CB6"/>
    <w:rsid w:val="00B43650"/>
    <w:rsid w:val="00B45699"/>
    <w:rsid w:val="00B604C4"/>
    <w:rsid w:val="00B749E4"/>
    <w:rsid w:val="00B768BA"/>
    <w:rsid w:val="00B81982"/>
    <w:rsid w:val="00B86D4B"/>
    <w:rsid w:val="00BC05CA"/>
    <w:rsid w:val="00BD39FC"/>
    <w:rsid w:val="00BE6CCD"/>
    <w:rsid w:val="00BF05A1"/>
    <w:rsid w:val="00C00118"/>
    <w:rsid w:val="00C0067B"/>
    <w:rsid w:val="00C03570"/>
    <w:rsid w:val="00C03AE0"/>
    <w:rsid w:val="00C336FB"/>
    <w:rsid w:val="00C43737"/>
    <w:rsid w:val="00C4535D"/>
    <w:rsid w:val="00C52559"/>
    <w:rsid w:val="00C546BE"/>
    <w:rsid w:val="00C57F32"/>
    <w:rsid w:val="00C606BA"/>
    <w:rsid w:val="00C63FFA"/>
    <w:rsid w:val="00C828B9"/>
    <w:rsid w:val="00C90A10"/>
    <w:rsid w:val="00CB1EC4"/>
    <w:rsid w:val="00CC2B87"/>
    <w:rsid w:val="00CD3C69"/>
    <w:rsid w:val="00CE42ED"/>
    <w:rsid w:val="00D00FF1"/>
    <w:rsid w:val="00D021ED"/>
    <w:rsid w:val="00D030F3"/>
    <w:rsid w:val="00D057D9"/>
    <w:rsid w:val="00D1373F"/>
    <w:rsid w:val="00D13979"/>
    <w:rsid w:val="00D140E8"/>
    <w:rsid w:val="00D36C27"/>
    <w:rsid w:val="00D40BAF"/>
    <w:rsid w:val="00D449AC"/>
    <w:rsid w:val="00D456EC"/>
    <w:rsid w:val="00D64320"/>
    <w:rsid w:val="00D74750"/>
    <w:rsid w:val="00D82284"/>
    <w:rsid w:val="00DB01DE"/>
    <w:rsid w:val="00DC0A35"/>
    <w:rsid w:val="00DD27E8"/>
    <w:rsid w:val="00DF7196"/>
    <w:rsid w:val="00E1305A"/>
    <w:rsid w:val="00E46628"/>
    <w:rsid w:val="00E575A1"/>
    <w:rsid w:val="00E944DD"/>
    <w:rsid w:val="00EC4750"/>
    <w:rsid w:val="00ED06A0"/>
    <w:rsid w:val="00ED2798"/>
    <w:rsid w:val="00EF3483"/>
    <w:rsid w:val="00EF682E"/>
    <w:rsid w:val="00F014FD"/>
    <w:rsid w:val="00F20867"/>
    <w:rsid w:val="00F30D82"/>
    <w:rsid w:val="00F367C0"/>
    <w:rsid w:val="00F402AC"/>
    <w:rsid w:val="00F44B49"/>
    <w:rsid w:val="00F51D22"/>
    <w:rsid w:val="00F52B65"/>
    <w:rsid w:val="00F54940"/>
    <w:rsid w:val="00F554E1"/>
    <w:rsid w:val="00F56271"/>
    <w:rsid w:val="00F64A5A"/>
    <w:rsid w:val="00F8500C"/>
    <w:rsid w:val="00F858FC"/>
    <w:rsid w:val="00F92CDF"/>
    <w:rsid w:val="00FA632B"/>
    <w:rsid w:val="00FA6D1A"/>
    <w:rsid w:val="00FD092B"/>
    <w:rsid w:val="00FD473B"/>
    <w:rsid w:val="00FF7A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7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39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39CE"/>
    <w:rPr>
      <w:rFonts w:ascii="Tahoma" w:hAnsi="Tahoma" w:cs="Tahoma"/>
      <w:sz w:val="16"/>
      <w:szCs w:val="16"/>
    </w:rPr>
  </w:style>
  <w:style w:type="paragraph" w:styleId="Encabezado">
    <w:name w:val="header"/>
    <w:basedOn w:val="Normal"/>
    <w:link w:val="EncabezadoCar"/>
    <w:unhideWhenUsed/>
    <w:rsid w:val="003D2EB8"/>
    <w:pPr>
      <w:tabs>
        <w:tab w:val="center" w:pos="4252"/>
        <w:tab w:val="right" w:pos="8504"/>
      </w:tabs>
      <w:spacing w:after="0" w:line="240" w:lineRule="auto"/>
    </w:pPr>
  </w:style>
  <w:style w:type="character" w:customStyle="1" w:styleId="EncabezadoCar">
    <w:name w:val="Encabezado Car"/>
    <w:basedOn w:val="Fuentedeprrafopredeter"/>
    <w:link w:val="Encabezado"/>
    <w:rsid w:val="003D2EB8"/>
  </w:style>
  <w:style w:type="paragraph" w:styleId="Piedepgina">
    <w:name w:val="footer"/>
    <w:basedOn w:val="Normal"/>
    <w:link w:val="PiedepginaCar"/>
    <w:uiPriority w:val="99"/>
    <w:semiHidden/>
    <w:unhideWhenUsed/>
    <w:rsid w:val="003D2E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D2EB8"/>
  </w:style>
  <w:style w:type="paragraph" w:styleId="Prrafodelista">
    <w:name w:val="List Paragraph"/>
    <w:basedOn w:val="Normal"/>
    <w:uiPriority w:val="34"/>
    <w:qFormat/>
    <w:rsid w:val="00AB2BC5"/>
    <w:pPr>
      <w:ind w:left="720"/>
      <w:contextualSpacing/>
    </w:pPr>
  </w:style>
  <w:style w:type="character" w:styleId="Hipervnculo">
    <w:name w:val="Hyperlink"/>
    <w:basedOn w:val="Fuentedeprrafopredeter"/>
    <w:uiPriority w:val="99"/>
    <w:unhideWhenUsed/>
    <w:rsid w:val="009629C9"/>
    <w:rPr>
      <w:color w:val="0000FF" w:themeColor="hyperlink"/>
      <w:u w:val="single"/>
    </w:rPr>
  </w:style>
  <w:style w:type="character" w:styleId="Hipervnculovisitado">
    <w:name w:val="FollowedHyperlink"/>
    <w:basedOn w:val="Fuentedeprrafopredeter"/>
    <w:uiPriority w:val="99"/>
    <w:semiHidden/>
    <w:unhideWhenUsed/>
    <w:rsid w:val="004C052F"/>
    <w:rPr>
      <w:color w:val="800080" w:themeColor="followedHyperlink"/>
      <w:u w:val="single"/>
    </w:rPr>
  </w:style>
  <w:style w:type="paragraph" w:customStyle="1" w:styleId="Default">
    <w:name w:val="Default"/>
    <w:rsid w:val="00A9222D"/>
    <w:pPr>
      <w:autoSpaceDE w:val="0"/>
      <w:autoSpaceDN w:val="0"/>
      <w:adjustRightInd w:val="0"/>
    </w:pPr>
    <w:rPr>
      <w:rFonts w:cs="Calibri"/>
      <w:color w:val="000000"/>
      <w:sz w:val="24"/>
      <w:szCs w:val="24"/>
    </w:rPr>
  </w:style>
  <w:style w:type="paragraph" w:styleId="NormalWeb">
    <w:name w:val="Normal (Web)"/>
    <w:basedOn w:val="Normal"/>
    <w:uiPriority w:val="99"/>
    <w:unhideWhenUsed/>
    <w:rsid w:val="00116441"/>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3E65ED"/>
  </w:style>
  <w:style w:type="character" w:customStyle="1" w:styleId="Ninguno">
    <w:name w:val="Ninguno"/>
    <w:basedOn w:val="Fuentedeprrafopredeter"/>
    <w:rsid w:val="00F64A5A"/>
  </w:style>
  <w:style w:type="character" w:styleId="nfasis">
    <w:name w:val="Emphasis"/>
    <w:basedOn w:val="Fuentedeprrafopredeter"/>
    <w:uiPriority w:val="20"/>
    <w:qFormat/>
    <w:rsid w:val="000817F3"/>
    <w:rPr>
      <w:i/>
      <w:iCs/>
    </w:rPr>
  </w:style>
</w:styles>
</file>

<file path=word/webSettings.xml><?xml version="1.0" encoding="utf-8"?>
<w:webSettings xmlns:r="http://schemas.openxmlformats.org/officeDocument/2006/relationships" xmlns:w="http://schemas.openxmlformats.org/wordprocessingml/2006/main">
  <w:divs>
    <w:div w:id="91631805">
      <w:bodyDiv w:val="1"/>
      <w:marLeft w:val="0"/>
      <w:marRight w:val="0"/>
      <w:marTop w:val="0"/>
      <w:marBottom w:val="0"/>
      <w:divBdr>
        <w:top w:val="none" w:sz="0" w:space="0" w:color="auto"/>
        <w:left w:val="none" w:sz="0" w:space="0" w:color="auto"/>
        <w:bottom w:val="none" w:sz="0" w:space="0" w:color="auto"/>
        <w:right w:val="none" w:sz="0" w:space="0" w:color="auto"/>
      </w:divBdr>
    </w:div>
    <w:div w:id="355348684">
      <w:bodyDiv w:val="1"/>
      <w:marLeft w:val="0"/>
      <w:marRight w:val="0"/>
      <w:marTop w:val="0"/>
      <w:marBottom w:val="0"/>
      <w:divBdr>
        <w:top w:val="none" w:sz="0" w:space="0" w:color="auto"/>
        <w:left w:val="none" w:sz="0" w:space="0" w:color="auto"/>
        <w:bottom w:val="none" w:sz="0" w:space="0" w:color="auto"/>
        <w:right w:val="none" w:sz="0" w:space="0" w:color="auto"/>
      </w:divBdr>
    </w:div>
    <w:div w:id="671375895">
      <w:bodyDiv w:val="1"/>
      <w:marLeft w:val="0"/>
      <w:marRight w:val="0"/>
      <w:marTop w:val="0"/>
      <w:marBottom w:val="0"/>
      <w:divBdr>
        <w:top w:val="none" w:sz="0" w:space="0" w:color="auto"/>
        <w:left w:val="none" w:sz="0" w:space="0" w:color="auto"/>
        <w:bottom w:val="none" w:sz="0" w:space="0" w:color="auto"/>
        <w:right w:val="none" w:sz="0" w:space="0" w:color="auto"/>
      </w:divBdr>
    </w:div>
    <w:div w:id="761298138">
      <w:bodyDiv w:val="1"/>
      <w:marLeft w:val="0"/>
      <w:marRight w:val="0"/>
      <w:marTop w:val="0"/>
      <w:marBottom w:val="0"/>
      <w:divBdr>
        <w:top w:val="none" w:sz="0" w:space="0" w:color="auto"/>
        <w:left w:val="none" w:sz="0" w:space="0" w:color="auto"/>
        <w:bottom w:val="none" w:sz="0" w:space="0" w:color="auto"/>
        <w:right w:val="none" w:sz="0" w:space="0" w:color="auto"/>
      </w:divBdr>
    </w:div>
    <w:div w:id="1097752624">
      <w:bodyDiv w:val="1"/>
      <w:marLeft w:val="0"/>
      <w:marRight w:val="0"/>
      <w:marTop w:val="0"/>
      <w:marBottom w:val="0"/>
      <w:divBdr>
        <w:top w:val="none" w:sz="0" w:space="0" w:color="auto"/>
        <w:left w:val="none" w:sz="0" w:space="0" w:color="auto"/>
        <w:bottom w:val="none" w:sz="0" w:space="0" w:color="auto"/>
        <w:right w:val="none" w:sz="0" w:space="0" w:color="auto"/>
      </w:divBdr>
    </w:div>
    <w:div w:id="1101102609">
      <w:bodyDiv w:val="1"/>
      <w:marLeft w:val="0"/>
      <w:marRight w:val="0"/>
      <w:marTop w:val="0"/>
      <w:marBottom w:val="0"/>
      <w:divBdr>
        <w:top w:val="none" w:sz="0" w:space="0" w:color="auto"/>
        <w:left w:val="none" w:sz="0" w:space="0" w:color="auto"/>
        <w:bottom w:val="none" w:sz="0" w:space="0" w:color="auto"/>
        <w:right w:val="none" w:sz="0" w:space="0" w:color="auto"/>
      </w:divBdr>
    </w:div>
    <w:div w:id="1468276622">
      <w:bodyDiv w:val="1"/>
      <w:marLeft w:val="0"/>
      <w:marRight w:val="0"/>
      <w:marTop w:val="0"/>
      <w:marBottom w:val="0"/>
      <w:divBdr>
        <w:top w:val="none" w:sz="0" w:space="0" w:color="auto"/>
        <w:left w:val="none" w:sz="0" w:space="0" w:color="auto"/>
        <w:bottom w:val="none" w:sz="0" w:space="0" w:color="auto"/>
        <w:right w:val="none" w:sz="0" w:space="0" w:color="auto"/>
      </w:divBdr>
    </w:div>
    <w:div w:id="1605530419">
      <w:bodyDiv w:val="1"/>
      <w:marLeft w:val="0"/>
      <w:marRight w:val="0"/>
      <w:marTop w:val="0"/>
      <w:marBottom w:val="0"/>
      <w:divBdr>
        <w:top w:val="none" w:sz="0" w:space="0" w:color="auto"/>
        <w:left w:val="none" w:sz="0" w:space="0" w:color="auto"/>
        <w:bottom w:val="none" w:sz="0" w:space="0" w:color="auto"/>
        <w:right w:val="none" w:sz="0" w:space="0" w:color="auto"/>
      </w:divBdr>
      <w:divsChild>
        <w:div w:id="1865750797">
          <w:marLeft w:val="0"/>
          <w:marRight w:val="0"/>
          <w:marTop w:val="0"/>
          <w:marBottom w:val="0"/>
          <w:divBdr>
            <w:top w:val="none" w:sz="0" w:space="0" w:color="auto"/>
            <w:left w:val="none" w:sz="0" w:space="0" w:color="auto"/>
            <w:bottom w:val="none" w:sz="0" w:space="0" w:color="auto"/>
            <w:right w:val="none" w:sz="0" w:space="0" w:color="auto"/>
          </w:divBdr>
        </w:div>
      </w:divsChild>
    </w:div>
    <w:div w:id="1692563387">
      <w:bodyDiv w:val="1"/>
      <w:marLeft w:val="0"/>
      <w:marRight w:val="0"/>
      <w:marTop w:val="0"/>
      <w:marBottom w:val="0"/>
      <w:divBdr>
        <w:top w:val="none" w:sz="0" w:space="0" w:color="auto"/>
        <w:left w:val="none" w:sz="0" w:space="0" w:color="auto"/>
        <w:bottom w:val="none" w:sz="0" w:space="0" w:color="auto"/>
        <w:right w:val="none" w:sz="0" w:space="0" w:color="auto"/>
      </w:divBdr>
    </w:div>
    <w:div w:id="1768455850">
      <w:bodyDiv w:val="1"/>
      <w:marLeft w:val="0"/>
      <w:marRight w:val="0"/>
      <w:marTop w:val="0"/>
      <w:marBottom w:val="0"/>
      <w:divBdr>
        <w:top w:val="none" w:sz="0" w:space="0" w:color="auto"/>
        <w:left w:val="none" w:sz="0" w:space="0" w:color="auto"/>
        <w:bottom w:val="none" w:sz="0" w:space="0" w:color="auto"/>
        <w:right w:val="none" w:sz="0" w:space="0" w:color="auto"/>
      </w:divBdr>
    </w:div>
    <w:div w:id="1974821918">
      <w:bodyDiv w:val="1"/>
      <w:marLeft w:val="0"/>
      <w:marRight w:val="0"/>
      <w:marTop w:val="0"/>
      <w:marBottom w:val="0"/>
      <w:divBdr>
        <w:top w:val="none" w:sz="0" w:space="0" w:color="auto"/>
        <w:left w:val="none" w:sz="0" w:space="0" w:color="auto"/>
        <w:bottom w:val="none" w:sz="0" w:space="0" w:color="auto"/>
        <w:right w:val="none" w:sz="0" w:space="0" w:color="auto"/>
      </w:divBdr>
    </w:div>
    <w:div w:id="20672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ultinacional" TargetMode="External"/><Relationship Id="rId13" Type="http://schemas.openxmlformats.org/officeDocument/2006/relationships/hyperlink" Target="https://es.wikipedia.org/wiki/Jap%C3%B3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s.wikipedia.org/wiki/Nai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vadesantos@informacioneimage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Jap%C3%B3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alvarez@informacioneimagen.es" TargetMode="External"/><Relationship Id="rId23" Type="http://schemas.openxmlformats.org/officeDocument/2006/relationships/fontTable" Target="fontTable.xml"/><Relationship Id="rId10" Type="http://schemas.openxmlformats.org/officeDocument/2006/relationships/hyperlink" Target="https://es.wikipedia.org/wiki/Electr%C3%B3nica_de_consum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wikipedia.org/wiki/Videojuego" TargetMode="External"/><Relationship Id="rId14" Type="http://schemas.openxmlformats.org/officeDocument/2006/relationships/hyperlink" Target="https://es.wikipedia.org/wiki/Nintendo"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02\Documents\Angeles%20Aspapel\aspapel%20varios\2014%20VARIOS\Foro\formato%20hoja%20foro%20del%20pape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CF57B-C20D-46ED-9055-A443A8EB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hoja foro del papel.dot</Template>
  <TotalTime>2</TotalTime>
  <Pages>4</Pages>
  <Words>1520</Words>
  <Characters>8362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Informacion e Imagen</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Info02</dc:creator>
  <cp:lastModifiedBy>Info02</cp:lastModifiedBy>
  <cp:revision>3</cp:revision>
  <cp:lastPrinted>2018-03-04T16:56:00Z</cp:lastPrinted>
  <dcterms:created xsi:type="dcterms:W3CDTF">2019-03-26T16:55:00Z</dcterms:created>
  <dcterms:modified xsi:type="dcterms:W3CDTF">2019-03-28T18:15:00Z</dcterms:modified>
</cp:coreProperties>
</file>